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457BB26" w14:textId="77777777" w:rsidR="00D01ECB" w:rsidRDefault="00D01ECB">
      <w:pPr>
        <w:rPr>
          <w:rFonts w:ascii="Times New Roman" w:eastAsia="Times New Roman" w:hAnsi="Times New Roman" w:cs="Times New Roman"/>
        </w:rPr>
      </w:pPr>
    </w:p>
    <w:p w14:paraId="74B38B6D" w14:textId="77777777" w:rsidR="00D01ECB" w:rsidRDefault="00270A28">
      <w:pPr>
        <w:rPr>
          <w:rFonts w:ascii="Times New Roman" w:eastAsia="Times New Roman" w:hAnsi="Times New Roman" w:cs="Times New Roman"/>
          <w:b/>
        </w:rPr>
      </w:pPr>
      <w:r>
        <w:rPr>
          <w:rFonts w:ascii="Times New Roman" w:eastAsia="Times New Roman" w:hAnsi="Times New Roman" w:cs="Times New Roman"/>
          <w:b/>
        </w:rPr>
        <w:t xml:space="preserve">Psychoactive Substances and Architecture </w:t>
      </w:r>
    </w:p>
    <w:p w14:paraId="26F8C0A5" w14:textId="77777777" w:rsidR="00D01ECB" w:rsidRDefault="00270A28">
      <w:pPr>
        <w:rPr>
          <w:rFonts w:ascii="Times New Roman" w:eastAsia="Times New Roman" w:hAnsi="Times New Roman" w:cs="Times New Roman"/>
        </w:rPr>
      </w:pPr>
      <w:proofErr w:type="spellStart"/>
      <w:r>
        <w:rPr>
          <w:rFonts w:ascii="Times New Roman" w:eastAsia="Times New Roman" w:hAnsi="Times New Roman" w:cs="Times New Roman"/>
        </w:rPr>
        <w:t>Farshid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Emami</w:t>
      </w:r>
      <w:proofErr w:type="spellEnd"/>
      <w:r>
        <w:rPr>
          <w:rFonts w:ascii="Times New Roman" w:eastAsia="Times New Roman" w:hAnsi="Times New Roman" w:cs="Times New Roman"/>
        </w:rPr>
        <w:t xml:space="preserve"> – GAHTC proposal</w:t>
      </w:r>
    </w:p>
    <w:p w14:paraId="30035116" w14:textId="77777777" w:rsidR="00D01ECB" w:rsidRDefault="00D01ECB">
      <w:pPr>
        <w:rPr>
          <w:rFonts w:ascii="Times New Roman" w:eastAsia="Times New Roman" w:hAnsi="Times New Roman" w:cs="Times New Roman"/>
        </w:rPr>
      </w:pPr>
    </w:p>
    <w:p w14:paraId="0A4A75FD" w14:textId="77777777" w:rsidR="00D01ECB" w:rsidRDefault="00D01ECB">
      <w:pPr>
        <w:rPr>
          <w:rFonts w:ascii="Times New Roman" w:eastAsia="Times New Roman" w:hAnsi="Times New Roman" w:cs="Times New Roman"/>
        </w:rPr>
      </w:pPr>
    </w:p>
    <w:p w14:paraId="659D18D7" w14:textId="77777777" w:rsidR="00D01ECB" w:rsidRDefault="00270A28">
      <w:pPr>
        <w:spacing w:line="360" w:lineRule="auto"/>
        <w:rPr>
          <w:rFonts w:ascii="Times New Roman" w:eastAsia="Times New Roman" w:hAnsi="Times New Roman" w:cs="Times New Roman"/>
        </w:rPr>
      </w:pPr>
      <w:r>
        <w:rPr>
          <w:rFonts w:ascii="Times New Roman" w:eastAsia="Times New Roman" w:hAnsi="Times New Roman" w:cs="Times New Roman"/>
        </w:rPr>
        <w:t>This module of six lectures traces the introduction and dissemination of stimulants and other substances (coffee, tobacco, tea, sugar, chocolate, etc.) across the globe and offers a history of related architectural types (coffeehouses, teahouses, smoking r</w:t>
      </w:r>
      <w:r>
        <w:rPr>
          <w:rFonts w:ascii="Times New Roman" w:eastAsia="Times New Roman" w:hAnsi="Times New Roman" w:cs="Times New Roman"/>
        </w:rPr>
        <w:t>ooms, etc.) from the sixteenth century onward. The lectures consider the material context of these substances in different scales, ranging from utensils to interior spaces and broader urban landscapes. Routes of transfer will be explored along with the dev</w:t>
      </w:r>
      <w:r>
        <w:rPr>
          <w:rFonts w:ascii="Times New Roman" w:eastAsia="Times New Roman" w:hAnsi="Times New Roman" w:cs="Times New Roman"/>
        </w:rPr>
        <w:t>elopment of new forms of sociability and new architectural typologies. The nature of these substances allows us to construct a truly global narrative. The course material would fit in a survey of architecture 1500 to the present day.</w:t>
      </w:r>
    </w:p>
    <w:p w14:paraId="56CED735" w14:textId="77777777" w:rsidR="00D01ECB" w:rsidRDefault="00D01ECB">
      <w:pPr>
        <w:spacing w:line="360" w:lineRule="auto"/>
        <w:ind w:firstLine="720"/>
        <w:rPr>
          <w:rFonts w:ascii="Times New Roman" w:eastAsia="Times New Roman" w:hAnsi="Times New Roman" w:cs="Times New Roman"/>
        </w:rPr>
      </w:pPr>
    </w:p>
    <w:p w14:paraId="5822E3B2" w14:textId="77777777" w:rsidR="00D01ECB" w:rsidRDefault="00D01ECB">
      <w:pPr>
        <w:spacing w:line="360" w:lineRule="auto"/>
        <w:ind w:firstLine="720"/>
        <w:rPr>
          <w:rFonts w:ascii="Times New Roman" w:eastAsia="Times New Roman" w:hAnsi="Times New Roman" w:cs="Times New Roman"/>
        </w:rPr>
      </w:pPr>
    </w:p>
    <w:p w14:paraId="4D85FC87" w14:textId="77777777" w:rsidR="00D01ECB" w:rsidRDefault="00D01ECB">
      <w:pPr>
        <w:spacing w:line="360" w:lineRule="auto"/>
        <w:ind w:firstLine="720"/>
        <w:rPr>
          <w:rFonts w:ascii="Times New Roman" w:eastAsia="Times New Roman" w:hAnsi="Times New Roman" w:cs="Times New Roman"/>
        </w:rPr>
      </w:pPr>
    </w:p>
    <w:p w14:paraId="2835B138" w14:textId="77777777" w:rsidR="00D01ECB" w:rsidRDefault="00270A28">
      <w:pPr>
        <w:spacing w:line="360" w:lineRule="auto"/>
        <w:rPr>
          <w:rFonts w:ascii="Times New Roman" w:eastAsia="Times New Roman" w:hAnsi="Times New Roman" w:cs="Times New Roman"/>
          <w:u w:val="single"/>
        </w:rPr>
      </w:pPr>
      <w:r>
        <w:rPr>
          <w:rFonts w:ascii="Times New Roman" w:eastAsia="Times New Roman" w:hAnsi="Times New Roman" w:cs="Times New Roman"/>
          <w:u w:val="single"/>
        </w:rPr>
        <w:t>Lecture I: Spice Tr</w:t>
      </w:r>
      <w:r>
        <w:rPr>
          <w:rFonts w:ascii="Times New Roman" w:eastAsia="Times New Roman" w:hAnsi="Times New Roman" w:cs="Times New Roman"/>
          <w:u w:val="single"/>
        </w:rPr>
        <w:t>ade, Pepper, Salt, and Sugar</w:t>
      </w:r>
    </w:p>
    <w:p w14:paraId="2EDC7395" w14:textId="77777777" w:rsidR="00D01ECB" w:rsidRDefault="00270A28">
      <w:pPr>
        <w:spacing w:line="360" w:lineRule="auto"/>
        <w:rPr>
          <w:rFonts w:ascii="Times New Roman" w:eastAsia="Times New Roman" w:hAnsi="Times New Roman" w:cs="Times New Roman"/>
        </w:rPr>
      </w:pPr>
      <w:r>
        <w:rPr>
          <w:rFonts w:ascii="Times New Roman" w:eastAsia="Times New Roman" w:hAnsi="Times New Roman" w:cs="Times New Roman"/>
        </w:rPr>
        <w:t>The first lecture discusses the spice trade in the pre-1500 world. We will specifically focus on the history of salt and sugar in Eurasia. The lecture will also present a brief “pre-history” of drinking houses (wine taverns, al</w:t>
      </w:r>
      <w:r>
        <w:rPr>
          <w:rFonts w:ascii="Times New Roman" w:eastAsia="Times New Roman" w:hAnsi="Times New Roman" w:cs="Times New Roman"/>
        </w:rPr>
        <w:t xml:space="preserve">ehouses, etc.) to further highlight the entanglement of these new stimulants with the formation of “the modern world.” This would provide a background for understanding the popularization of psychoactive substances in the post-1500 period. </w:t>
      </w:r>
    </w:p>
    <w:p w14:paraId="5A4AE47C" w14:textId="77777777" w:rsidR="00D01ECB" w:rsidRDefault="00D01ECB">
      <w:pPr>
        <w:spacing w:line="360" w:lineRule="auto"/>
        <w:rPr>
          <w:rFonts w:ascii="Times New Roman" w:eastAsia="Times New Roman" w:hAnsi="Times New Roman" w:cs="Times New Roman"/>
        </w:rPr>
      </w:pPr>
    </w:p>
    <w:p w14:paraId="062C3C39" w14:textId="77777777" w:rsidR="00D01ECB" w:rsidRDefault="00270A28">
      <w:pPr>
        <w:spacing w:line="360" w:lineRule="auto"/>
        <w:rPr>
          <w:rFonts w:ascii="Times New Roman" w:eastAsia="Times New Roman" w:hAnsi="Times New Roman" w:cs="Times New Roman"/>
          <w:u w:val="single"/>
        </w:rPr>
      </w:pPr>
      <w:r>
        <w:rPr>
          <w:rFonts w:ascii="Times New Roman" w:eastAsia="Times New Roman" w:hAnsi="Times New Roman" w:cs="Times New Roman"/>
          <w:u w:val="single"/>
        </w:rPr>
        <w:t>Sites and Obje</w:t>
      </w:r>
      <w:r>
        <w:rPr>
          <w:rFonts w:ascii="Times New Roman" w:eastAsia="Times New Roman" w:hAnsi="Times New Roman" w:cs="Times New Roman"/>
          <w:u w:val="single"/>
        </w:rPr>
        <w:t>cts</w:t>
      </w:r>
    </w:p>
    <w:p w14:paraId="6A0EFBA5" w14:textId="77777777" w:rsidR="00D01ECB" w:rsidRDefault="00270A28">
      <w:pPr>
        <w:spacing w:line="360" w:lineRule="auto"/>
        <w:rPr>
          <w:rFonts w:ascii="Times New Roman" w:eastAsia="Times New Roman" w:hAnsi="Times New Roman" w:cs="Times New Roman"/>
        </w:rPr>
      </w:pPr>
      <w:r>
        <w:rPr>
          <w:rFonts w:ascii="Times New Roman" w:eastAsia="Times New Roman" w:hAnsi="Times New Roman" w:cs="Times New Roman"/>
        </w:rPr>
        <w:t>Sugar refineries (al-</w:t>
      </w:r>
      <w:proofErr w:type="spellStart"/>
      <w:r>
        <w:rPr>
          <w:rFonts w:ascii="Times New Roman" w:eastAsia="Times New Roman" w:hAnsi="Times New Roman" w:cs="Times New Roman"/>
        </w:rPr>
        <w:t>Fustat</w:t>
      </w:r>
      <w:proofErr w:type="spellEnd"/>
      <w:r>
        <w:rPr>
          <w:rFonts w:ascii="Times New Roman" w:eastAsia="Times New Roman" w:hAnsi="Times New Roman" w:cs="Times New Roman"/>
        </w:rPr>
        <w:t>, old Cairo)</w:t>
      </w:r>
    </w:p>
    <w:p w14:paraId="5BD8D7D5" w14:textId="77777777" w:rsidR="00D01ECB" w:rsidRDefault="00270A28">
      <w:pPr>
        <w:spacing w:line="360" w:lineRule="auto"/>
        <w:rPr>
          <w:rFonts w:ascii="Times New Roman" w:eastAsia="Times New Roman" w:hAnsi="Times New Roman" w:cs="Times New Roman"/>
        </w:rPr>
      </w:pPr>
      <w:r>
        <w:rPr>
          <w:rFonts w:ascii="Times New Roman" w:eastAsia="Times New Roman" w:hAnsi="Times New Roman" w:cs="Times New Roman"/>
        </w:rPr>
        <w:t>Sweets and urban rituals in Fatimid Cairo</w:t>
      </w:r>
    </w:p>
    <w:p w14:paraId="28DCFFFD" w14:textId="77777777" w:rsidR="00D01ECB" w:rsidRDefault="00270A28">
      <w:pPr>
        <w:spacing w:line="360" w:lineRule="auto"/>
        <w:rPr>
          <w:rFonts w:ascii="Times New Roman" w:eastAsia="Times New Roman" w:hAnsi="Times New Roman" w:cs="Times New Roman"/>
        </w:rPr>
      </w:pPr>
      <w:r>
        <w:rPr>
          <w:rFonts w:ascii="Times New Roman" w:eastAsia="Times New Roman" w:hAnsi="Times New Roman" w:cs="Times New Roman"/>
        </w:rPr>
        <w:t>Venice and trade in spices</w:t>
      </w:r>
    </w:p>
    <w:p w14:paraId="41555F2F" w14:textId="77777777" w:rsidR="00D01ECB" w:rsidRDefault="00D01ECB">
      <w:pPr>
        <w:spacing w:line="360" w:lineRule="auto"/>
        <w:rPr>
          <w:rFonts w:ascii="Times New Roman" w:eastAsia="Times New Roman" w:hAnsi="Times New Roman" w:cs="Times New Roman"/>
        </w:rPr>
      </w:pPr>
    </w:p>
    <w:p w14:paraId="0331527D" w14:textId="77777777" w:rsidR="00D01ECB" w:rsidRDefault="00270A28">
      <w:pPr>
        <w:spacing w:line="360" w:lineRule="auto"/>
        <w:rPr>
          <w:rFonts w:ascii="Times New Roman" w:eastAsia="Times New Roman" w:hAnsi="Times New Roman" w:cs="Times New Roman"/>
          <w:u w:val="single"/>
        </w:rPr>
      </w:pPr>
      <w:r>
        <w:rPr>
          <w:rFonts w:ascii="Times New Roman" w:eastAsia="Times New Roman" w:hAnsi="Times New Roman" w:cs="Times New Roman"/>
          <w:u w:val="single"/>
        </w:rPr>
        <w:t>Lecture II: Early History of Coffee and Coffeehouses</w:t>
      </w:r>
    </w:p>
    <w:p w14:paraId="163632AB" w14:textId="77777777" w:rsidR="00D01ECB" w:rsidRDefault="00270A28">
      <w:pPr>
        <w:spacing w:line="360" w:lineRule="auto"/>
        <w:rPr>
          <w:rFonts w:ascii="Times New Roman" w:eastAsia="Times New Roman" w:hAnsi="Times New Roman" w:cs="Times New Roman"/>
        </w:rPr>
      </w:pPr>
      <w:r>
        <w:rPr>
          <w:rFonts w:ascii="Times New Roman" w:eastAsia="Times New Roman" w:hAnsi="Times New Roman" w:cs="Times New Roman"/>
        </w:rPr>
        <w:t>The second lecture provides an overview of the altered global context in which new substa</w:t>
      </w:r>
      <w:r>
        <w:rPr>
          <w:rFonts w:ascii="Times New Roman" w:eastAsia="Times New Roman" w:hAnsi="Times New Roman" w:cs="Times New Roman"/>
        </w:rPr>
        <w:t>nces were disseminated and popularized. Using maps and diagrams, we will explain how a new web of interactions was formed through the integration of old Eurasian trade routes into the maritime networks developed by European powers. The different trajectori</w:t>
      </w:r>
      <w:r>
        <w:rPr>
          <w:rFonts w:ascii="Times New Roman" w:eastAsia="Times New Roman" w:hAnsi="Times New Roman" w:cs="Times New Roman"/>
        </w:rPr>
        <w:t xml:space="preserve">es of coffee, tea, chocolate, and tobacco across the globe will be highlighted as examples of the newly formed global order. We will </w:t>
      </w:r>
      <w:r>
        <w:rPr>
          <w:rFonts w:ascii="Times New Roman" w:eastAsia="Times New Roman" w:hAnsi="Times New Roman" w:cs="Times New Roman"/>
        </w:rPr>
        <w:lastRenderedPageBreak/>
        <w:t>then focus on the early history of coffee and coffeehouses, starting with the emergence of coffee as a recreational beverag</w:t>
      </w:r>
      <w:r>
        <w:rPr>
          <w:rFonts w:ascii="Times New Roman" w:eastAsia="Times New Roman" w:hAnsi="Times New Roman" w:cs="Times New Roman"/>
        </w:rPr>
        <w:t xml:space="preserve">e in the southern shores of the Red Sea and the rise of the coffeehouse as a novel social institution and a contested space in west Asia and, from the mid-seventeenth century onward, in Europe. Lecture II will also look at the architecture of Ottoman and </w:t>
      </w:r>
      <w:proofErr w:type="spellStart"/>
      <w:r>
        <w:rPr>
          <w:rFonts w:ascii="Times New Roman" w:eastAsia="Times New Roman" w:hAnsi="Times New Roman" w:cs="Times New Roman"/>
        </w:rPr>
        <w:t>S</w:t>
      </w:r>
      <w:r>
        <w:rPr>
          <w:rFonts w:ascii="Times New Roman" w:eastAsia="Times New Roman" w:hAnsi="Times New Roman" w:cs="Times New Roman"/>
        </w:rPr>
        <w:t>afavid</w:t>
      </w:r>
      <w:proofErr w:type="spellEnd"/>
      <w:r>
        <w:rPr>
          <w:rFonts w:ascii="Times New Roman" w:eastAsia="Times New Roman" w:hAnsi="Times New Roman" w:cs="Times New Roman"/>
        </w:rPr>
        <w:t xml:space="preserve"> coffeehouses, and will explain how smoking tobacco, introduced by the Portuguese, became common in coffeehouses.</w:t>
      </w:r>
    </w:p>
    <w:p w14:paraId="384298E0" w14:textId="77777777" w:rsidR="00D01ECB" w:rsidRDefault="00D01ECB">
      <w:pPr>
        <w:spacing w:line="360" w:lineRule="auto"/>
        <w:rPr>
          <w:rFonts w:ascii="Times New Roman" w:eastAsia="Times New Roman" w:hAnsi="Times New Roman" w:cs="Times New Roman"/>
        </w:rPr>
      </w:pPr>
    </w:p>
    <w:p w14:paraId="6DEF902E" w14:textId="77777777" w:rsidR="00D01ECB" w:rsidRDefault="00270A28">
      <w:pPr>
        <w:spacing w:line="360" w:lineRule="auto"/>
        <w:rPr>
          <w:rFonts w:ascii="Times New Roman" w:eastAsia="Times New Roman" w:hAnsi="Times New Roman" w:cs="Times New Roman"/>
          <w:u w:val="single"/>
        </w:rPr>
      </w:pPr>
      <w:r>
        <w:rPr>
          <w:rFonts w:ascii="Times New Roman" w:eastAsia="Times New Roman" w:hAnsi="Times New Roman" w:cs="Times New Roman"/>
          <w:u w:val="single"/>
        </w:rPr>
        <w:t>Sites and Objects</w:t>
      </w:r>
    </w:p>
    <w:p w14:paraId="1A7B2781" w14:textId="77777777" w:rsidR="00D01ECB" w:rsidRDefault="00270A28">
      <w:pPr>
        <w:spacing w:line="360" w:lineRule="auto"/>
        <w:rPr>
          <w:rFonts w:ascii="Times New Roman" w:eastAsia="Times New Roman" w:hAnsi="Times New Roman" w:cs="Times New Roman"/>
        </w:rPr>
      </w:pPr>
      <w:r>
        <w:rPr>
          <w:rFonts w:ascii="Times New Roman" w:eastAsia="Times New Roman" w:hAnsi="Times New Roman" w:cs="Times New Roman"/>
        </w:rPr>
        <w:t>Istanbul, coffeehouses, 1550-1800</w:t>
      </w:r>
    </w:p>
    <w:p w14:paraId="01A73DD5" w14:textId="77777777" w:rsidR="00D01ECB" w:rsidRDefault="00270A28">
      <w:pPr>
        <w:spacing w:line="360" w:lineRule="auto"/>
        <w:rPr>
          <w:rFonts w:ascii="Times New Roman" w:eastAsia="Times New Roman" w:hAnsi="Times New Roman" w:cs="Times New Roman"/>
        </w:rPr>
      </w:pPr>
      <w:r>
        <w:rPr>
          <w:rFonts w:ascii="Times New Roman" w:eastAsia="Times New Roman" w:hAnsi="Times New Roman" w:cs="Times New Roman"/>
        </w:rPr>
        <w:t>Isfahan, coffeehouses, 1600-1700</w:t>
      </w:r>
    </w:p>
    <w:p w14:paraId="07FBD02D" w14:textId="77777777" w:rsidR="00D01ECB" w:rsidRDefault="00270A28">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Ipshir</w:t>
      </w:r>
      <w:proofErr w:type="spellEnd"/>
      <w:r>
        <w:rPr>
          <w:rFonts w:ascii="Times New Roman" w:eastAsia="Times New Roman" w:hAnsi="Times New Roman" w:cs="Times New Roman"/>
        </w:rPr>
        <w:t xml:space="preserve"> Pasha Coffeehouse, Aleppo, 1653</w:t>
      </w:r>
    </w:p>
    <w:p w14:paraId="626DFFE0" w14:textId="77777777" w:rsidR="00D01ECB" w:rsidRDefault="00270A28">
      <w:pPr>
        <w:spacing w:line="360" w:lineRule="auto"/>
        <w:rPr>
          <w:rFonts w:ascii="Times New Roman" w:eastAsia="Times New Roman" w:hAnsi="Times New Roman" w:cs="Times New Roman"/>
        </w:rPr>
      </w:pPr>
      <w:r>
        <w:rPr>
          <w:rFonts w:ascii="Times New Roman" w:eastAsia="Times New Roman" w:hAnsi="Times New Roman" w:cs="Times New Roman"/>
        </w:rPr>
        <w:t>Porcelain c</w:t>
      </w:r>
      <w:r>
        <w:rPr>
          <w:rFonts w:ascii="Times New Roman" w:eastAsia="Times New Roman" w:hAnsi="Times New Roman" w:cs="Times New Roman"/>
        </w:rPr>
        <w:t>offee cups, grinders, coffeepots</w:t>
      </w:r>
    </w:p>
    <w:p w14:paraId="30FE1C30" w14:textId="77777777" w:rsidR="00D01ECB" w:rsidRDefault="00D01ECB">
      <w:pPr>
        <w:spacing w:line="360" w:lineRule="auto"/>
        <w:rPr>
          <w:rFonts w:ascii="Times New Roman" w:eastAsia="Times New Roman" w:hAnsi="Times New Roman" w:cs="Times New Roman"/>
        </w:rPr>
      </w:pPr>
    </w:p>
    <w:p w14:paraId="1F8C3D7F" w14:textId="77777777" w:rsidR="00D01ECB" w:rsidRDefault="00270A28">
      <w:pPr>
        <w:spacing w:line="360" w:lineRule="auto"/>
        <w:rPr>
          <w:rFonts w:ascii="Times New Roman" w:eastAsia="Times New Roman" w:hAnsi="Times New Roman" w:cs="Times New Roman"/>
          <w:u w:val="single"/>
        </w:rPr>
      </w:pPr>
      <w:r>
        <w:rPr>
          <w:rFonts w:ascii="Times New Roman" w:eastAsia="Times New Roman" w:hAnsi="Times New Roman" w:cs="Times New Roman"/>
          <w:u w:val="single"/>
        </w:rPr>
        <w:t>Lecture III: Coffee, Chocolate, and Sugar</w:t>
      </w:r>
    </w:p>
    <w:p w14:paraId="622005BB" w14:textId="77777777" w:rsidR="00D01ECB" w:rsidRDefault="00270A28">
      <w:pPr>
        <w:spacing w:line="360" w:lineRule="auto"/>
        <w:rPr>
          <w:rFonts w:ascii="Times New Roman" w:eastAsia="Times New Roman" w:hAnsi="Times New Roman" w:cs="Times New Roman"/>
        </w:rPr>
      </w:pPr>
      <w:r>
        <w:rPr>
          <w:rFonts w:ascii="Times New Roman" w:eastAsia="Times New Roman" w:hAnsi="Times New Roman" w:cs="Times New Roman"/>
        </w:rPr>
        <w:t>The third lecture will consider European coffeehouses in the 17</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and 18</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centuries as well as plantations and haciendas in the Americas. We will discuss how the stimulants came to replace the spices in both trade and consumption. A brief history of chocolate will also be offered, highlighting the domestic/ aristocratic charact</w:t>
      </w:r>
      <w:r>
        <w:rPr>
          <w:rFonts w:ascii="Times New Roman" w:eastAsia="Times New Roman" w:hAnsi="Times New Roman" w:cs="Times New Roman"/>
        </w:rPr>
        <w:t xml:space="preserve">er of chocolate compared with the urban and bourgeois ethos of coffee. The emphasis is on commonalities of architectural language and human experience rather than peculiarities of different cultural regions. </w:t>
      </w:r>
    </w:p>
    <w:p w14:paraId="0188B38D" w14:textId="77777777" w:rsidR="00D01ECB" w:rsidRDefault="00D01ECB">
      <w:pPr>
        <w:spacing w:line="360" w:lineRule="auto"/>
        <w:rPr>
          <w:rFonts w:ascii="Times New Roman" w:eastAsia="Times New Roman" w:hAnsi="Times New Roman" w:cs="Times New Roman"/>
        </w:rPr>
      </w:pPr>
    </w:p>
    <w:p w14:paraId="745CC8D0" w14:textId="77777777" w:rsidR="00D01ECB" w:rsidRDefault="00270A28">
      <w:pPr>
        <w:spacing w:line="360" w:lineRule="auto"/>
        <w:rPr>
          <w:rFonts w:ascii="Times New Roman" w:eastAsia="Times New Roman" w:hAnsi="Times New Roman" w:cs="Times New Roman"/>
          <w:u w:val="single"/>
        </w:rPr>
      </w:pPr>
      <w:r>
        <w:rPr>
          <w:rFonts w:ascii="Times New Roman" w:eastAsia="Times New Roman" w:hAnsi="Times New Roman" w:cs="Times New Roman"/>
          <w:u w:val="single"/>
        </w:rPr>
        <w:t>Sites and Objects</w:t>
      </w:r>
    </w:p>
    <w:p w14:paraId="2690D44B" w14:textId="77777777" w:rsidR="00D01ECB" w:rsidRDefault="00270A28">
      <w:pPr>
        <w:spacing w:line="360" w:lineRule="auto"/>
        <w:rPr>
          <w:rFonts w:ascii="Times New Roman" w:eastAsia="Times New Roman" w:hAnsi="Times New Roman" w:cs="Times New Roman"/>
        </w:rPr>
      </w:pPr>
      <w:r>
        <w:rPr>
          <w:rFonts w:ascii="Times New Roman" w:eastAsia="Times New Roman" w:hAnsi="Times New Roman" w:cs="Times New Roman"/>
        </w:rPr>
        <w:t xml:space="preserve">Venice and Marseille </w:t>
      </w:r>
    </w:p>
    <w:p w14:paraId="1D2D0283" w14:textId="77777777" w:rsidR="00D01ECB" w:rsidRDefault="00270A28">
      <w:pPr>
        <w:spacing w:line="360" w:lineRule="auto"/>
        <w:rPr>
          <w:rFonts w:ascii="Times New Roman" w:eastAsia="Times New Roman" w:hAnsi="Times New Roman" w:cs="Times New Roman"/>
        </w:rPr>
      </w:pPr>
      <w:r>
        <w:rPr>
          <w:rFonts w:ascii="Times New Roman" w:eastAsia="Times New Roman" w:hAnsi="Times New Roman" w:cs="Times New Roman"/>
        </w:rPr>
        <w:t>Coffee</w:t>
      </w:r>
      <w:r>
        <w:rPr>
          <w:rFonts w:ascii="Times New Roman" w:eastAsia="Times New Roman" w:hAnsi="Times New Roman" w:cs="Times New Roman"/>
        </w:rPr>
        <w:t>houses of Oxford and London</w:t>
      </w:r>
    </w:p>
    <w:p w14:paraId="62C61715" w14:textId="77777777" w:rsidR="00D01ECB" w:rsidRDefault="00270A28">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Caffè</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Pedrocchi</w:t>
      </w:r>
      <w:proofErr w:type="spellEnd"/>
      <w:r>
        <w:rPr>
          <w:rFonts w:ascii="Times New Roman" w:eastAsia="Times New Roman" w:hAnsi="Times New Roman" w:cs="Times New Roman"/>
        </w:rPr>
        <w:t xml:space="preserve"> in Padua, Italy</w:t>
      </w:r>
    </w:p>
    <w:p w14:paraId="64706302" w14:textId="77777777" w:rsidR="00D01ECB" w:rsidRDefault="00270A28">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Kaffeehaus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Jungling</w:t>
      </w:r>
      <w:proofErr w:type="spellEnd"/>
      <w:r>
        <w:rPr>
          <w:rFonts w:ascii="Times New Roman" w:eastAsia="Times New Roman" w:hAnsi="Times New Roman" w:cs="Times New Roman"/>
        </w:rPr>
        <w:t>, Vienna</w:t>
      </w:r>
    </w:p>
    <w:p w14:paraId="46933086" w14:textId="77777777" w:rsidR="00D01ECB" w:rsidRDefault="00270A28">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Caffe</w:t>
      </w:r>
      <w:proofErr w:type="spellEnd"/>
      <w:r>
        <w:rPr>
          <w:rFonts w:ascii="Times New Roman" w:eastAsia="Times New Roman" w:hAnsi="Times New Roman" w:cs="Times New Roman"/>
        </w:rPr>
        <w:t xml:space="preserve"> Florian, Venice</w:t>
      </w:r>
    </w:p>
    <w:p w14:paraId="17B954A2" w14:textId="77777777" w:rsidR="00D01ECB" w:rsidRDefault="00270A28">
      <w:pPr>
        <w:spacing w:line="360" w:lineRule="auto"/>
        <w:rPr>
          <w:rFonts w:ascii="Times New Roman" w:eastAsia="Times New Roman" w:hAnsi="Times New Roman" w:cs="Times New Roman"/>
        </w:rPr>
      </w:pPr>
      <w:r>
        <w:rPr>
          <w:rFonts w:ascii="Times New Roman" w:eastAsia="Times New Roman" w:hAnsi="Times New Roman" w:cs="Times New Roman"/>
        </w:rPr>
        <w:t>Coffeehouses, Philadelphia</w:t>
      </w:r>
    </w:p>
    <w:p w14:paraId="3BF0770F" w14:textId="77777777" w:rsidR="00D01ECB" w:rsidRDefault="00270A28">
      <w:pPr>
        <w:spacing w:line="360" w:lineRule="auto"/>
        <w:rPr>
          <w:rFonts w:ascii="Times New Roman" w:eastAsia="Times New Roman" w:hAnsi="Times New Roman" w:cs="Times New Roman"/>
        </w:rPr>
      </w:pPr>
      <w:r>
        <w:rPr>
          <w:rFonts w:ascii="Times New Roman" w:eastAsia="Times New Roman" w:hAnsi="Times New Roman" w:cs="Times New Roman"/>
        </w:rPr>
        <w:t>Brazilian Haciendas</w:t>
      </w:r>
    </w:p>
    <w:p w14:paraId="13145ABC" w14:textId="77777777" w:rsidR="00D01ECB" w:rsidRDefault="00270A28">
      <w:pPr>
        <w:spacing w:line="360" w:lineRule="auto"/>
        <w:rPr>
          <w:rFonts w:ascii="Times New Roman" w:eastAsia="Times New Roman" w:hAnsi="Times New Roman" w:cs="Times New Roman"/>
        </w:rPr>
      </w:pPr>
      <w:r>
        <w:rPr>
          <w:rFonts w:ascii="Times New Roman" w:eastAsia="Times New Roman" w:hAnsi="Times New Roman" w:cs="Times New Roman"/>
        </w:rPr>
        <w:t>Sugar and coffee plantations in the Americas</w:t>
      </w:r>
    </w:p>
    <w:p w14:paraId="0EE9A170" w14:textId="77777777" w:rsidR="00D01ECB" w:rsidRDefault="00D01ECB">
      <w:pPr>
        <w:spacing w:line="360" w:lineRule="auto"/>
        <w:rPr>
          <w:rFonts w:ascii="Times New Roman" w:eastAsia="Times New Roman" w:hAnsi="Times New Roman" w:cs="Times New Roman"/>
        </w:rPr>
      </w:pPr>
    </w:p>
    <w:p w14:paraId="33E2EF93" w14:textId="77777777" w:rsidR="00D01ECB" w:rsidRDefault="00D01ECB">
      <w:pPr>
        <w:spacing w:line="360" w:lineRule="auto"/>
        <w:rPr>
          <w:rFonts w:ascii="Times New Roman" w:eastAsia="Times New Roman" w:hAnsi="Times New Roman" w:cs="Times New Roman"/>
        </w:rPr>
      </w:pPr>
    </w:p>
    <w:p w14:paraId="240DA27C" w14:textId="77777777" w:rsidR="00D01ECB" w:rsidRDefault="00270A28">
      <w:pPr>
        <w:spacing w:line="360" w:lineRule="auto"/>
        <w:rPr>
          <w:rFonts w:ascii="Times New Roman" w:eastAsia="Times New Roman" w:hAnsi="Times New Roman" w:cs="Times New Roman"/>
          <w:u w:val="single"/>
        </w:rPr>
      </w:pPr>
      <w:r>
        <w:rPr>
          <w:rFonts w:ascii="Times New Roman" w:eastAsia="Times New Roman" w:hAnsi="Times New Roman" w:cs="Times New Roman"/>
          <w:u w:val="single"/>
        </w:rPr>
        <w:lastRenderedPageBreak/>
        <w:t>Lecture IV: Tea and Teahouses</w:t>
      </w:r>
    </w:p>
    <w:p w14:paraId="3A1F3ED9" w14:textId="77777777" w:rsidR="00D01ECB" w:rsidRDefault="00270A28">
      <w:pPr>
        <w:spacing w:line="360" w:lineRule="auto"/>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 xml:space="preserve">The third lecture offers a global history of tea and teahouses, starting with Chinese teahouses during the Song period and the development of Japanese tea ceremony and its architectural settings. The lecture will then consider the British tearooms and tea </w:t>
      </w:r>
      <w:r>
        <w:rPr>
          <w:rFonts w:ascii="Times New Roman" w:eastAsia="Times New Roman" w:hAnsi="Times New Roman" w:cs="Times New Roman"/>
        </w:rPr>
        <w:t>gardens, which will be explained in the context of the hegemonic colonial presence of Europeans across the globe and the formation of new social classes. We will also discuss the morphological transformations of bars and restaurants in nineteenth-century E</w:t>
      </w:r>
      <w:r>
        <w:rPr>
          <w:rFonts w:ascii="Times New Roman" w:eastAsia="Times New Roman" w:hAnsi="Times New Roman" w:cs="Times New Roman"/>
        </w:rPr>
        <w:t>urope.</w:t>
      </w:r>
    </w:p>
    <w:p w14:paraId="5BBACF77" w14:textId="77777777" w:rsidR="00D01ECB" w:rsidRDefault="00D01ECB">
      <w:pPr>
        <w:spacing w:line="360" w:lineRule="auto"/>
        <w:rPr>
          <w:rFonts w:ascii="Times New Roman" w:eastAsia="Times New Roman" w:hAnsi="Times New Roman" w:cs="Times New Roman"/>
          <w:u w:val="single"/>
        </w:rPr>
      </w:pPr>
    </w:p>
    <w:p w14:paraId="28B5F0C2" w14:textId="77777777" w:rsidR="00D01ECB" w:rsidRDefault="00270A28">
      <w:pPr>
        <w:spacing w:line="360" w:lineRule="auto"/>
        <w:rPr>
          <w:rFonts w:ascii="Times New Roman" w:eastAsia="Times New Roman" w:hAnsi="Times New Roman" w:cs="Times New Roman"/>
          <w:u w:val="single"/>
        </w:rPr>
      </w:pPr>
      <w:r>
        <w:rPr>
          <w:rFonts w:ascii="Times New Roman" w:eastAsia="Times New Roman" w:hAnsi="Times New Roman" w:cs="Times New Roman"/>
          <w:u w:val="single"/>
        </w:rPr>
        <w:t>Sites and objects</w:t>
      </w:r>
    </w:p>
    <w:p w14:paraId="66E204DC" w14:textId="77777777" w:rsidR="00D01ECB" w:rsidRDefault="00270A28">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Taian</w:t>
      </w:r>
      <w:proofErr w:type="spellEnd"/>
      <w:r>
        <w:rPr>
          <w:rFonts w:ascii="Times New Roman" w:eastAsia="Times New Roman" w:hAnsi="Times New Roman" w:cs="Times New Roman"/>
        </w:rPr>
        <w:t xml:space="preserve"> Teahouse, Kyoto</w:t>
      </w:r>
    </w:p>
    <w:p w14:paraId="07E16995" w14:textId="77777777" w:rsidR="00D01ECB" w:rsidRDefault="00270A28">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Katsura</w:t>
      </w:r>
      <w:proofErr w:type="spellEnd"/>
      <w:r>
        <w:rPr>
          <w:rFonts w:ascii="Times New Roman" w:eastAsia="Times New Roman" w:hAnsi="Times New Roman" w:cs="Times New Roman"/>
        </w:rPr>
        <w:t xml:space="preserve"> Tea Pavilion</w:t>
      </w:r>
    </w:p>
    <w:p w14:paraId="6D9C1DB1" w14:textId="77777777" w:rsidR="00D01ECB" w:rsidRDefault="00270A28">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Isfara</w:t>
      </w:r>
      <w:proofErr w:type="spellEnd"/>
      <w:r>
        <w:rPr>
          <w:rFonts w:ascii="Times New Roman" w:eastAsia="Times New Roman" w:hAnsi="Times New Roman" w:cs="Times New Roman"/>
        </w:rPr>
        <w:t xml:space="preserve"> Tea house, Tajikistan</w:t>
      </w:r>
    </w:p>
    <w:p w14:paraId="192C01B8" w14:textId="77777777" w:rsidR="00D01ECB" w:rsidRDefault="00270A28">
      <w:pPr>
        <w:spacing w:line="360" w:lineRule="auto"/>
        <w:rPr>
          <w:rFonts w:ascii="Times New Roman" w:eastAsia="Times New Roman" w:hAnsi="Times New Roman" w:cs="Times New Roman"/>
        </w:rPr>
      </w:pPr>
      <w:r>
        <w:rPr>
          <w:rFonts w:ascii="Times New Roman" w:eastAsia="Times New Roman" w:hAnsi="Times New Roman" w:cs="Times New Roman"/>
        </w:rPr>
        <w:t xml:space="preserve">Russian tea culture and the </w:t>
      </w:r>
      <w:r>
        <w:rPr>
          <w:rFonts w:ascii="Times New Roman" w:eastAsia="Times New Roman" w:hAnsi="Times New Roman" w:cs="Times New Roman"/>
          <w:i/>
        </w:rPr>
        <w:t>samovar</w:t>
      </w:r>
    </w:p>
    <w:p w14:paraId="484AB168" w14:textId="77777777" w:rsidR="00D01ECB" w:rsidRDefault="00270A28">
      <w:pPr>
        <w:spacing w:line="360" w:lineRule="auto"/>
        <w:rPr>
          <w:rFonts w:ascii="Times New Roman" w:eastAsia="Times New Roman" w:hAnsi="Times New Roman" w:cs="Times New Roman"/>
        </w:rPr>
      </w:pPr>
      <w:r>
        <w:rPr>
          <w:rFonts w:ascii="Times New Roman" w:eastAsia="Times New Roman" w:hAnsi="Times New Roman" w:cs="Times New Roman"/>
        </w:rPr>
        <w:t>British tearooms</w:t>
      </w:r>
    </w:p>
    <w:p w14:paraId="7484BA25" w14:textId="77777777" w:rsidR="00D01ECB" w:rsidRDefault="00270A28">
      <w:pPr>
        <w:spacing w:line="360" w:lineRule="auto"/>
        <w:rPr>
          <w:rFonts w:ascii="Times New Roman" w:eastAsia="Times New Roman" w:hAnsi="Times New Roman" w:cs="Times New Roman"/>
        </w:rPr>
      </w:pPr>
      <w:r>
        <w:rPr>
          <w:rFonts w:ascii="Times New Roman" w:eastAsia="Times New Roman" w:hAnsi="Times New Roman" w:cs="Times New Roman"/>
        </w:rPr>
        <w:t xml:space="preserve">Teacups and saucers </w:t>
      </w:r>
    </w:p>
    <w:p w14:paraId="22E615B4" w14:textId="77777777" w:rsidR="00D01ECB" w:rsidRDefault="00270A28">
      <w:pPr>
        <w:spacing w:line="360" w:lineRule="auto"/>
        <w:rPr>
          <w:rFonts w:ascii="Times New Roman" w:eastAsia="Times New Roman" w:hAnsi="Times New Roman" w:cs="Times New Roman"/>
          <w:i/>
        </w:rPr>
      </w:pPr>
      <w:proofErr w:type="spellStart"/>
      <w:r>
        <w:rPr>
          <w:rFonts w:ascii="Times New Roman" w:eastAsia="Times New Roman" w:hAnsi="Times New Roman" w:cs="Times New Roman"/>
          <w:i/>
        </w:rPr>
        <w:t>Konditors</w:t>
      </w:r>
      <w:proofErr w:type="spellEnd"/>
    </w:p>
    <w:p w14:paraId="6FDB6265" w14:textId="77777777" w:rsidR="00D01ECB" w:rsidRDefault="00270A28">
      <w:pPr>
        <w:spacing w:line="360" w:lineRule="auto"/>
        <w:rPr>
          <w:rFonts w:ascii="Times New Roman" w:eastAsia="Times New Roman" w:hAnsi="Times New Roman" w:cs="Times New Roman"/>
        </w:rPr>
      </w:pPr>
      <w:r>
        <w:rPr>
          <w:rFonts w:ascii="Times New Roman" w:eastAsia="Times New Roman" w:hAnsi="Times New Roman" w:cs="Times New Roman"/>
        </w:rPr>
        <w:t>Development of counters and bars, the restaurant</w:t>
      </w:r>
    </w:p>
    <w:p w14:paraId="4E5AABE2" w14:textId="77777777" w:rsidR="00D01ECB" w:rsidRDefault="00D01ECB">
      <w:pPr>
        <w:spacing w:line="360" w:lineRule="auto"/>
        <w:ind w:firstLine="720"/>
        <w:rPr>
          <w:rFonts w:ascii="Times New Roman" w:eastAsia="Times New Roman" w:hAnsi="Times New Roman" w:cs="Times New Roman"/>
        </w:rPr>
      </w:pPr>
    </w:p>
    <w:p w14:paraId="0780EC39" w14:textId="77777777" w:rsidR="00D01ECB" w:rsidRDefault="00270A28">
      <w:pPr>
        <w:spacing w:line="360" w:lineRule="auto"/>
        <w:rPr>
          <w:rFonts w:ascii="Times New Roman" w:eastAsia="Times New Roman" w:hAnsi="Times New Roman" w:cs="Times New Roman"/>
          <w:u w:val="single"/>
        </w:rPr>
      </w:pPr>
      <w:r>
        <w:rPr>
          <w:rFonts w:ascii="Times New Roman" w:eastAsia="Times New Roman" w:hAnsi="Times New Roman" w:cs="Times New Roman"/>
          <w:u w:val="single"/>
        </w:rPr>
        <w:t>Lecture V: Tobacco</w:t>
      </w:r>
    </w:p>
    <w:p w14:paraId="77F3087E" w14:textId="77777777" w:rsidR="00D01ECB" w:rsidRDefault="00270A28">
      <w:pPr>
        <w:spacing w:line="360" w:lineRule="auto"/>
        <w:rPr>
          <w:rFonts w:ascii="Times New Roman" w:eastAsia="Times New Roman" w:hAnsi="Times New Roman" w:cs="Times New Roman"/>
        </w:rPr>
      </w:pPr>
      <w:r>
        <w:rPr>
          <w:rFonts w:ascii="Times New Roman" w:eastAsia="Times New Roman" w:hAnsi="Times New Roman" w:cs="Times New Roman"/>
        </w:rPr>
        <w:t>Lectu</w:t>
      </w:r>
      <w:r>
        <w:rPr>
          <w:rFonts w:ascii="Times New Roman" w:eastAsia="Times New Roman" w:hAnsi="Times New Roman" w:cs="Times New Roman"/>
        </w:rPr>
        <w:t xml:space="preserve">re V considers the history of tobacco, its devices and spatial contexts. We will discuss how with the evolution of the smoking device, tobacco came to be used in broader spatial contexts. </w:t>
      </w:r>
    </w:p>
    <w:p w14:paraId="4199B60C" w14:textId="77777777" w:rsidR="00D01ECB" w:rsidRDefault="00D01ECB">
      <w:pPr>
        <w:spacing w:line="360" w:lineRule="auto"/>
        <w:rPr>
          <w:rFonts w:ascii="Times New Roman" w:eastAsia="Times New Roman" w:hAnsi="Times New Roman" w:cs="Times New Roman"/>
          <w:u w:val="single"/>
        </w:rPr>
      </w:pPr>
    </w:p>
    <w:p w14:paraId="40E9AFF8" w14:textId="77777777" w:rsidR="00D01ECB" w:rsidRDefault="00270A28">
      <w:pPr>
        <w:spacing w:line="360" w:lineRule="auto"/>
        <w:rPr>
          <w:rFonts w:ascii="Times New Roman" w:eastAsia="Times New Roman" w:hAnsi="Times New Roman" w:cs="Times New Roman"/>
          <w:u w:val="single"/>
        </w:rPr>
      </w:pPr>
      <w:r>
        <w:rPr>
          <w:rFonts w:ascii="Times New Roman" w:eastAsia="Times New Roman" w:hAnsi="Times New Roman" w:cs="Times New Roman"/>
          <w:u w:val="single"/>
        </w:rPr>
        <w:t>Sites and objects</w:t>
      </w:r>
    </w:p>
    <w:p w14:paraId="60108D1E" w14:textId="77777777" w:rsidR="00D01ECB" w:rsidRDefault="00270A28">
      <w:pPr>
        <w:spacing w:line="360" w:lineRule="auto"/>
        <w:rPr>
          <w:rFonts w:ascii="Times New Roman" w:eastAsia="Times New Roman" w:hAnsi="Times New Roman" w:cs="Times New Roman"/>
        </w:rPr>
      </w:pPr>
      <w:r>
        <w:rPr>
          <w:rFonts w:ascii="Times New Roman" w:eastAsia="Times New Roman" w:hAnsi="Times New Roman" w:cs="Times New Roman"/>
        </w:rPr>
        <w:t>English smoking clubs</w:t>
      </w:r>
    </w:p>
    <w:p w14:paraId="7602916F" w14:textId="77777777" w:rsidR="00D01ECB" w:rsidRDefault="00270A28">
      <w:pPr>
        <w:spacing w:line="360" w:lineRule="auto"/>
        <w:rPr>
          <w:rFonts w:ascii="Times New Roman" w:eastAsia="Times New Roman" w:hAnsi="Times New Roman" w:cs="Times New Roman"/>
        </w:rPr>
      </w:pPr>
      <w:r>
        <w:rPr>
          <w:rFonts w:ascii="Times New Roman" w:eastAsia="Times New Roman" w:hAnsi="Times New Roman" w:cs="Times New Roman"/>
        </w:rPr>
        <w:t>Smoking rooms</w:t>
      </w:r>
    </w:p>
    <w:p w14:paraId="5B9251D9" w14:textId="77777777" w:rsidR="00D01ECB" w:rsidRDefault="00270A28">
      <w:pPr>
        <w:spacing w:line="360" w:lineRule="auto"/>
        <w:rPr>
          <w:rFonts w:ascii="Times New Roman" w:eastAsia="Times New Roman" w:hAnsi="Times New Roman" w:cs="Times New Roman"/>
        </w:rPr>
      </w:pPr>
      <w:r>
        <w:rPr>
          <w:rFonts w:ascii="Times New Roman" w:eastAsia="Times New Roman" w:hAnsi="Times New Roman" w:cs="Times New Roman"/>
        </w:rPr>
        <w:t>Pipe, water-pipe, cigar, and cigarette</w:t>
      </w:r>
    </w:p>
    <w:p w14:paraId="175ADBDC" w14:textId="77777777" w:rsidR="00D01ECB" w:rsidRDefault="00270A28">
      <w:pPr>
        <w:spacing w:line="360" w:lineRule="auto"/>
        <w:rPr>
          <w:rFonts w:ascii="Times New Roman" w:eastAsia="Times New Roman" w:hAnsi="Times New Roman" w:cs="Times New Roman"/>
        </w:rPr>
      </w:pPr>
      <w:r>
        <w:rPr>
          <w:rFonts w:ascii="Times New Roman" w:eastAsia="Times New Roman" w:hAnsi="Times New Roman" w:cs="Times New Roman"/>
        </w:rPr>
        <w:t xml:space="preserve">Snuff boxes </w:t>
      </w:r>
    </w:p>
    <w:p w14:paraId="13B13B3A" w14:textId="77777777" w:rsidR="00D01ECB" w:rsidRDefault="00270A28">
      <w:pPr>
        <w:spacing w:line="360" w:lineRule="auto"/>
        <w:rPr>
          <w:rFonts w:ascii="Times New Roman" w:eastAsia="Times New Roman" w:hAnsi="Times New Roman" w:cs="Times New Roman"/>
        </w:rPr>
      </w:pPr>
      <w:r>
        <w:rPr>
          <w:rFonts w:ascii="Times New Roman" w:eastAsia="Times New Roman" w:hAnsi="Times New Roman" w:cs="Times New Roman"/>
        </w:rPr>
        <w:t>Opium houses</w:t>
      </w:r>
    </w:p>
    <w:p w14:paraId="1139CB4F" w14:textId="77777777" w:rsidR="00D01ECB" w:rsidRDefault="00D01ECB">
      <w:pPr>
        <w:spacing w:line="360" w:lineRule="auto"/>
        <w:rPr>
          <w:rFonts w:ascii="Times New Roman" w:eastAsia="Times New Roman" w:hAnsi="Times New Roman" w:cs="Times New Roman"/>
          <w:u w:val="single"/>
        </w:rPr>
      </w:pPr>
    </w:p>
    <w:p w14:paraId="713941C1" w14:textId="77777777" w:rsidR="00D01ECB" w:rsidRDefault="00270A28">
      <w:pPr>
        <w:spacing w:line="360" w:lineRule="auto"/>
        <w:rPr>
          <w:rFonts w:ascii="Times New Roman" w:eastAsia="Times New Roman" w:hAnsi="Times New Roman" w:cs="Times New Roman"/>
          <w:u w:val="single"/>
        </w:rPr>
      </w:pPr>
      <w:r>
        <w:rPr>
          <w:rFonts w:ascii="Times New Roman" w:eastAsia="Times New Roman" w:hAnsi="Times New Roman" w:cs="Times New Roman"/>
          <w:u w:val="single"/>
        </w:rPr>
        <w:t>Lecture VI</w:t>
      </w:r>
    </w:p>
    <w:p w14:paraId="3C9C81D3" w14:textId="77777777" w:rsidR="00D01ECB" w:rsidRDefault="00270A28">
      <w:pPr>
        <w:spacing w:line="360" w:lineRule="auto"/>
        <w:rPr>
          <w:rFonts w:ascii="Times New Roman" w:eastAsia="Times New Roman" w:hAnsi="Times New Roman" w:cs="Times New Roman"/>
        </w:rPr>
      </w:pPr>
      <w:r>
        <w:rPr>
          <w:rFonts w:ascii="Times New Roman" w:eastAsia="Times New Roman" w:hAnsi="Times New Roman" w:cs="Times New Roman"/>
        </w:rPr>
        <w:t>The final lecture focuses on the nineteenth and twentieth centuries and the architecture of coffeehouses in the context of globalization. We will start by discussing the nineteent</w:t>
      </w:r>
      <w:r>
        <w:rPr>
          <w:rFonts w:ascii="Times New Roman" w:eastAsia="Times New Roman" w:hAnsi="Times New Roman" w:cs="Times New Roman"/>
        </w:rPr>
        <w:t xml:space="preserve">h century </w:t>
      </w:r>
      <w:r>
        <w:rPr>
          <w:rFonts w:ascii="Times New Roman" w:eastAsia="Times New Roman" w:hAnsi="Times New Roman" w:cs="Times New Roman"/>
        </w:rPr>
        <w:lastRenderedPageBreak/>
        <w:t>European context: Parisian cafés and urban experience, liquor and working-class pubs, etc.  Other topics and sites include: coffeehouses in the colonized countries of Asia, consumer culture and spaces of consumption in the contemporary world (tea</w:t>
      </w:r>
      <w:r>
        <w:rPr>
          <w:rFonts w:ascii="Times New Roman" w:eastAsia="Times New Roman" w:hAnsi="Times New Roman" w:cs="Times New Roman"/>
        </w:rPr>
        <w:t>bags, Starbucks, shopping malls, cigarette packages, etc.).</w:t>
      </w:r>
    </w:p>
    <w:p w14:paraId="5B2D471B" w14:textId="77777777" w:rsidR="00282D32" w:rsidRDefault="00282D32">
      <w:pPr>
        <w:spacing w:line="360" w:lineRule="auto"/>
        <w:rPr>
          <w:rFonts w:ascii="Times New Roman" w:eastAsia="Times New Roman" w:hAnsi="Times New Roman" w:cs="Times New Roman"/>
        </w:rPr>
      </w:pPr>
    </w:p>
    <w:p w14:paraId="730DAD46" w14:textId="77777777" w:rsidR="00282D32" w:rsidRDefault="00282D32">
      <w:pPr>
        <w:spacing w:line="360" w:lineRule="auto"/>
        <w:rPr>
          <w:rFonts w:ascii="Times New Roman" w:eastAsia="Times New Roman" w:hAnsi="Times New Roman" w:cs="Times New Roman"/>
          <w:u w:val="single"/>
        </w:rPr>
      </w:pPr>
      <w:r w:rsidRPr="00282D32">
        <w:rPr>
          <w:rFonts w:ascii="Times New Roman" w:eastAsia="Times New Roman" w:hAnsi="Times New Roman" w:cs="Times New Roman"/>
          <w:u w:val="single"/>
        </w:rPr>
        <w:t>Timeline</w:t>
      </w:r>
      <w:r>
        <w:rPr>
          <w:rFonts w:ascii="Times New Roman" w:eastAsia="Times New Roman" w:hAnsi="Times New Roman" w:cs="Times New Roman"/>
          <w:u w:val="single"/>
        </w:rPr>
        <w:t>:</w:t>
      </w:r>
    </w:p>
    <w:p w14:paraId="6EBD47CB" w14:textId="77777777" w:rsidR="00282D32" w:rsidRDefault="00475065">
      <w:pPr>
        <w:spacing w:line="360" w:lineRule="auto"/>
        <w:rPr>
          <w:rFonts w:ascii="Times New Roman" w:eastAsia="Times New Roman" w:hAnsi="Times New Roman" w:cs="Times New Roman"/>
        </w:rPr>
      </w:pPr>
      <w:r>
        <w:rPr>
          <w:rFonts w:ascii="Times New Roman" w:eastAsia="Times New Roman" w:hAnsi="Times New Roman" w:cs="Times New Roman"/>
        </w:rPr>
        <w:t xml:space="preserve">Phase one: </w:t>
      </w:r>
      <w:r w:rsidR="00956EDA">
        <w:rPr>
          <w:rFonts w:ascii="Times New Roman" w:eastAsia="Times New Roman" w:hAnsi="Times New Roman" w:cs="Times New Roman"/>
        </w:rPr>
        <w:t xml:space="preserve">(provide </w:t>
      </w:r>
      <w:r>
        <w:rPr>
          <w:rFonts w:ascii="Times New Roman" w:eastAsia="Times New Roman" w:hAnsi="Times New Roman" w:cs="Times New Roman"/>
        </w:rPr>
        <w:t>date range</w:t>
      </w:r>
      <w:r w:rsidR="00956EDA">
        <w:rPr>
          <w:rFonts w:ascii="Times New Roman" w:eastAsia="Times New Roman" w:hAnsi="Times New Roman" w:cs="Times New Roman"/>
        </w:rPr>
        <w:t>)</w:t>
      </w:r>
    </w:p>
    <w:p w14:paraId="6E783034" w14:textId="77777777" w:rsidR="00475065" w:rsidRPr="0088671F" w:rsidRDefault="00475065" w:rsidP="0088671F">
      <w:pPr>
        <w:pStyle w:val="ListParagraph"/>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Submit </w:t>
      </w:r>
      <w:r w:rsidR="00CC4270">
        <w:rPr>
          <w:rFonts w:ascii="Times New Roman" w:eastAsia="Times New Roman" w:hAnsi="Times New Roman" w:cs="Times New Roman"/>
        </w:rPr>
        <w:t>lectures and all related documents for peer review</w:t>
      </w:r>
      <w:r w:rsidR="0088671F">
        <w:rPr>
          <w:rFonts w:ascii="Times New Roman" w:eastAsia="Times New Roman" w:hAnsi="Times New Roman" w:cs="Times New Roman"/>
        </w:rPr>
        <w:t xml:space="preserve"> </w:t>
      </w:r>
      <w:r w:rsidR="0088671F">
        <w:rPr>
          <w:rFonts w:ascii="Times New Roman" w:eastAsia="Times New Roman" w:hAnsi="Times New Roman" w:cs="Times New Roman"/>
        </w:rPr>
        <w:t>and submission guidelines</w:t>
      </w:r>
    </w:p>
    <w:p w14:paraId="13DE25AB" w14:textId="77777777" w:rsidR="00956EDA" w:rsidRDefault="00956EDA" w:rsidP="0088671F">
      <w:pPr>
        <w:spacing w:line="360" w:lineRule="auto"/>
        <w:rPr>
          <w:rFonts w:ascii="Times New Roman" w:eastAsia="Times New Roman" w:hAnsi="Times New Roman" w:cs="Times New Roman"/>
        </w:rPr>
      </w:pPr>
      <w:r w:rsidRPr="0088671F">
        <w:rPr>
          <w:rFonts w:ascii="Times New Roman" w:eastAsia="Times New Roman" w:hAnsi="Times New Roman" w:cs="Times New Roman"/>
        </w:rPr>
        <w:t xml:space="preserve">Phase </w:t>
      </w:r>
      <w:r w:rsidR="0088671F">
        <w:rPr>
          <w:rFonts w:ascii="Times New Roman" w:eastAsia="Times New Roman" w:hAnsi="Times New Roman" w:cs="Times New Roman"/>
        </w:rPr>
        <w:t>two</w:t>
      </w:r>
      <w:r w:rsidRPr="0088671F">
        <w:rPr>
          <w:rFonts w:ascii="Times New Roman" w:eastAsia="Times New Roman" w:hAnsi="Times New Roman" w:cs="Times New Roman"/>
        </w:rPr>
        <w:t>: (provide date range)</w:t>
      </w:r>
    </w:p>
    <w:p w14:paraId="4C57BE74" w14:textId="77777777" w:rsidR="0088671F" w:rsidRPr="0088671F" w:rsidRDefault="0088671F" w:rsidP="00B939D8">
      <w:pPr>
        <w:pStyle w:val="ListParagraph"/>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Submit revised lectures, per peer review comments and submission guidelines</w:t>
      </w:r>
    </w:p>
    <w:p w14:paraId="5D323DDB" w14:textId="77777777" w:rsidR="00956EDA" w:rsidRPr="00956EDA" w:rsidRDefault="00956EDA" w:rsidP="00956EDA">
      <w:pPr>
        <w:spacing w:line="360" w:lineRule="auto"/>
        <w:rPr>
          <w:rFonts w:ascii="Times New Roman" w:eastAsia="Times New Roman" w:hAnsi="Times New Roman" w:cs="Times New Roman"/>
        </w:rPr>
      </w:pPr>
    </w:p>
    <w:p w14:paraId="6B7BF2F7" w14:textId="77777777" w:rsidR="0088671F" w:rsidRDefault="0088671F" w:rsidP="0088671F">
      <w:pPr>
        <w:spacing w:line="360" w:lineRule="auto"/>
        <w:rPr>
          <w:rFonts w:ascii="Times New Roman" w:eastAsia="Times New Roman" w:hAnsi="Times New Roman" w:cs="Times New Roman"/>
          <w:u w:val="single"/>
        </w:rPr>
      </w:pPr>
      <w:r>
        <w:rPr>
          <w:rFonts w:ascii="Times New Roman" w:eastAsia="Times New Roman" w:hAnsi="Times New Roman" w:cs="Times New Roman"/>
          <w:u w:val="single"/>
        </w:rPr>
        <w:t>Budget</w:t>
      </w:r>
      <w:r>
        <w:rPr>
          <w:rFonts w:ascii="Times New Roman" w:eastAsia="Times New Roman" w:hAnsi="Times New Roman" w:cs="Times New Roman"/>
          <w:u w:val="single"/>
        </w:rPr>
        <w:t>:</w:t>
      </w:r>
    </w:p>
    <w:p w14:paraId="0D24E9F7" w14:textId="77777777" w:rsidR="00A01F78" w:rsidRDefault="00A01F78" w:rsidP="0088671F">
      <w:pPr>
        <w:spacing w:line="360" w:lineRule="auto"/>
        <w:rPr>
          <w:rFonts w:ascii="Times New Roman" w:eastAsia="Times New Roman" w:hAnsi="Times New Roman" w:cs="Times New Roman"/>
          <w:u w:val="single"/>
        </w:rPr>
      </w:pPr>
    </w:p>
    <w:p w14:paraId="5C306280" w14:textId="77777777" w:rsidR="00A01F78" w:rsidRDefault="00270A28" w:rsidP="0088671F">
      <w:pPr>
        <w:spacing w:line="360" w:lineRule="auto"/>
        <w:rPr>
          <w:rFonts w:ascii="Times New Roman" w:eastAsia="Times New Roman" w:hAnsi="Times New Roman" w:cs="Times New Roman"/>
        </w:rPr>
      </w:pPr>
      <w:r>
        <w:rPr>
          <w:rFonts w:ascii="Times New Roman" w:eastAsia="Times New Roman" w:hAnsi="Times New Roman" w:cs="Times New Roman"/>
        </w:rPr>
        <w:t xml:space="preserve">Provide budget for proposed number of lectures. </w:t>
      </w:r>
    </w:p>
    <w:p w14:paraId="473FA410" w14:textId="77777777" w:rsidR="00270A28" w:rsidRPr="00270A28" w:rsidRDefault="00270A28" w:rsidP="0088671F">
      <w:pPr>
        <w:spacing w:line="360" w:lineRule="auto"/>
        <w:rPr>
          <w:rFonts w:ascii="Times New Roman" w:eastAsia="Times New Roman" w:hAnsi="Times New Roman" w:cs="Times New Roman"/>
        </w:rPr>
      </w:pPr>
      <w:r>
        <w:rPr>
          <w:rFonts w:ascii="Times New Roman" w:eastAsia="Times New Roman" w:hAnsi="Times New Roman" w:cs="Times New Roman"/>
        </w:rPr>
        <w:t>(For travel and lodging if applicable to grant type).</w:t>
      </w:r>
      <w:bookmarkStart w:id="1" w:name="_GoBack"/>
      <w:bookmarkEnd w:id="1"/>
    </w:p>
    <w:p w14:paraId="6F85D24D" w14:textId="77777777" w:rsidR="00475065" w:rsidRPr="00282D32" w:rsidRDefault="00475065">
      <w:pPr>
        <w:spacing w:line="360" w:lineRule="auto"/>
        <w:rPr>
          <w:rFonts w:ascii="Times New Roman" w:eastAsia="Times New Roman" w:hAnsi="Times New Roman" w:cs="Times New Roman"/>
        </w:rPr>
      </w:pPr>
    </w:p>
    <w:sectPr w:rsidR="00475065" w:rsidRPr="00282D32">
      <w:pgSz w:w="12240" w:h="15840"/>
      <w:pgMar w:top="1296" w:right="1296" w:bottom="1296" w:left="129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8C0F30"/>
    <w:multiLevelType w:val="hybridMultilevel"/>
    <w:tmpl w:val="C2444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compat>
    <w:compatSetting w:name="compatibilityMode" w:uri="http://schemas.microsoft.com/office/word" w:val="14"/>
  </w:compat>
  <w:rsids>
    <w:rsidRoot w:val="00D01ECB"/>
    <w:rsid w:val="00270A28"/>
    <w:rsid w:val="00282D32"/>
    <w:rsid w:val="00475065"/>
    <w:rsid w:val="0088671F"/>
    <w:rsid w:val="00956EDA"/>
    <w:rsid w:val="00A01F78"/>
    <w:rsid w:val="00CC4270"/>
    <w:rsid w:val="00D01EC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A06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475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816</Words>
  <Characters>4653</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2017-05-30T17:46:00Z</dcterms:created>
  <dcterms:modified xsi:type="dcterms:W3CDTF">2017-05-30T17:46:00Z</dcterms:modified>
</cp:coreProperties>
</file>