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617F" w:rsidRPr="00DB47D1" w14:paraId="0C5A6CB9" w14:textId="77777777" w:rsidTr="00A47F9A">
        <w:tc>
          <w:tcPr>
            <w:tcW w:w="935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D7D31"/>
          </w:tcPr>
          <w:p w14:paraId="4D1727B0" w14:textId="77777777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32"/>
              </w:rPr>
            </w:pPr>
            <w:r w:rsidRPr="00DB47D1">
              <w:rPr>
                <w:rFonts w:ascii="Verdana" w:hAnsi="Verdana"/>
                <w:b/>
                <w:bCs/>
                <w:color w:val="000000"/>
                <w:sz w:val="32"/>
              </w:rPr>
              <w:t>Software Systems design and Implementation</w:t>
            </w:r>
          </w:p>
        </w:tc>
      </w:tr>
      <w:tr w:rsidR="00AD617F" w:rsidRPr="00DB47D1" w14:paraId="01D57089" w14:textId="77777777" w:rsidTr="00A47F9A">
        <w:tc>
          <w:tcPr>
            <w:tcW w:w="9350" w:type="dxa"/>
            <w:gridSpan w:val="2"/>
            <w:tcBorders>
              <w:left w:val="single" w:sz="4" w:space="0" w:color="FFFFFF"/>
            </w:tcBorders>
            <w:shd w:val="clear" w:color="auto" w:fill="ED7D31"/>
          </w:tcPr>
          <w:p w14:paraId="0409AA43" w14:textId="35CD4E48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32"/>
              </w:rPr>
            </w:pPr>
            <w:r w:rsidRPr="00DB47D1">
              <w:rPr>
                <w:rFonts w:ascii="Verdana" w:hAnsi="Verdana"/>
                <w:b/>
                <w:bCs/>
                <w:color w:val="FFFFFF"/>
                <w:sz w:val="32"/>
              </w:rPr>
              <w:t xml:space="preserve">Assignment </w:t>
            </w:r>
            <w:r>
              <w:rPr>
                <w:rFonts w:ascii="Verdana" w:hAnsi="Verdana"/>
                <w:b/>
                <w:bCs/>
                <w:color w:val="FFFFFF"/>
                <w:sz w:val="32"/>
              </w:rPr>
              <w:t>– Twitter Text Capture</w:t>
            </w:r>
          </w:p>
        </w:tc>
      </w:tr>
      <w:tr w:rsidR="00AD617F" w:rsidRPr="00DB47D1" w14:paraId="2FA73052" w14:textId="77777777" w:rsidTr="00A47F9A">
        <w:tc>
          <w:tcPr>
            <w:tcW w:w="4675" w:type="dxa"/>
            <w:tcBorders>
              <w:left w:val="single" w:sz="4" w:space="0" w:color="FFFFFF"/>
            </w:tcBorders>
            <w:shd w:val="clear" w:color="auto" w:fill="ED7D31"/>
          </w:tcPr>
          <w:p w14:paraId="744AE0FA" w14:textId="77777777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32"/>
              </w:rPr>
            </w:pPr>
            <w:r w:rsidRPr="00DB47D1">
              <w:rPr>
                <w:rFonts w:ascii="Verdana" w:hAnsi="Verdana"/>
                <w:b/>
                <w:bCs/>
                <w:color w:val="FFFFFF"/>
                <w:sz w:val="32"/>
              </w:rPr>
              <w:t>Name</w:t>
            </w:r>
          </w:p>
        </w:tc>
        <w:tc>
          <w:tcPr>
            <w:tcW w:w="4675" w:type="dxa"/>
            <w:shd w:val="clear" w:color="auto" w:fill="FBE4D5"/>
          </w:tcPr>
          <w:p w14:paraId="77A5D347" w14:textId="77777777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sz w:val="32"/>
              </w:rPr>
            </w:pPr>
            <w:r w:rsidRPr="00DB47D1">
              <w:rPr>
                <w:rFonts w:ascii="Verdana" w:hAnsi="Verdana"/>
                <w:sz w:val="32"/>
              </w:rPr>
              <w:t>Nilanjan Mhatre</w:t>
            </w:r>
          </w:p>
        </w:tc>
      </w:tr>
      <w:tr w:rsidR="00AD617F" w:rsidRPr="00DB47D1" w14:paraId="135CCC4A" w14:textId="77777777" w:rsidTr="00A47F9A">
        <w:tc>
          <w:tcPr>
            <w:tcW w:w="467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D7D31"/>
          </w:tcPr>
          <w:p w14:paraId="3BF5986D" w14:textId="77777777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32"/>
              </w:rPr>
            </w:pPr>
            <w:r w:rsidRPr="00DB47D1">
              <w:rPr>
                <w:rFonts w:ascii="Verdana" w:hAnsi="Verdana"/>
                <w:b/>
                <w:bCs/>
                <w:color w:val="FFFFFF"/>
                <w:sz w:val="32"/>
              </w:rPr>
              <w:t>Student Id</w:t>
            </w:r>
          </w:p>
        </w:tc>
        <w:tc>
          <w:tcPr>
            <w:tcW w:w="4675" w:type="dxa"/>
            <w:shd w:val="clear" w:color="auto" w:fill="F7CAAC"/>
          </w:tcPr>
          <w:p w14:paraId="57E550E2" w14:textId="77777777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sz w:val="32"/>
              </w:rPr>
            </w:pPr>
            <w:r w:rsidRPr="00DB47D1">
              <w:rPr>
                <w:rFonts w:ascii="Verdana" w:hAnsi="Verdana"/>
                <w:sz w:val="32"/>
              </w:rPr>
              <w:t>801045013</w:t>
            </w:r>
          </w:p>
        </w:tc>
      </w:tr>
    </w:tbl>
    <w:p w14:paraId="5C312D99" w14:textId="0FC25C35" w:rsidR="00AD617F" w:rsidRDefault="00AD617F" w:rsidP="00AD617F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Helvetica"/>
          <w:b/>
          <w:color w:val="2D3B45"/>
          <w:sz w:val="28"/>
          <w:szCs w:val="24"/>
        </w:rPr>
      </w:pPr>
      <w:r w:rsidRPr="00AD617F">
        <w:rPr>
          <w:rFonts w:ascii="Verdana" w:eastAsia="Times New Roman" w:hAnsi="Verdana" w:cs="Helvetica"/>
          <w:b/>
          <w:color w:val="2D3B45"/>
          <w:sz w:val="28"/>
          <w:szCs w:val="24"/>
        </w:rPr>
        <w:t>How does the program work?</w:t>
      </w:r>
    </w:p>
    <w:p w14:paraId="5CEFAB6E" w14:textId="3F4E39EE" w:rsidR="005C582D" w:rsidRPr="002C2F65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b/>
          <w:color w:val="2D3B45"/>
          <w:sz w:val="28"/>
          <w:szCs w:val="24"/>
        </w:rPr>
      </w:pPr>
      <w:r w:rsidRPr="002C2F65">
        <w:rPr>
          <w:rFonts w:ascii="Verdana" w:eastAsia="Times New Roman" w:hAnsi="Verdana" w:cs="Helvetica"/>
          <w:color w:val="2D3B45"/>
          <w:sz w:val="24"/>
          <w:szCs w:val="24"/>
        </w:rPr>
        <w:t>Twitter API provides</w:t>
      </w:r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 various information based on the keywords entered, that act as the criteria</w:t>
      </w:r>
    </w:p>
    <w:p w14:paraId="372F7C0C" w14:textId="27524C21" w:rsidR="002C2F65" w:rsidRPr="002C2F65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b/>
          <w:color w:val="2D3B45"/>
          <w:sz w:val="28"/>
          <w:szCs w:val="24"/>
        </w:rPr>
      </w:pPr>
      <w:r w:rsidRPr="005C582D">
        <w:rPr>
          <w:rFonts w:ascii="Verdana" w:eastAsia="Times New Roman" w:hAnsi="Verdana" w:cs="Helvetica"/>
          <w:color w:val="2D3B45"/>
          <w:sz w:val="24"/>
          <w:szCs w:val="24"/>
        </w:rPr>
        <w:t>The program is making calls to the</w:t>
      </w:r>
      <w:r>
        <w:rPr>
          <w:rFonts w:ascii="Verdana" w:eastAsia="Times New Roman" w:hAnsi="Verdana" w:cs="Helvetica"/>
          <w:color w:val="2D3B45"/>
          <w:sz w:val="24"/>
          <w:szCs w:val="24"/>
        </w:rPr>
        <w:t>se</w:t>
      </w:r>
      <w:r w:rsidRPr="005C582D">
        <w:rPr>
          <w:rFonts w:ascii="Verdana" w:eastAsia="Times New Roman" w:hAnsi="Verdana" w:cs="Helvetica"/>
          <w:color w:val="2D3B45"/>
          <w:sz w:val="24"/>
          <w:szCs w:val="24"/>
        </w:rPr>
        <w:t xml:space="preserve"> exposed API</w:t>
      </w:r>
      <w:r>
        <w:rPr>
          <w:rFonts w:ascii="Verdana" w:eastAsia="Times New Roman" w:hAnsi="Verdana" w:cs="Helvetica"/>
          <w:color w:val="2D3B45"/>
          <w:sz w:val="24"/>
          <w:szCs w:val="24"/>
        </w:rPr>
        <w:t>s</w:t>
      </w:r>
    </w:p>
    <w:p w14:paraId="371122BF" w14:textId="156F28C4" w:rsidR="002C2F65" w:rsidRPr="002C2F65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b/>
          <w:color w:val="2D3B45"/>
          <w:sz w:val="28"/>
          <w:szCs w:val="24"/>
        </w:rPr>
      </w:pPr>
      <w:proofErr w:type="spellStart"/>
      <w:r>
        <w:rPr>
          <w:rFonts w:ascii="Verdana" w:eastAsia="Times New Roman" w:hAnsi="Verdana" w:cs="Helvetica"/>
          <w:color w:val="2D3B45"/>
          <w:sz w:val="24"/>
          <w:szCs w:val="24"/>
        </w:rPr>
        <w:t>Tweepy</w:t>
      </w:r>
      <w:proofErr w:type="spellEnd"/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 is the library provided by Twitter to make simple API calls</w:t>
      </w:r>
    </w:p>
    <w:p w14:paraId="647BA312" w14:textId="1D52C0B2" w:rsidR="002C2F65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r w:rsidRPr="002C2F65">
        <w:rPr>
          <w:rFonts w:ascii="Verdana" w:eastAsia="Times New Roman" w:hAnsi="Verdana" w:cs="Helvetica"/>
          <w:color w:val="2D3B45"/>
          <w:sz w:val="24"/>
          <w:szCs w:val="24"/>
        </w:rPr>
        <w:t>The API i</w:t>
      </w:r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s called in the library, that </w:t>
      </w:r>
      <w:r w:rsidR="00212201">
        <w:rPr>
          <w:rFonts w:ascii="Verdana" w:eastAsia="Times New Roman" w:hAnsi="Verdana" w:cs="Helvetica"/>
          <w:color w:val="2D3B45"/>
          <w:sz w:val="24"/>
          <w:szCs w:val="24"/>
        </w:rPr>
        <w:t>contains</w:t>
      </w:r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 the </w:t>
      </w:r>
      <w:proofErr w:type="spellStart"/>
      <w:r>
        <w:rPr>
          <w:rFonts w:ascii="Verdana" w:eastAsia="Times New Roman" w:hAnsi="Verdana" w:cs="Helvetica"/>
          <w:color w:val="2D3B45"/>
          <w:sz w:val="24"/>
          <w:szCs w:val="24"/>
        </w:rPr>
        <w:t>url</w:t>
      </w:r>
      <w:proofErr w:type="spellEnd"/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 and web service calls </w:t>
      </w:r>
    </w:p>
    <w:p w14:paraId="4CDD83ED" w14:textId="282447F5" w:rsidR="00212201" w:rsidRDefault="00212201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r>
        <w:rPr>
          <w:rFonts w:ascii="Verdana" w:eastAsia="Times New Roman" w:hAnsi="Verdana" w:cs="Helvetica"/>
          <w:color w:val="2D3B45"/>
          <w:sz w:val="24"/>
          <w:szCs w:val="24"/>
        </w:rPr>
        <w:t>These web service calls use OAuth for authentication that involves exchange of tokens and secret keys which may have a validity period</w:t>
      </w:r>
    </w:p>
    <w:p w14:paraId="37E29FF6" w14:textId="703C821E" w:rsidR="002C2F65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proofErr w:type="spellStart"/>
      <w:r>
        <w:rPr>
          <w:rFonts w:ascii="Verdana" w:eastAsia="Times New Roman" w:hAnsi="Verdana" w:cs="Helvetica"/>
          <w:color w:val="2D3B45"/>
          <w:sz w:val="24"/>
          <w:szCs w:val="24"/>
        </w:rPr>
        <w:t>Tweepy</w:t>
      </w:r>
      <w:proofErr w:type="spellEnd"/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 provides a cursor, where search keywords can be entered</w:t>
      </w:r>
    </w:p>
    <w:p w14:paraId="5C58BF78" w14:textId="6C08024E" w:rsidR="002C2F65" w:rsidRDefault="00A9232C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r>
        <w:rPr>
          <w:rFonts w:ascii="Verdana" w:eastAsia="Times New Roman" w:hAnsi="Verdana" w:cs="Helvetica"/>
          <w:color w:val="2D3B45"/>
          <w:sz w:val="24"/>
          <w:szCs w:val="24"/>
        </w:rPr>
        <w:t>Using the cursor, the program is getting the relevant data</w:t>
      </w:r>
    </w:p>
    <w:p w14:paraId="0A4D4F58" w14:textId="51FB96E6" w:rsidR="00A9232C" w:rsidRDefault="00A9232C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r>
        <w:rPr>
          <w:rFonts w:ascii="Verdana" w:eastAsia="Times New Roman" w:hAnsi="Verdana" w:cs="Helvetica"/>
          <w:color w:val="2D3B45"/>
          <w:sz w:val="24"/>
          <w:szCs w:val="24"/>
        </w:rPr>
        <w:t>Later the data is analyzed logically to extract knowledge and draw patterns</w:t>
      </w:r>
    </w:p>
    <w:p w14:paraId="3BD8DA09" w14:textId="46415A39" w:rsidR="00A9232C" w:rsidRPr="002C2F65" w:rsidRDefault="00A9232C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r>
        <w:rPr>
          <w:rFonts w:ascii="Verdana" w:eastAsia="Times New Roman" w:hAnsi="Verdana" w:cs="Helvetica"/>
          <w:color w:val="2D3B45"/>
          <w:sz w:val="24"/>
          <w:szCs w:val="24"/>
        </w:rPr>
        <w:t>The data is arranged properly in a csv file that is meaningful to be used</w:t>
      </w:r>
    </w:p>
    <w:p w14:paraId="2C471DC8" w14:textId="46415A39" w:rsidR="002C2F65" w:rsidRPr="005C582D" w:rsidRDefault="002C2F65" w:rsidP="002C2F65">
      <w:pPr>
        <w:pStyle w:val="ListParagraph"/>
        <w:ind w:left="1800"/>
        <w:jc w:val="both"/>
        <w:rPr>
          <w:rFonts w:ascii="Verdana" w:eastAsia="Times New Roman" w:hAnsi="Verdana" w:cs="Helvetica"/>
          <w:b/>
          <w:color w:val="2D3B45"/>
          <w:sz w:val="28"/>
          <w:szCs w:val="24"/>
        </w:rPr>
      </w:pPr>
    </w:p>
    <w:p w14:paraId="1DD79727" w14:textId="49501963" w:rsidR="00AD617F" w:rsidRPr="005C582D" w:rsidRDefault="00AD617F" w:rsidP="00AD617F">
      <w:pPr>
        <w:pStyle w:val="ListParagraph"/>
        <w:numPr>
          <w:ilvl w:val="0"/>
          <w:numId w:val="1"/>
        </w:numPr>
        <w:jc w:val="both"/>
        <w:rPr>
          <w:rFonts w:ascii="Verdana" w:hAnsi="Verdana" w:cs="Helvetica"/>
          <w:b/>
          <w:color w:val="2D3B45"/>
          <w:sz w:val="28"/>
        </w:rPr>
      </w:pPr>
      <w:r w:rsidRPr="00AD617F">
        <w:rPr>
          <w:rFonts w:ascii="Verdana" w:eastAsia="Times New Roman" w:hAnsi="Verdana" w:cs="Helvetica"/>
          <w:b/>
          <w:color w:val="2D3B45"/>
          <w:sz w:val="28"/>
          <w:szCs w:val="24"/>
        </w:rPr>
        <w:t>How do you think you can use this code?</w:t>
      </w:r>
    </w:p>
    <w:p w14:paraId="20EAB838" w14:textId="5DF4C599" w:rsidR="005C582D" w:rsidRPr="002C2F65" w:rsidRDefault="002C2F65" w:rsidP="005C582D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The Twitter API can be used for pulling the data as per need, along with applying the filters</w:t>
      </w:r>
    </w:p>
    <w:p w14:paraId="124D6CBB" w14:textId="6FFBBA56" w:rsidR="002C2F65" w:rsidRPr="002C2F65" w:rsidRDefault="002C2F65" w:rsidP="005C582D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This data can be loaded in the local DB and processed and analyzed to draw conclusions</w:t>
      </w:r>
    </w:p>
    <w:p w14:paraId="27286BEE" w14:textId="1AB6DEAC" w:rsidR="002C2F65" w:rsidRPr="00A9232C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This will aid in Data analysis, may be supported by Machine Learning</w:t>
      </w:r>
    </w:p>
    <w:p w14:paraId="74893696" w14:textId="3D8909FD" w:rsidR="00A9232C" w:rsidRPr="00A9232C" w:rsidRDefault="00A9232C" w:rsidP="002C2F65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Programs can be written to regularly extract such data and analyze it continuously</w:t>
      </w:r>
    </w:p>
    <w:p w14:paraId="3BEC6FDE" w14:textId="744C0EE3" w:rsidR="00A9232C" w:rsidRPr="001C5877" w:rsidRDefault="00A9232C" w:rsidP="002C2F65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This can also include comparing the currently drawn data with previously drawn patterns to learn and draw conclusions</w:t>
      </w:r>
    </w:p>
    <w:p w14:paraId="2C14267B" w14:textId="419883A2" w:rsidR="001C5877" w:rsidRPr="001C5877" w:rsidRDefault="001C5877" w:rsidP="001C5877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This library can be directly included in any application, that</w:t>
      </w:r>
      <w:r w:rsidRPr="001C5877">
        <w:rPr>
          <w:rFonts w:ascii="Verdana" w:hAnsi="Verdana" w:cs="Helvetica"/>
          <w:color w:val="2D3B45"/>
          <w:sz w:val="24"/>
        </w:rPr>
        <w:t xml:space="preserve"> </w:t>
      </w:r>
      <w:r>
        <w:rPr>
          <w:rFonts w:ascii="Verdana" w:hAnsi="Verdana" w:cs="Helvetica"/>
          <w:color w:val="2D3B45"/>
          <w:sz w:val="24"/>
        </w:rPr>
        <w:t>requires the data from twitter, wrapped in an interface to be used anywhere</w:t>
      </w:r>
    </w:p>
    <w:p w14:paraId="13529819" w14:textId="058A5D1C" w:rsidR="002C2F65" w:rsidRPr="002C2F65" w:rsidRDefault="002C2F65" w:rsidP="002C2F65">
      <w:pPr>
        <w:jc w:val="both"/>
        <w:rPr>
          <w:rFonts w:ascii="Verdana" w:hAnsi="Verdana" w:cs="Helvetica"/>
          <w:b/>
          <w:color w:val="2D3B45"/>
          <w:sz w:val="28"/>
        </w:rPr>
      </w:pPr>
    </w:p>
    <w:p w14:paraId="72CE733B" w14:textId="53B64120" w:rsidR="00AD617F" w:rsidRDefault="00AD617F" w:rsidP="00AD617F">
      <w:pPr>
        <w:pStyle w:val="NormalWeb"/>
        <w:numPr>
          <w:ilvl w:val="0"/>
          <w:numId w:val="1"/>
        </w:numPr>
        <w:shd w:val="clear" w:color="auto" w:fill="FFFFFF"/>
        <w:spacing w:before="180" w:after="180"/>
        <w:jc w:val="both"/>
        <w:rPr>
          <w:rFonts w:ascii="Verdana" w:hAnsi="Verdana" w:cs="Helvetica"/>
          <w:b/>
          <w:color w:val="2D3B45"/>
          <w:sz w:val="28"/>
        </w:rPr>
      </w:pPr>
      <w:r w:rsidRPr="00AD617F">
        <w:rPr>
          <w:rFonts w:ascii="Verdana" w:hAnsi="Verdana" w:cs="Helvetica"/>
          <w:b/>
          <w:color w:val="2D3B45"/>
          <w:sz w:val="28"/>
        </w:rPr>
        <w:t>Can you think of different scenarios where this code could be used for data collection?</w:t>
      </w:r>
    </w:p>
    <w:p w14:paraId="11ED3CFF" w14:textId="7E83F9B7" w:rsidR="002C2F65" w:rsidRDefault="000D0747" w:rsidP="000D0747">
      <w:pPr>
        <w:pStyle w:val="NormalWeb"/>
        <w:numPr>
          <w:ilvl w:val="0"/>
          <w:numId w:val="6"/>
        </w:numPr>
        <w:shd w:val="clear" w:color="auto" w:fill="FFFFFF"/>
        <w:spacing w:before="180" w:after="180"/>
        <w:jc w:val="both"/>
        <w:rPr>
          <w:rFonts w:ascii="Verdana" w:hAnsi="Verdana" w:cs="Helvetica"/>
          <w:color w:val="2D3B45"/>
        </w:rPr>
      </w:pPr>
      <w:r w:rsidRPr="000D0747">
        <w:rPr>
          <w:rFonts w:ascii="Verdana" w:hAnsi="Verdana" w:cs="Helvetica"/>
          <w:color w:val="2D3B45"/>
        </w:rPr>
        <w:t>Scenario 1</w:t>
      </w:r>
      <w:r>
        <w:rPr>
          <w:rFonts w:ascii="Verdana" w:hAnsi="Verdana" w:cs="Helvetica"/>
          <w:color w:val="2D3B45"/>
        </w:rPr>
        <w:t xml:space="preserve">: Find a user who has tweeted on a </w:t>
      </w:r>
      <w:r w:rsidR="00212201">
        <w:rPr>
          <w:rFonts w:ascii="Verdana" w:hAnsi="Verdana" w:cs="Helvetica"/>
          <w:color w:val="2D3B45"/>
        </w:rPr>
        <w:t>keyword</w:t>
      </w:r>
      <w:r>
        <w:rPr>
          <w:rFonts w:ascii="Verdana" w:hAnsi="Verdana" w:cs="Helvetica"/>
          <w:color w:val="2D3B45"/>
        </w:rPr>
        <w:t xml:space="preserve"> for multiple times</w:t>
      </w:r>
    </w:p>
    <w:p w14:paraId="6D3B3B45" w14:textId="103FEDE8" w:rsidR="00212201" w:rsidRDefault="00212201" w:rsidP="000D0747">
      <w:pPr>
        <w:pStyle w:val="NormalWeb"/>
        <w:numPr>
          <w:ilvl w:val="0"/>
          <w:numId w:val="6"/>
        </w:numPr>
        <w:shd w:val="clear" w:color="auto" w:fill="FFFFFF"/>
        <w:spacing w:before="180" w:after="180"/>
        <w:jc w:val="both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Scenario 2: Integrate an application with Twitter to authenticate the user as well as pull tweets that can be displayed explicitly on the application</w:t>
      </w:r>
    </w:p>
    <w:p w14:paraId="5B5F20CD" w14:textId="061513F2" w:rsidR="000D0747" w:rsidRDefault="000D0747" w:rsidP="000D0747">
      <w:pPr>
        <w:pStyle w:val="NormalWeb"/>
        <w:numPr>
          <w:ilvl w:val="0"/>
          <w:numId w:val="6"/>
        </w:numPr>
        <w:shd w:val="clear" w:color="auto" w:fill="FFFFFF"/>
        <w:spacing w:before="180" w:after="180"/>
        <w:jc w:val="both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 xml:space="preserve">Scenario </w:t>
      </w:r>
      <w:r w:rsidR="00212201">
        <w:rPr>
          <w:rFonts w:ascii="Verdana" w:hAnsi="Verdana" w:cs="Helvetica"/>
          <w:color w:val="2D3B45"/>
        </w:rPr>
        <w:t>3</w:t>
      </w:r>
      <w:r>
        <w:rPr>
          <w:rFonts w:ascii="Verdana" w:hAnsi="Verdana" w:cs="Helvetica"/>
          <w:color w:val="2D3B45"/>
        </w:rPr>
        <w:t xml:space="preserve">: </w:t>
      </w:r>
      <w:r w:rsidR="00A9232C">
        <w:rPr>
          <w:rFonts w:ascii="Verdana" w:hAnsi="Verdana" w:cs="Helvetica"/>
          <w:color w:val="2D3B45"/>
        </w:rPr>
        <w:t xml:space="preserve">Track a user’s activity regularly, may be </w:t>
      </w:r>
      <w:r w:rsidR="00212201">
        <w:rPr>
          <w:rFonts w:ascii="Verdana" w:hAnsi="Verdana" w:cs="Helvetica"/>
          <w:color w:val="2D3B45"/>
        </w:rPr>
        <w:t>daily</w:t>
      </w:r>
      <w:r w:rsidR="00A9232C">
        <w:rPr>
          <w:rFonts w:ascii="Verdana" w:hAnsi="Verdana" w:cs="Helvetica"/>
          <w:color w:val="2D3B45"/>
        </w:rPr>
        <w:t xml:space="preserve"> to learn about his/her behavior and perform actions on that basis. E.g. The user’s tweets can </w:t>
      </w:r>
      <w:r w:rsidR="00212201">
        <w:rPr>
          <w:rFonts w:ascii="Verdana" w:hAnsi="Verdana" w:cs="Helvetica"/>
          <w:color w:val="2D3B45"/>
        </w:rPr>
        <w:t>express his thoughts, interests, his likings, his work. This can be used for providing relevant Advertises to the user, or to communicate to the user in case a survey is required for that topic</w:t>
      </w:r>
    </w:p>
    <w:p w14:paraId="724ACFD5" w14:textId="0AB72AC8" w:rsidR="00212201" w:rsidRDefault="00212201" w:rsidP="000D0747">
      <w:pPr>
        <w:pStyle w:val="NormalWeb"/>
        <w:numPr>
          <w:ilvl w:val="0"/>
          <w:numId w:val="6"/>
        </w:numPr>
        <w:shd w:val="clear" w:color="auto" w:fill="FFFFFF"/>
        <w:spacing w:before="180" w:after="180"/>
        <w:jc w:val="both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lastRenderedPageBreak/>
        <w:t xml:space="preserve">Scenario 4: Draw graphs of user(s) activity in a </w:t>
      </w:r>
      <w:proofErr w:type="gramStart"/>
      <w:r>
        <w:rPr>
          <w:rFonts w:ascii="Verdana" w:hAnsi="Verdana" w:cs="Helvetica"/>
          <w:color w:val="2D3B45"/>
        </w:rPr>
        <w:t>particular location</w:t>
      </w:r>
      <w:proofErr w:type="gramEnd"/>
      <w:r>
        <w:rPr>
          <w:rFonts w:ascii="Verdana" w:hAnsi="Verdana" w:cs="Helvetica"/>
          <w:color w:val="2D3B45"/>
        </w:rPr>
        <w:t xml:space="preserve"> or of a community, which will help understand a group of users</w:t>
      </w:r>
    </w:p>
    <w:p w14:paraId="2FF10463" w14:textId="180A674F" w:rsidR="00212201" w:rsidRPr="000D0747" w:rsidRDefault="00212201" w:rsidP="000D0747">
      <w:pPr>
        <w:pStyle w:val="NormalWeb"/>
        <w:numPr>
          <w:ilvl w:val="0"/>
          <w:numId w:val="6"/>
        </w:numPr>
        <w:shd w:val="clear" w:color="auto" w:fill="FFFFFF"/>
        <w:spacing w:before="180" w:after="180"/>
        <w:jc w:val="both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Scenario 5: Track tweets on a keyword, which can be analyzed together to draw conclusions. E.g. Find out how many users like a movie, and how many others do not</w:t>
      </w:r>
    </w:p>
    <w:p w14:paraId="78C631AB" w14:textId="1004FF12" w:rsidR="00AD617F" w:rsidRDefault="00AD617F" w:rsidP="002C2F65">
      <w:pPr>
        <w:ind w:left="720"/>
        <w:jc w:val="both"/>
      </w:pPr>
    </w:p>
    <w:p w14:paraId="2AB9FFF3" w14:textId="2DFA66FA" w:rsidR="003309A1" w:rsidRDefault="003309A1" w:rsidP="002C2F65">
      <w:pPr>
        <w:ind w:left="720"/>
        <w:jc w:val="both"/>
      </w:pPr>
    </w:p>
    <w:p w14:paraId="7FC22F1E" w14:textId="3247A67B" w:rsidR="00C15849" w:rsidRDefault="00C15849" w:rsidP="002C2F65">
      <w:pPr>
        <w:ind w:left="720"/>
        <w:jc w:val="both"/>
      </w:pPr>
      <w:r>
        <w:t xml:space="preserve">GitHub: </w:t>
      </w:r>
      <w:hyperlink r:id="rId5" w:history="1">
        <w:r w:rsidRPr="009544F3">
          <w:rPr>
            <w:rStyle w:val="Hyperlink"/>
          </w:rPr>
          <w:t>https://github.com/NiL-Infinite/twitter_api.git</w:t>
        </w:r>
      </w:hyperlink>
    </w:p>
    <w:p w14:paraId="4FC1B51B" w14:textId="77777777" w:rsidR="00C15849" w:rsidRDefault="00C15849" w:rsidP="002C2F65">
      <w:pPr>
        <w:ind w:left="720"/>
        <w:jc w:val="both"/>
      </w:pPr>
    </w:p>
    <w:p w14:paraId="6941883E" w14:textId="04D4F17C" w:rsidR="003309A1" w:rsidRDefault="003309A1" w:rsidP="002C2F65">
      <w:pPr>
        <w:ind w:left="720"/>
        <w:jc w:val="both"/>
      </w:pPr>
      <w:r>
        <w:t xml:space="preserve">The attached program should be imported in eclipse </w:t>
      </w:r>
      <w:r w:rsidR="00C15849">
        <w:t xml:space="preserve">with the </w:t>
      </w:r>
      <w:proofErr w:type="spellStart"/>
      <w:r w:rsidR="00C15849">
        <w:t>PyDev</w:t>
      </w:r>
      <w:proofErr w:type="spellEnd"/>
      <w:r w:rsidR="00C15849">
        <w:t xml:space="preserve"> plugin installed.</w:t>
      </w:r>
    </w:p>
    <w:p w14:paraId="7840CF13" w14:textId="49D814C5" w:rsidR="003F6A95" w:rsidRDefault="003F6A95" w:rsidP="002C2F65">
      <w:pPr>
        <w:ind w:left="720"/>
        <w:jc w:val="both"/>
      </w:pPr>
      <w:r>
        <w:t>Run Twitter_API_app.py</w:t>
      </w:r>
      <w:bookmarkStart w:id="0" w:name="_GoBack"/>
      <w:bookmarkEnd w:id="0"/>
    </w:p>
    <w:sectPr w:rsidR="003F6A95" w:rsidSect="00AD6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0860"/>
    <w:multiLevelType w:val="hybridMultilevel"/>
    <w:tmpl w:val="E8A0B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660C6D"/>
    <w:multiLevelType w:val="hybridMultilevel"/>
    <w:tmpl w:val="9E8CCC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373CA2"/>
    <w:multiLevelType w:val="multilevel"/>
    <w:tmpl w:val="9C44881C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1BE706E"/>
    <w:multiLevelType w:val="hybridMultilevel"/>
    <w:tmpl w:val="F04293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1D60F9"/>
    <w:multiLevelType w:val="hybridMultilevel"/>
    <w:tmpl w:val="C544637E"/>
    <w:lvl w:ilvl="0" w:tplc="1406AFB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C56ABC4">
      <w:start w:val="1"/>
      <w:numFmt w:val="lowerRoman"/>
      <w:lvlText w:val="%3."/>
      <w:lvlJc w:val="right"/>
      <w:pPr>
        <w:ind w:left="2340" w:hanging="180"/>
      </w:pPr>
      <w:rPr>
        <w:b w:val="0"/>
        <w:sz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E5724"/>
    <w:multiLevelType w:val="hybridMultilevel"/>
    <w:tmpl w:val="77A80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2D"/>
    <w:rsid w:val="000359DF"/>
    <w:rsid w:val="000C5D7B"/>
    <w:rsid w:val="000D0747"/>
    <w:rsid w:val="001C5877"/>
    <w:rsid w:val="00212201"/>
    <w:rsid w:val="00256B2D"/>
    <w:rsid w:val="002C2F65"/>
    <w:rsid w:val="002C7AB9"/>
    <w:rsid w:val="003309A1"/>
    <w:rsid w:val="003F6A95"/>
    <w:rsid w:val="005C582D"/>
    <w:rsid w:val="00934FD8"/>
    <w:rsid w:val="00A9232C"/>
    <w:rsid w:val="00AD617F"/>
    <w:rsid w:val="00C15849"/>
    <w:rsid w:val="00C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9712"/>
  <w15:chartTrackingRefBased/>
  <w15:docId w15:val="{FD9699C1-33E4-443B-BDC7-359C8A35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17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1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8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L-Infinite/twitter_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Mhatre</dc:creator>
  <cp:keywords/>
  <dc:description/>
  <cp:lastModifiedBy>Nilanjan Mhatre</cp:lastModifiedBy>
  <cp:revision>4</cp:revision>
  <dcterms:created xsi:type="dcterms:W3CDTF">2018-02-21T02:41:00Z</dcterms:created>
  <dcterms:modified xsi:type="dcterms:W3CDTF">2018-02-21T04:56:00Z</dcterms:modified>
</cp:coreProperties>
</file>