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33" w:rsidRPr="00D67333" w:rsidRDefault="00D67333" w:rsidP="00D6733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67333">
        <w:rPr>
          <w:rFonts w:ascii="Helvetica" w:eastAsia="Times New Roman" w:hAnsi="Helvetica" w:cs="Helvetica"/>
          <w:color w:val="610B38"/>
          <w:sz w:val="38"/>
          <w:szCs w:val="38"/>
        </w:rPr>
        <w:t>Differentiate between Object space and Image space method</w:t>
      </w:r>
    </w:p>
    <w:tbl>
      <w:tblPr>
        <w:tblW w:w="887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4399"/>
      </w:tblGrid>
      <w:tr w:rsidR="00D67333" w:rsidRPr="00D67333" w:rsidTr="00D6733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6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Object Space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6733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Image Space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 Image space is object based. It concentrates on geometrical relation among objects in the scene.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1. It is a pixel-based method. It is concerned with the final image, what is visible within each raster pixel.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 Here surface visibility is determined.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 Here line visibility or point visibility is determined.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 It is performed at the precision with which each object is defined, No resolution is considered.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3. It is performed using the resolution of the display device.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 Calculations are not based on the resolution of the display so change of object can be easily adjusted.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4. Calculations are resolution base, so the change is difficult to adjust.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 These were developed for vector graphics system.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 These are developed for raster devices.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 Object-based algorithms operate on continuous object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6. These operate on object data.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 Vector display used for object method has large address space.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7. Raster systems used for image space methods have limited address space.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 Object precision is used for application where speed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 There are suitable for application where accuracy is required.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 It requires a lot of calculations if the image is to enlarge.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9. Image can be enlarged without losing accuracy.</w:t>
            </w:r>
          </w:p>
        </w:tc>
      </w:tr>
      <w:tr w:rsidR="00D67333" w:rsidRPr="00D67333" w:rsidTr="00D673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 If the number of objects in the scene increases, computation time also increases.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7333" w:rsidRPr="00D67333" w:rsidRDefault="00D67333" w:rsidP="00D673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D6733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 In this method complexity increase with the complexity of visible parts.</w:t>
            </w:r>
          </w:p>
        </w:tc>
      </w:tr>
    </w:tbl>
    <w:p w:rsidR="00011701" w:rsidRDefault="00011701"/>
    <w:p w:rsidR="0000110C" w:rsidRDefault="0000110C"/>
    <w:p w:rsidR="0000110C" w:rsidRP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</w:rPr>
      </w:pPr>
      <w:r w:rsidRPr="0000110C">
        <w:rPr>
          <w:rFonts w:ascii="Segoe UI" w:hAnsi="Segoe UI" w:cs="Segoe UI"/>
          <w:b/>
          <w:color w:val="374151"/>
        </w:rPr>
        <w:lastRenderedPageBreak/>
        <w:t>Electric Tablet:-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tablet surface has a grid of wires embedded in it, with each wire spaced at a distance of ¼ to ½ inch from the other. When you use a stylus or puck on the tablet surface, it generates an electromagnetic signal that interacts with this grid of wires.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electrical pulses applied in sequence to the wires in the grid induce an electrical signal in a wire coil in the stylus or puck. This signal strength is measured, and based on the strength of the signal, the position of the stylus can be determined accurately.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addition to the position, the signal strength is also used to determine whether the stylus is near, far or touching the tablet surface. When the stylus is within ½ inch from the tablet, it is taken as "near". If it's touching the surface, it's considered "touching", and if it's beyond ½ inch, it is considered "far".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When the stylus is "near" or "touching", a cursor is displayed on the screen to provide visual feedback to the user. This allows the user to accurately see where they are writing or drawing.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information about the position and status of the stylus is transmitted to the computer at a rate of 30 to 60 times per second. This enables the computer to track the movement of the stylus in real-time and provide an accurate representation of the stylus's movement on the tablet surface.</w:t>
      </w:r>
    </w:p>
    <w:p w:rsidR="0000110C" w:rsidRDefault="0000110C" w:rsidP="000011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Overall, this technology allows for precise and accurate input on a tablet surface, making it an excellent tool for digital artists, designers, and other professionals who require accurate and responsive input.</w:t>
      </w:r>
    </w:p>
    <w:p w:rsidR="0000110C" w:rsidRPr="00C830A9" w:rsidRDefault="0000110C" w:rsidP="00C830A9">
      <w:pPr>
        <w:ind w:firstLine="720"/>
        <w:rPr>
          <w:sz w:val="24"/>
        </w:rPr>
      </w:pPr>
    </w:p>
    <w:p w:rsidR="00C830A9" w:rsidRPr="00C830A9" w:rsidRDefault="00C830A9">
      <w:pPr>
        <w:rPr>
          <w:sz w:val="24"/>
        </w:rPr>
      </w:pPr>
      <w:r w:rsidRPr="00C830A9">
        <w:rPr>
          <w:sz w:val="24"/>
        </w:rPr>
        <w:t>Resistive tablet:-</w:t>
      </w:r>
    </w:p>
    <w:p w:rsidR="00C830A9" w:rsidRPr="00C830A9" w:rsidRDefault="00C830A9" w:rsidP="00C830A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Cs w:val="20"/>
        </w:rPr>
      </w:pPr>
      <w:r w:rsidRPr="00C830A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The tablet is just a piece of glass coated with a thin layer of conducting material. When a buttery-powered stylus is activated at certain position, it emits high-frequency radio signals, which induces the radio signals on the conducting layer. The strength of </w:t>
      </w:r>
      <w:r w:rsidR="007028AD">
        <w:rPr>
          <w:rFonts w:ascii="Times New Roman" w:eastAsia="Times New Roman" w:hAnsi="Times New Roman" w:cs="Times New Roman"/>
          <w:color w:val="222222"/>
          <w:sz w:val="28"/>
          <w:szCs w:val="24"/>
        </w:rPr>
        <w:t>t</w:t>
      </w:r>
      <w:r w:rsidRPr="00C830A9">
        <w:rPr>
          <w:rFonts w:ascii="Times New Roman" w:eastAsia="Times New Roman" w:hAnsi="Times New Roman" w:cs="Times New Roman"/>
          <w:color w:val="222222"/>
          <w:sz w:val="28"/>
          <w:szCs w:val="24"/>
        </w:rPr>
        <w:t>he signal received at the edges of the tablet is used to calculate the position of the stylus.</w:t>
      </w:r>
    </w:p>
    <w:p w:rsidR="00C830A9" w:rsidRDefault="00C830A9" w:rsidP="00C830A9">
      <w:pPr>
        <w:rPr>
          <w:sz w:val="24"/>
        </w:rPr>
      </w:pPr>
      <w:r w:rsidRPr="00C830A9">
        <w:rPr>
          <w:rFonts w:ascii="Times New Roman" w:eastAsia="Times New Roman" w:hAnsi="Times New Roman" w:cs="Times New Roman"/>
          <w:color w:val="222222"/>
          <w:sz w:val="28"/>
          <w:szCs w:val="24"/>
          <w:shd w:val="clear" w:color="auto" w:fill="FFFFFF"/>
        </w:rPr>
        <w:br/>
      </w:r>
    </w:p>
    <w:p w:rsidR="00F97CD4" w:rsidRDefault="00F97CD4" w:rsidP="00C830A9">
      <w:pPr>
        <w:rPr>
          <w:sz w:val="24"/>
        </w:rPr>
      </w:pPr>
    </w:p>
    <w:p w:rsidR="00F97CD4" w:rsidRDefault="00F97CD4" w:rsidP="00C830A9">
      <w:pPr>
        <w:rPr>
          <w:sz w:val="24"/>
        </w:rPr>
      </w:pPr>
    </w:p>
    <w:p w:rsidR="00F97CD4" w:rsidRPr="00F97CD4" w:rsidRDefault="00F97CD4" w:rsidP="00F97CD4">
      <w:pPr>
        <w:spacing w:before="100" w:beforeAutospacing="1" w:after="30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97CD4">
        <w:rPr>
          <w:b/>
          <w:sz w:val="28"/>
        </w:rPr>
        <w:lastRenderedPageBreak/>
        <w:t>Precision Inline CRT</w:t>
      </w:r>
    </w:p>
    <w:p w:rsidR="00F97CD4" w:rsidRPr="00F97CD4" w:rsidRDefault="00F97CD4" w:rsidP="00F97CD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D4">
        <w:rPr>
          <w:rFonts w:ascii="Times New Roman" w:eastAsia="Times New Roman" w:hAnsi="Times New Roman" w:cs="Times New Roman"/>
          <w:sz w:val="24"/>
          <w:szCs w:val="24"/>
        </w:rPr>
        <w:t>The sentence refers to two different types of cathode ray tubes (CRTs) used in older computer monitors: delta-delta CRT and precision inline CRT (also known as shadow mask CRT).</w:t>
      </w:r>
    </w:p>
    <w:p w:rsidR="00F97CD4" w:rsidRPr="00F97CD4" w:rsidRDefault="00F97CD4" w:rsidP="00F97CD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D4">
        <w:rPr>
          <w:rFonts w:ascii="Times New Roman" w:eastAsia="Times New Roman" w:hAnsi="Times New Roman" w:cs="Times New Roman"/>
          <w:sz w:val="24"/>
          <w:szCs w:val="24"/>
        </w:rPr>
        <w:t>Delta-delta CRTs were commonly used in older monitors and had a disadvantage of producing blurred or distorted images due to the overlapping of electron beams.</w:t>
      </w:r>
    </w:p>
    <w:p w:rsidR="00F97CD4" w:rsidRPr="00F97CD4" w:rsidRDefault="00F97CD4" w:rsidP="00F97CD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D4">
        <w:rPr>
          <w:rFonts w:ascii="Times New Roman" w:eastAsia="Times New Roman" w:hAnsi="Times New Roman" w:cs="Times New Roman"/>
          <w:sz w:val="24"/>
          <w:szCs w:val="24"/>
        </w:rPr>
        <w:t>Precision inline CRTs, on the other hand, improved upon this drawback by incorporating a shadow mask that separated the electron beams, thereby eliminating distortion and improving image quality. However, in doing so, there is a slight reduction in image sharpness compared to delta-delta CRTs.</w:t>
      </w:r>
    </w:p>
    <w:p w:rsidR="00F97CD4" w:rsidRPr="00F97CD4" w:rsidRDefault="00F97CD4" w:rsidP="00F97CD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CD4">
        <w:rPr>
          <w:rFonts w:ascii="Times New Roman" w:eastAsia="Times New Roman" w:hAnsi="Times New Roman" w:cs="Times New Roman"/>
          <w:sz w:val="24"/>
          <w:szCs w:val="24"/>
        </w:rPr>
        <w:t>Therefore, the sentence means that precision inline CRTs (which incorporate shadow masks) have eliminated the drawbacks of delta-delta CRTs (which produce distorted images), but at the cost of slightly reduced image sharpness</w:t>
      </w:r>
    </w:p>
    <w:p w:rsidR="00F97CD4" w:rsidRDefault="00F97CD4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p w:rsidR="00026D09" w:rsidRDefault="00026D09" w:rsidP="00C830A9">
      <w:pPr>
        <w:rPr>
          <w:sz w:val="24"/>
        </w:rPr>
      </w:pPr>
    </w:p>
    <w:tbl>
      <w:tblPr>
        <w:tblW w:w="79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1884"/>
        <w:gridCol w:w="2727"/>
        <w:gridCol w:w="2684"/>
      </w:tblGrid>
      <w:tr w:rsidR="00026D09" w:rsidRPr="00026D09" w:rsidTr="00026D0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26D09" w:rsidRPr="00026D09" w:rsidRDefault="00026D09" w:rsidP="00026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26D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lastRenderedPageBreak/>
              <w:t>Sr. No.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6D09" w:rsidRPr="00026D09" w:rsidRDefault="00026D09" w:rsidP="00026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26D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Basis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6D09" w:rsidRPr="00026D09" w:rsidRDefault="00026D09" w:rsidP="00026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26D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Beam Penetration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6D09" w:rsidRPr="00026D09" w:rsidRDefault="00026D09" w:rsidP="00026D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26D09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Shadow Mask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Colors produced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this method, there is the production of only four colors i.e., red, green, yellow, orange.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this method, there is the production of millions of colors.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Color dependency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As in this method only four colors are produced it is because of the speed of the electron gun.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As in this method millions of colors are produced because it depends upon the intensity value of the three available guns.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Number of electron guns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this method, only one electron gun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In this methods, three electron guns are used; </w:t>
            </w:r>
            <w:proofErr w:type="spellStart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i.e</w:t>
            </w:r>
            <w:proofErr w:type="spellEnd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red, green and blue.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Picture quality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As we know in this different colors and shades are not possible. So, </w:t>
            </w:r>
            <w:proofErr w:type="gramStart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picture quality is poor.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As we know in this different colors and shades are possible. So, </w:t>
            </w:r>
            <w:proofErr w:type="gramStart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picture quality is quite good.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Realistic view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 method is not suitable for providing the realistic view.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 method is suitable for providing the realistic view.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Resolution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This method provides high resolution.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Whereas, this method does not able to provide high resolution.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cheaper than shadow mask method.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an expensive method.</w:t>
            </w:r>
          </w:p>
        </w:tc>
      </w:tr>
      <w:tr w:rsidR="00026D09" w:rsidRPr="00026D09" w:rsidTr="00026D0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Application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in random scan system to display color.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26D09" w:rsidRPr="00026D09" w:rsidRDefault="00026D09" w:rsidP="00026D0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26D0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used in raster scan system to display color</w:t>
            </w:r>
          </w:p>
        </w:tc>
      </w:tr>
    </w:tbl>
    <w:p w:rsidR="00026D09" w:rsidRPr="00C830A9" w:rsidRDefault="00026D09" w:rsidP="00C830A9">
      <w:pPr>
        <w:rPr>
          <w:sz w:val="24"/>
        </w:rPr>
      </w:pPr>
      <w:bookmarkStart w:id="0" w:name="_GoBack"/>
      <w:bookmarkEnd w:id="0"/>
    </w:p>
    <w:sectPr w:rsidR="00026D09" w:rsidRPr="00C8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33"/>
    <w:rsid w:val="0000110C"/>
    <w:rsid w:val="00011701"/>
    <w:rsid w:val="00026D09"/>
    <w:rsid w:val="007028AD"/>
    <w:rsid w:val="009E78BC"/>
    <w:rsid w:val="00C830A9"/>
    <w:rsid w:val="00C850D3"/>
    <w:rsid w:val="00D67333"/>
    <w:rsid w:val="00F9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461EF-A331-4B28-BA44-5994216C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3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5</cp:revision>
  <dcterms:created xsi:type="dcterms:W3CDTF">2023-01-28T15:51:00Z</dcterms:created>
  <dcterms:modified xsi:type="dcterms:W3CDTF">2023-04-13T16:18:00Z</dcterms:modified>
</cp:coreProperties>
</file>