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31.jpg" ContentType="image/jpeg"/>
  <Override PartName="/word/media/rId22.jpg" ContentType="image/jpeg"/>
  <Override PartName="/word/media/rId24.jpg" ContentType="image/jpeg"/>
  <Override PartName="/word/media/rId2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Калинина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конкуренции двух фирм и применить знания в написании программного кода для двух случаев.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продукции.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– доля оборотных средств, идущая на покрытие переменных издержек.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– постоянные издержки, которые не зависят от количества выпускаемой продукции.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</w:t>
      </w:r>
      <w:r>
        <w:t xml:space="preserve"> </w:t>
      </w:r>
      <w:r>
        <w:t xml:space="preserve">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</m:sub>
              </m:sSub>
              <m:r>
                <m:t>r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</w:p>
    <w:p>
      <w:pPr>
        <w:pStyle w:val="BodyText"/>
      </w:pP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</m:sub>
        </m:sSub>
        <m:r>
          <m:t>r</m:t>
        </m:r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</m:sub>
        </m:sSub>
        <m:r>
          <m:t>r</m:t>
        </m:r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</m:sub>
        </m:sSub>
        <m:r>
          <m:t>r</m:t>
        </m:r>
      </m:oMath>
      <w:r>
        <w:t xml:space="preserve">) и обладает свойствами насыщения.</w:t>
      </w:r>
    </w:p>
    <w:bookmarkEnd w:id="21"/>
    <w:bookmarkStart w:id="28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40</w:t>
      </w:r>
    </w:p>
    <w:p>
      <w:pPr>
        <w:pStyle w:val="BodyText"/>
      </w:pPr>
      <w:r>
        <w:t xml:space="preserve">Случай 1. 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 (fig. 1):</w:t>
      </w:r>
    </w:p>
    <w:p>
      <w:pPr>
        <w:pStyle w:val="CaptionedFigure"/>
      </w:pPr>
      <w:bookmarkStart w:id="23" w:name="fig:001"/>
      <w:r>
        <w:drawing>
          <wp:inline>
            <wp:extent cx="5334000" cy="1625270"/>
            <wp:effectExtent b="0" l="0" r="0" t="0"/>
            <wp:docPr descr="Figure 1: Система уравнений для первого случая с пояснениями" title="" id="1" name="Picture"/>
            <a:graphic>
              <a:graphicData uri="http://schemas.openxmlformats.org/drawingml/2006/picture">
                <pic:pic>
                  <pic:nvPicPr>
                    <pic:cNvPr descr="image/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5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Система уравнений для первого случая с пояснениями</w:t>
      </w:r>
    </w:p>
    <w:p>
      <w:pPr>
        <w:pStyle w:val="BodyText"/>
      </w:pPr>
      <w:r>
        <w:t xml:space="preserve">Случай 2. 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уравнений(fig. 2):</w:t>
      </w:r>
    </w:p>
    <w:p>
      <w:pPr>
        <w:pStyle w:val="CaptionedFigure"/>
      </w:pPr>
      <w:bookmarkStart w:id="25" w:name="fig:002"/>
      <w:r>
        <w:drawing>
          <wp:inline>
            <wp:extent cx="5334000" cy="1868365"/>
            <wp:effectExtent b="0" l="0" r="0" t="0"/>
            <wp:docPr descr="Figure 2: Система уравнений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8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Система уравнений для второго случая</w:t>
      </w:r>
    </w:p>
    <w:p>
      <w:pPr>
        <w:pStyle w:val="BodyText"/>
      </w:pPr>
      <w:r>
        <w:t xml:space="preserve">Для обоих случаев рассмотрим задачу со следующими начальными условиями и параметрами(fig. 3):</w:t>
      </w:r>
    </w:p>
    <w:p>
      <w:pPr>
        <w:pStyle w:val="CaptionedFigure"/>
      </w:pPr>
      <w:bookmarkStart w:id="27" w:name="fig:003"/>
      <w:r>
        <w:drawing>
          <wp:inline>
            <wp:extent cx="4330700" cy="3022600"/>
            <wp:effectExtent b="0" l="0" r="0" t="0"/>
            <wp:docPr descr="Figure 3: Начальные условия и параметры" title="" id="1" name="Picture"/>
            <a:graphic>
              <a:graphicData uri="http://schemas.openxmlformats.org/drawingml/2006/picture">
                <pic:pic>
                  <pic:nvPicPr>
                    <pic:cNvPr descr="image/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Начальные условия и параметры</w:t>
      </w:r>
    </w:p>
    <w:p>
      <w:pPr>
        <w:pStyle w:val="BodyText"/>
      </w:pPr>
      <w:r>
        <w:t xml:space="preserve">Задание:</w:t>
      </w:r>
    </w:p>
    <w:p>
      <w:pPr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1.</w:t>
      </w:r>
    </w:p>
    <w:p>
      <w:pPr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2.</w:t>
      </w:r>
    </w:p>
    <w:bookmarkEnd w:id="28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Разобрав теорию я приступила к написанию кода на языке Julia.</w:t>
      </w:r>
    </w:p>
    <w:p>
      <w:pPr>
        <w:numPr>
          <w:ilvl w:val="0"/>
          <w:numId w:val="1002"/>
        </w:numPr>
      </w:pPr>
      <w:r>
        <w:t xml:space="preserve">Я подключила необходимые библиотеки, ввела начальные условия, написала две функции для решения системы дифференциальных уравнений, нашла решения этих систем и вывела графики на экран. Таким образом я получила рабочий программный код для решения поставленной задачи (fig. 4).</w:t>
      </w:r>
    </w:p>
    <w:p>
      <w:pPr>
        <w:pStyle w:val="CaptionedFigure"/>
      </w:pPr>
      <w:bookmarkStart w:id="30" w:name="fig:004"/>
      <w:r>
        <w:drawing>
          <wp:inline>
            <wp:extent cx="5334000" cy="6557264"/>
            <wp:effectExtent b="0" l="0" r="0" t="0"/>
            <wp:docPr descr="Figure 4: Финальный код" title="" id="1" name="Picture"/>
            <a:graphic>
              <a:graphicData uri="http://schemas.openxmlformats.org/drawingml/2006/picture">
                <pic:pic>
                  <pic:nvPicPr>
                    <pic:cNvPr descr="image/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7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Финальный код</w:t>
      </w:r>
    </w:p>
    <w:p>
      <w:pPr>
        <w:numPr>
          <w:ilvl w:val="0"/>
          <w:numId w:val="1003"/>
        </w:numPr>
        <w:pStyle w:val="Compact"/>
      </w:pPr>
      <w:r>
        <w:t xml:space="preserve">Я получила график изменения оборотных средств фирмы 1 и фирмы 2 без учета постоянных издержек и с веденной нормировкой для случая 1 и график изменения оборотных средств фирмы 1 и фирмы 2 без учета постоянных издержек и с веденной нормировкой для случая 2(fig. 2).</w:t>
      </w:r>
    </w:p>
    <w:p>
      <w:pPr>
        <w:pStyle w:val="CaptionedFigure"/>
      </w:pPr>
      <w:bookmarkStart w:id="32" w:name="fig:005"/>
      <w:r>
        <w:drawing>
          <wp:inline>
            <wp:extent cx="5334000" cy="3574781"/>
            <wp:effectExtent b="0" l="0" r="0" t="0"/>
            <wp:docPr descr="Figure 5: Итоговые графики" title="" id="1" name="Picture"/>
            <a:graphic>
              <a:graphicData uri="http://schemas.openxmlformats.org/drawingml/2006/picture">
                <pic:pic>
                  <pic:nvPicPr>
                    <pic:cNvPr descr="image/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4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Итоговые графики</w:t>
      </w:r>
    </w:p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Таким образом я успешно построила модель конкуренции двух фирм, используя язык Julia.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Калинина Кристина Сергеевна</dc:creator>
  <dc:language>ru-RU</dc:language>
  <cp:keywords/>
  <dcterms:created xsi:type="dcterms:W3CDTF">2021-04-01T20:30:52Z</dcterms:created>
  <dcterms:modified xsi:type="dcterms:W3CDTF">2021-04-01T20:30:52Z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конкуренции двух фирм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