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bookmarkStart w:id="0" w:name="_GoBack"/>
      <w:r>
        <w:t>Selection: How do populations stop growing?</w:t>
      </w:r>
    </w:p>
    <w:bookmarkEnd w:id="0"/>
    <w:p>
      <w:pPr>
        <w:pStyle w:val="Heading2"/>
      </w:pPr>
      <w:r>
        <w:t>Modelling replication</w:t>
      </w:r>
    </w:p>
    <w:p>
      <w:r>
        <w:t>We have seen that replication is represented by the model:</w:t>
      </w:r>
    </w:p>
    <w:p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 x</m:t>
          </m:r>
        </m:oMath>
      </m:oMathPara>
    </w:p>
    <w:p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t xml:space="preserve"> is the size of a population and </w:t>
      </w:r>
      <m:oMath>
        <m:r>
          <w:rPr>
            <w:rFonts w:ascii="Cambria Math" w:hAnsi="Cambria Math"/>
          </w:rPr>
          <m:t>r</m:t>
        </m:r>
      </m:oMath>
      <w:r>
        <w:t xml:space="preserve"> is the specific growth rate of that population. This model generates the exponential growth story, for which we can formulate an exact model:</w:t>
      </w:r>
    </w:p>
    <w:p>
      <w:pPr>
        <w:jc w:val="center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>
        <w:t xml:space="preserve">, with doubling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>
      <w:pPr>
        <w:pStyle w:val="ListParagraph"/>
        <w:numPr>
          <w:ilvl w:val="0"/>
          <w:numId w:val="5"/>
        </w:numPr>
      </w:pPr>
      <w:r>
        <w:t xml:space="preserve">A bacteria population has </w:t>
      </w:r>
      <m:oMath>
        <m:r>
          <w:rPr>
            <w:rFonts w:ascii="Cambria Math" w:hAnsi="Cambria Math"/>
          </w:rPr>
          <m:t xml:space="preserve">r=0.035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 Calculate the population’s doubling time.</w:t>
      </w:r>
    </w:p>
    <w:p>
      <w:pPr>
        <w:pStyle w:val="ListParagraph"/>
        <w:numPr>
          <w:ilvl w:val="0"/>
          <w:numId w:val="5"/>
        </w:numPr>
      </w:pPr>
      <w:r>
        <w:t>How many minutes are in a day? How many cells does 1 bacterium generate in 3 days?</w:t>
      </w:r>
    </w:p>
    <w:p>
      <w:r>
        <w:t xml:space="preserve">This number is enormous. In fact, it is so enormous that it cannot be true! </w:t>
      </w:r>
      <w:r>
        <w:rPr>
          <w:i/>
        </w:rPr>
        <w:t>There is no such thing as exponential growth in real life</w:t>
      </w:r>
      <w:r>
        <w:t>. Rather, limited resources cause the population growth rate to drop as the population gets bigger. This is modelled by the logistic model:</w:t>
      </w:r>
    </w:p>
    <w:p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=rx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>
      <w:r>
        <w:t xml:space="preserve">Here, </w:t>
      </w:r>
      <m:oMath>
        <m:r>
          <w:rPr>
            <w:rFonts w:ascii="Cambria Math" w:hAnsi="Cambria Math"/>
          </w:rPr>
          <m:t>r</m:t>
        </m:r>
      </m:oMath>
      <w:r>
        <w:t xml:space="preserve"> is the specific replication rate of the population only when </w:t>
      </w:r>
      <m:oMath>
        <m:r>
          <w:rPr>
            <w:rFonts w:ascii="Cambria Math" w:hAnsi="Cambria Math"/>
          </w:rPr>
          <m:t>x</m:t>
        </m:r>
      </m:oMath>
      <w:r>
        <w:t xml:space="preserve"> is much smaller than the resource limitation (carrying capacity) </w:t>
      </w:r>
      <m:oMath>
        <m:r>
          <w:rPr>
            <w:rFonts w:ascii="Cambria Math" w:hAnsi="Cambria Math"/>
          </w:rPr>
          <m:t>K</m:t>
        </m:r>
      </m:oMath>
      <w:r>
        <w:t xml:space="preserve">. If </w:t>
      </w:r>
      <m:oMath>
        <m:r>
          <w:rPr>
            <w:rFonts w:ascii="Cambria Math" w:hAnsi="Cambria Math"/>
          </w:rPr>
          <m:t>x→0</m:t>
        </m:r>
      </m:oMath>
      <w:r>
        <w:t xml:space="preserve">, or if </w:t>
      </w:r>
      <m:oMath>
        <m:r>
          <w:rPr>
            <w:rFonts w:ascii="Cambria Math" w:hAnsi="Cambria Math"/>
          </w:rPr>
          <m:t>x→K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→0</m:t>
        </m:r>
      </m:oMath>
      <w:r>
        <w:t xml:space="preserve">, so the population has an </w:t>
      </w:r>
      <w:r>
        <w:rPr>
          <w:i/>
        </w:rPr>
        <w:t>unstable</w:t>
      </w:r>
      <w:r>
        <w:t xml:space="preserve"> fixed point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but grows from any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towards the </w:t>
      </w:r>
      <w:r>
        <w:rPr>
          <w:i/>
        </w:rPr>
        <w:t>stable</w:t>
      </w:r>
      <w:r>
        <w:t xml:space="preserve"> fixed point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=K</m:t>
        </m:r>
      </m:oMath>
      <w:r>
        <w:t>. (A superscript asterisk denotes a fixed-point value.)</w:t>
      </w:r>
    </w:p>
    <w:p>
      <w:pPr>
        <w:pStyle w:val="Heading2"/>
      </w:pPr>
      <w:r>
        <w:t>Modelling selection</w:t>
      </w:r>
    </w:p>
    <w:p>
      <w:r>
        <w:t xml:space="preserve">Suppose we have two exponential populations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that reproduce at different rates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. Suppose they have initial conditions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then:</w:t>
      </w:r>
    </w:p>
    <w:p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=r x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=s y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⟹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 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 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t xml:space="preserve">Both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grow exponentially. </w:t>
      </w:r>
      <m:oMath>
        <m:r>
          <w:rPr>
            <w:rFonts w:ascii="Cambria Math" w:hAnsi="Cambria Math"/>
          </w:rPr>
          <m:t>x</m:t>
        </m:r>
      </m:oMath>
      <w:r>
        <w:t xml:space="preserve"> has doubling time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has doubling time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, so if </w:t>
      </w:r>
      <m:oMath>
        <m:r>
          <w:rPr>
            <w:rFonts w:ascii="Cambria Math" w:hAnsi="Cambria Math"/>
          </w:rPr>
          <m:t>r&gt;s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will grow faster than </w:t>
      </w:r>
      <m:oMath>
        <m:r>
          <w:rPr>
            <w:rFonts w:ascii="Cambria Math" w:hAnsi="Cambria Math"/>
          </w:rPr>
          <m:t>y</m:t>
        </m:r>
      </m:oMath>
      <w:r>
        <w:t xml:space="preserve">. Eventually, there will be more </w:t>
      </w:r>
      <m:oMath>
        <m:r>
          <w:rPr>
            <w:rFonts w:ascii="Cambria Math" w:hAnsi="Cambria Math"/>
          </w:rPr>
          <m:t>x</m:t>
        </m:r>
      </m:oMath>
      <w:r>
        <w:t xml:space="preserve">’s than </w:t>
      </w:r>
      <m:oMath>
        <m:r>
          <w:rPr>
            <w:rFonts w:ascii="Cambria Math" w:hAnsi="Cambria Math"/>
          </w:rPr>
          <m:t>y</m:t>
        </m:r>
      </m:oMath>
      <w:r>
        <w:t>’s.</w:t>
      </w:r>
    </w:p>
    <w:p>
      <w:pPr>
        <w:pStyle w:val="ListParagraph"/>
        <w:numPr>
          <w:ilvl w:val="0"/>
          <w:numId w:val="5"/>
        </w:numPr>
      </w:pPr>
      <w:r>
        <w:t xml:space="preserve">Define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>
        <w:t xml:space="preserve"> . Use the quotient rule to prove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r-s</m:t>
            </m:r>
          </m:e>
        </m:d>
        <m:r>
          <w:rPr>
            <w:rFonts w:ascii="Cambria Math" w:hAnsi="Cambria Math"/>
          </w:rPr>
          <m:t>ρ</m:t>
        </m:r>
      </m:oMath>
      <w:r>
        <w:t>.</w:t>
      </w:r>
    </w:p>
    <w:p>
      <w:r>
        <w:t xml:space="preserve">The solution of this equation is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r-s</m:t>
                </m:r>
              </m:e>
            </m:d>
            <m:r>
              <w:rPr>
                <w:rFonts w:ascii="Cambria Math" w:hAnsi="Cambria Math"/>
              </w:rPr>
              <m:t xml:space="preserve"> t</m:t>
            </m:r>
          </m:sup>
        </m:sSup>
      </m:oMath>
      <w:r>
        <w:t xml:space="preserve">, so if </w:t>
      </w:r>
      <m:oMath>
        <m:r>
          <w:rPr>
            <w:rFonts w:ascii="Cambria Math" w:hAnsi="Cambria Math"/>
          </w:rPr>
          <m:t>r&gt;s</m:t>
        </m:r>
      </m:oMath>
      <w:r>
        <w:t xml:space="preserve">, </w:t>
      </w:r>
      <m:oMath>
        <m:r>
          <w:rPr>
            <w:rFonts w:ascii="Cambria Math" w:hAnsi="Cambria Math"/>
          </w:rPr>
          <m:t>ρ</m:t>
        </m:r>
      </m:oMath>
      <w:r>
        <w:t xml:space="preserve"> will grow toward infinity, and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i/>
        </w:rPr>
        <w:t>outcompetes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. If in addition we assume resource are limited, the total population </w:t>
      </w:r>
      <m:oMath>
        <m:r>
          <w:rPr>
            <w:rFonts w:ascii="Cambria Math" w:hAnsi="Cambria Math"/>
          </w:rPr>
          <m:t>x+y</m:t>
        </m:r>
      </m:oMath>
      <w:r>
        <w:t xml:space="preserve"> will remain constant, so if </w:t>
      </w:r>
      <m:oMath>
        <m:r>
          <w:rPr>
            <w:rFonts w:ascii="Cambria Math" w:hAnsi="Cambria Math"/>
          </w:rPr>
          <m:t>x</m:t>
        </m:r>
      </m:oMath>
      <w:r>
        <w:t xml:space="preserve"> gets infinitely bigger than </w:t>
      </w:r>
      <m:oMath>
        <m:r>
          <w:rPr>
            <w:rFonts w:ascii="Cambria Math" w:hAnsi="Cambria Math"/>
          </w:rPr>
          <m:t>y</m:t>
        </m:r>
      </m:oMath>
      <w:r>
        <w:t xml:space="preserve">, this must mean that </w:t>
      </w:r>
      <m:oMath>
        <m:r>
          <w:rPr>
            <w:rFonts w:ascii="Cambria Math" w:hAnsi="Cambria Math"/>
          </w:rPr>
          <m:t>y→0</m:t>
        </m:r>
      </m:oMath>
      <w:r>
        <w:t>.</w:t>
      </w:r>
    </w:p>
    <w:p>
      <w:r>
        <w:t xml:space="preserve">This is </w:t>
      </w:r>
      <w:r>
        <w:rPr>
          <w:i/>
        </w:rPr>
        <w:t>selection</w:t>
      </w:r>
      <w:r>
        <w:t xml:space="preserve">: where the growth of </w:t>
      </w:r>
      <m:oMath>
        <m:r>
          <w:rPr>
            <w:rFonts w:ascii="Cambria Math" w:hAnsi="Cambria Math"/>
          </w:rPr>
          <m:t>x</m:t>
        </m:r>
      </m:oMath>
      <w:r>
        <w:t xml:space="preserve"> drives </w:t>
      </w:r>
      <m:oMath>
        <m:r>
          <w:rPr>
            <w:rFonts w:ascii="Cambria Math" w:hAnsi="Cambria Math"/>
          </w:rPr>
          <m:t>y</m:t>
        </m:r>
      </m:oMath>
      <w:r>
        <w:t xml:space="preserve"> to extinction. For selection to happen, we need different rates of growth of the populations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w:r>
        <w:rPr>
          <w:i/>
        </w:rPr>
        <w:t>plus</w:t>
      </w:r>
      <w:r>
        <w:t xml:space="preserve"> resource limitation.</w:t>
      </w:r>
    </w:p>
    <w:p>
      <w:r>
        <w:t>To study selection situations, we often use two simple modelling tricks:</w:t>
      </w:r>
    </w:p>
    <w:p>
      <w:pPr>
        <w:pStyle w:val="ListParagraph"/>
        <w:numPr>
          <w:ilvl w:val="0"/>
          <w:numId w:val="26"/>
        </w:numPr>
      </w:pPr>
      <w:r>
        <w:t xml:space="preserve">We think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not as populations, but as </w:t>
      </w:r>
      <w:r>
        <w:rPr>
          <w:i/>
        </w:rPr>
        <w:t>frequencies</w:t>
      </w:r>
      <w:r>
        <w:t>. That is, we assume the sum of both population types is 1 (</w:t>
      </w:r>
      <m:oMath>
        <m:r>
          <w:rPr>
            <w:rFonts w:ascii="Cambria Math" w:hAnsi="Cambria Math"/>
          </w:rPr>
          <m:t>x+y=1</m:t>
        </m:r>
      </m:oMath>
      <w:r>
        <w:t xml:space="preserve">), so that </w:t>
      </w:r>
      <m:oMath>
        <m:r>
          <w:rPr>
            <w:rFonts w:ascii="Cambria Math" w:hAnsi="Cambria Math"/>
          </w:rPr>
          <m:t>x</m:t>
        </m:r>
      </m:oMath>
      <w:r>
        <w:t xml:space="preserve"> describes </w:t>
      </w:r>
      <w:r>
        <w:rPr>
          <w:i/>
        </w:rPr>
        <w:t>what proportion</w:t>
      </w:r>
      <w:r>
        <w:t xml:space="preserve"> of the combined population are </w:t>
      </w:r>
      <m:oMath>
        <m:r>
          <w:rPr>
            <w:rFonts w:ascii="Cambria Math" w:hAnsi="Cambria Math"/>
          </w:rPr>
          <m:t>x</m:t>
        </m:r>
      </m:oMath>
      <w:r>
        <w:t xml:space="preserve">-individuals, and </w:t>
      </w:r>
      <m:oMath>
        <m:r>
          <w:rPr>
            <w:rFonts w:ascii="Cambria Math" w:hAnsi="Cambria Math"/>
          </w:rPr>
          <m:t>y</m:t>
        </m:r>
      </m:oMath>
      <w:r>
        <w:t xml:space="preserve"> describes what proportion are </w:t>
      </w:r>
      <m:oMath>
        <m:r>
          <w:rPr>
            <w:rFonts w:ascii="Cambria Math" w:hAnsi="Cambria Math"/>
          </w:rPr>
          <m:t>y</m:t>
        </m:r>
      </m:oMath>
      <w:r>
        <w:t>.</w:t>
      </w:r>
    </w:p>
    <w:p>
      <w:pPr>
        <w:pStyle w:val="ListParagraph"/>
        <w:numPr>
          <w:ilvl w:val="0"/>
          <w:numId w:val="26"/>
        </w:numPr>
      </w:pPr>
      <w:r>
        <w:t xml:space="preserve">In addition, we think of the growth rates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 as </w:t>
      </w:r>
      <w:r>
        <w:rPr>
          <w:i/>
        </w:rPr>
        <w:t>fitness</w:t>
      </w:r>
      <w:r>
        <w:t xml:space="preserve"> values: </w:t>
      </w:r>
      <m:oMath>
        <m:r>
          <w:rPr>
            <w:rFonts w:ascii="Cambria Math" w:hAnsi="Cambria Math"/>
          </w:rPr>
          <m:t>r</m:t>
        </m:r>
      </m:oMath>
      <w:r>
        <w:t xml:space="preserve"> describes how fit the type </w:t>
      </w:r>
      <m:oMath>
        <m:r>
          <w:rPr>
            <w:rFonts w:ascii="Cambria Math" w:hAnsi="Cambria Math"/>
          </w:rPr>
          <m:t>x</m:t>
        </m:r>
      </m:oMath>
      <w:r>
        <w:t xml:space="preserve"> is, in terms of how effectively it grows by comparison with </w:t>
      </w:r>
      <m:oMath>
        <m:r>
          <w:rPr>
            <w:rFonts w:ascii="Cambria Math" w:hAnsi="Cambria Math"/>
          </w:rPr>
          <m:t>y</m:t>
        </m:r>
      </m:oMath>
      <w:r>
        <w:t>.</w:t>
      </w:r>
    </w:p>
    <w:p>
      <w:pPr>
        <w:pStyle w:val="ListParagraph"/>
        <w:numPr>
          <w:ilvl w:val="0"/>
          <w:numId w:val="5"/>
        </w:numPr>
      </w:pPr>
      <w:r>
        <w:t xml:space="preserve">We want to make sure that the sum </w:t>
      </w:r>
      <m:oMath>
        <m:r>
          <w:rPr>
            <w:rFonts w:ascii="Cambria Math" w:hAnsi="Cambria Math"/>
          </w:rPr>
          <m:t>x+y=1</m:t>
        </m:r>
      </m:oMath>
      <w:r>
        <w:t xml:space="preserve"> of the two frequencies stays constant. To do this, we reduce the growth rates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by equal amounts </w:t>
      </w:r>
      <m:oMath>
        <m:r>
          <w:rPr>
            <w:rFonts w:ascii="Cambria Math" w:hAnsi="Cambria Math"/>
          </w:rPr>
          <m:t>R</m:t>
        </m:r>
      </m:oMath>
      <w:r>
        <w:t xml:space="preserve"> in the selection equations: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r-R</m:t>
            </m:r>
          </m:e>
        </m:d>
        <m:r>
          <w:rPr>
            <w:rFonts w:ascii="Cambria Math" w:hAnsi="Cambria Math"/>
          </w:rPr>
          <m:t>x</m:t>
        </m:r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s-R</m:t>
            </m:r>
          </m:e>
        </m:d>
        <m:r>
          <w:rPr>
            <w:rFonts w:ascii="Cambria Math" w:hAnsi="Cambria Math"/>
          </w:rPr>
          <m:t>y</m:t>
        </m:r>
      </m:oMath>
      <w:r>
        <w:t xml:space="preserve">. Prove that this is only possible if </w:t>
      </w:r>
      <m:oMath>
        <m:r>
          <w:rPr>
            <w:rFonts w:ascii="Cambria Math" w:hAnsi="Cambria Math"/>
          </w:rPr>
          <m:t>R</m:t>
        </m:r>
      </m:oMath>
      <w:r>
        <w:t xml:space="preserve"> is the average fitness of the two population types: </w:t>
      </w:r>
      <m:oMath>
        <m:r>
          <w:rPr>
            <w:rFonts w:ascii="Cambria Math" w:hAnsi="Cambria Math"/>
          </w:rPr>
          <m:t>R=rx+sy</m:t>
        </m:r>
      </m:oMath>
      <w:r>
        <w:t>.</w:t>
      </w:r>
    </w:p>
    <w:p>
      <w:pPr>
        <w:pStyle w:val="ListParagraph"/>
        <w:numPr>
          <w:ilvl w:val="0"/>
          <w:numId w:val="5"/>
        </w:numPr>
      </w:pPr>
      <w:r>
        <w:lastRenderedPageBreak/>
        <w:t xml:space="preserve">One advantage of this selection model is that </w:t>
      </w:r>
      <m:oMath>
        <m:r>
          <w:rPr>
            <w:rFonts w:ascii="Cambria Math" w:hAnsi="Cambria Math"/>
          </w:rPr>
          <m:t>y</m:t>
        </m:r>
      </m:oMath>
      <w:r>
        <w:t xml:space="preserve"> depends upon </w:t>
      </w:r>
      <m:oMath>
        <m:r>
          <w:rPr>
            <w:rFonts w:ascii="Cambria Math" w:hAnsi="Cambria Math"/>
          </w:rPr>
          <m:t>x</m:t>
        </m:r>
      </m:oMath>
      <w:r>
        <w:t xml:space="preserve">: </w:t>
      </w:r>
      <m:oMath>
        <m:r>
          <w:rPr>
            <w:rFonts w:ascii="Cambria Math" w:hAnsi="Cambria Math"/>
          </w:rPr>
          <m:t>y=1-x</m:t>
        </m:r>
      </m:oMath>
      <w:r>
        <w:t xml:space="preserve">. Show how we can eliminate </w:t>
      </w:r>
      <m:oMath>
        <m:r>
          <w:rPr>
            <w:rFonts w:ascii="Cambria Math" w:hAnsi="Cambria Math"/>
          </w:rPr>
          <m:t>y</m:t>
        </m:r>
      </m:oMath>
      <w:r>
        <w:t xml:space="preserve"> from the two selection equations, so that we only need to solve the single equation: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r-s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</m:oMath>
      <w:r>
        <w:t>.</w:t>
      </w:r>
    </w:p>
    <w:p>
      <w:r>
        <w:t xml:space="preserve">We know this equation: it is the logistic equation with specific growth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r-s</m:t>
            </m:r>
          </m:e>
        </m:d>
      </m:oMath>
      <w:r>
        <w:t xml:space="preserve"> and carrying capacity 1. We also know how the logistic story evolves over time – it has two equilibria at 0 and 1:</w:t>
      </w:r>
    </w:p>
    <w:p>
      <w:pPr>
        <w:pStyle w:val="ListParagraph"/>
        <w:numPr>
          <w:ilvl w:val="0"/>
          <w:numId w:val="31"/>
        </w:numPr>
      </w:pPr>
      <w:r>
        <w:t xml:space="preserve">If </w:t>
      </w:r>
      <m:oMath>
        <m:r>
          <w:rPr>
            <w:rFonts w:ascii="Cambria Math" w:hAnsi="Cambria Math"/>
          </w:rPr>
          <m:t>r&gt;s</m:t>
        </m:r>
      </m:oMath>
      <w:r>
        <w:t xml:space="preserve">, </w:t>
      </w:r>
      <m:oMath>
        <m:r>
          <w:rPr>
            <w:rFonts w:ascii="Cambria Math" w:hAnsi="Cambria Math"/>
          </w:rPr>
          <m:t>x→1</m:t>
        </m:r>
      </m:oMath>
      <w:r>
        <w:t xml:space="preserve">, so </w:t>
      </w:r>
      <m:oMath>
        <m:r>
          <w:rPr>
            <w:rFonts w:ascii="Cambria Math" w:hAnsi="Cambria Math"/>
          </w:rPr>
          <m:t>y→0</m:t>
        </m:r>
      </m:oMath>
      <w:r>
        <w:t xml:space="preserve">, and type </w:t>
      </w:r>
      <m:oMath>
        <m:r>
          <w:rPr>
            <w:rFonts w:ascii="Cambria Math" w:hAnsi="Cambria Math"/>
          </w:rPr>
          <m:t>x</m:t>
        </m:r>
      </m:oMath>
      <w:r>
        <w:t xml:space="preserve"> is selected over type </w:t>
      </w:r>
      <m:oMath>
        <m:r>
          <w:rPr>
            <w:rFonts w:ascii="Cambria Math" w:hAnsi="Cambria Math"/>
          </w:rPr>
          <m:t>y</m:t>
        </m:r>
      </m:oMath>
      <w:r>
        <w:t>;</w:t>
      </w:r>
    </w:p>
    <w:p>
      <w:pPr>
        <w:pStyle w:val="ListParagraph"/>
        <w:numPr>
          <w:ilvl w:val="0"/>
          <w:numId w:val="31"/>
        </w:numPr>
      </w:pPr>
      <w:r>
        <w:t xml:space="preserve">If </w:t>
      </w:r>
      <m:oMath>
        <m:r>
          <w:rPr>
            <w:rFonts w:ascii="Cambria Math" w:hAnsi="Cambria Math"/>
          </w:rPr>
          <m:t>s&gt;r</m:t>
        </m:r>
      </m:oMath>
      <w:r>
        <w:t xml:space="preserve">, </w:t>
      </w:r>
      <m:oMath>
        <m:r>
          <w:rPr>
            <w:rFonts w:ascii="Cambria Math" w:hAnsi="Cambria Math"/>
          </w:rPr>
          <m:t>x→0</m:t>
        </m:r>
      </m:oMath>
      <w:r>
        <w:t xml:space="preserve">, so </w:t>
      </w:r>
      <m:oMath>
        <m:r>
          <w:rPr>
            <w:rFonts w:ascii="Cambria Math" w:hAnsi="Cambria Math"/>
          </w:rPr>
          <m:t>y→1</m:t>
        </m:r>
      </m:oMath>
      <w:r>
        <w:t xml:space="preserve">, and type </w:t>
      </w:r>
      <m:oMath>
        <m:r>
          <w:rPr>
            <w:rFonts w:ascii="Cambria Math" w:hAnsi="Cambria Math"/>
          </w:rPr>
          <m:t>y</m:t>
        </m:r>
      </m:oMath>
      <w:r>
        <w:t xml:space="preserve"> is selected over type </w:t>
      </w:r>
      <m:oMath>
        <m:r>
          <w:rPr>
            <w:rFonts w:ascii="Cambria Math" w:hAnsi="Cambria Math"/>
          </w:rPr>
          <m:t>x</m:t>
        </m:r>
      </m:oMath>
      <w:r>
        <w:t>;</w:t>
      </w:r>
    </w:p>
    <w:p>
      <w:r>
        <w:t>Martin Nowak calls this situation “</w:t>
      </w:r>
      <w:r>
        <w:rPr>
          <w:i/>
        </w:rPr>
        <w:t>Survival of the Fitter</w:t>
      </w:r>
      <w:r>
        <w:t>”.</w:t>
      </w:r>
    </w:p>
    <w:p>
      <w:pPr>
        <w:pStyle w:val="Heading2"/>
      </w:pPr>
      <w:r>
        <w:t>Survival of the fittest</w:t>
      </w:r>
    </w:p>
    <w:p>
      <w:r>
        <w:t xml:space="preserve">We can extend this 2-type model to selection between </w:t>
      </w:r>
      <m:oMath>
        <m:r>
          <w:rPr>
            <w:rFonts w:ascii="Cambria Math" w:hAnsi="Cambria Math"/>
          </w:rPr>
          <m:t>n</m:t>
        </m:r>
      </m:oMath>
      <w:r>
        <w:t xml:space="preserve"> different types in a population. If we name the individual type frequencies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(where </w:t>
      </w:r>
      <m:oMath>
        <m:r>
          <w:rPr>
            <w:rFonts w:ascii="Cambria Math" w:hAnsi="Cambria Math"/>
          </w:rPr>
          <m:t>i=1,…,n</m:t>
        </m:r>
      </m:oMath>
      <w:r>
        <w:t xml:space="preserve">), the structure describing all </w:t>
      </w:r>
      <m:oMath>
        <m:r>
          <w:rPr>
            <w:rFonts w:ascii="Cambria Math" w:hAnsi="Cambria Math"/>
          </w:rPr>
          <m:t>n</m:t>
        </m:r>
      </m:oMath>
      <w:r>
        <w:t xml:space="preserve"> types is a vector: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Now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as the fitness of type </w:t>
      </w:r>
      <m:oMath>
        <m:r>
          <w:rPr>
            <w:rFonts w:ascii="Cambria Math" w:hAnsi="Cambria Math"/>
          </w:rPr>
          <m:t>i</m:t>
        </m:r>
      </m:oMath>
      <w:r>
        <w:t xml:space="preserve">, then the average fitness of the entire population of </w:t>
      </w:r>
      <m:oMath>
        <m:r>
          <w:rPr>
            <w:rFonts w:ascii="Cambria Math" w:hAnsi="Cambria Math"/>
          </w:rPr>
          <m:t>n</m:t>
        </m:r>
      </m:oMath>
      <w:r>
        <w:t xml:space="preserve"> types is:</w:t>
      </w:r>
    </w:p>
    <w:p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x∙r</m:t>
          </m:r>
        </m:oMath>
      </m:oMathPara>
    </w:p>
    <w:p>
      <w:r>
        <w:t>We can then write the selection dynamics model as:</w:t>
      </w:r>
    </w:p>
    <w:p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-R</m:t>
            </m:r>
          </m:e>
        </m:d>
      </m:oMath>
      <w:r>
        <w:tab/>
      </w:r>
      <w:r>
        <w:tab/>
      </w:r>
      <w:r>
        <w:rPr>
          <w:b/>
        </w:rPr>
        <w:t>(Linear selection model)</w:t>
      </w:r>
    </w:p>
    <w:p>
      <w:r>
        <w:t xml:space="preserve">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type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i/>
        </w:rPr>
        <w:t>increases</w:t>
      </w:r>
      <w:r>
        <w:t xml:space="preserve"> if its fitness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higher than the population average </w:t>
      </w:r>
      <m:oMath>
        <m:r>
          <w:rPr>
            <w:rFonts w:ascii="Cambria Math" w:hAnsi="Cambria Math"/>
          </w:rPr>
          <m:t>R</m:t>
        </m:r>
      </m:oMath>
      <w:r>
        <w:t xml:space="preserve">; otherwise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i/>
        </w:rPr>
        <w:t>decreases</w:t>
      </w:r>
      <w:r>
        <w:t xml:space="preserve">. However, the total population stays constant: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=1</m:t>
        </m:r>
      </m:oMath>
      <w: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=0</m:t>
        </m:r>
      </m:oMath>
      <w:r>
        <w:t>. This is useful if we want to study the rise and fall of types within a population.</w:t>
      </w:r>
    </w:p>
    <w:p>
      <w:r>
        <w:t xml:space="preserve">The set of all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obeying the property that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=1</m:t>
        </m:r>
      </m:oMath>
      <w:r>
        <w:t xml:space="preserve"> is called a </w:t>
      </w:r>
      <w:r>
        <w:rPr>
          <w:i/>
        </w:rPr>
        <w:t>simplex</w:t>
      </w:r>
      <w:r>
        <w:t xml:space="preserve"> (denoted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). The useful thing about simplexes is that we can represent them graphically: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1559"/>
        <w:gridCol w:w="1868"/>
        <w:gridCol w:w="4865"/>
      </w:tblGrid>
      <w:tr>
        <w:tc>
          <w:tcPr>
            <w:tcW w:w="684" w:type="dxa"/>
            <w:tcBorders>
              <w:top w:val="triple" w:sz="4" w:space="0" w:color="auto"/>
              <w:bottom w:val="triple" w:sz="4" w:space="0" w:color="auto"/>
            </w:tcBorders>
          </w:tcPr>
          <w:p>
            <w:pPr>
              <w:spacing w:before="60" w:after="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59" w:type="dxa"/>
            <w:tcBorders>
              <w:top w:val="triple" w:sz="4" w:space="0" w:color="auto"/>
              <w:bottom w:val="triple" w:sz="4" w:space="0" w:color="auto"/>
            </w:tcBorders>
          </w:tcPr>
          <w:p>
            <w:pPr>
              <w:spacing w:before="60" w:after="60"/>
              <w:jc w:val="center"/>
            </w:pPr>
            <w:r>
              <w:t xml:space="preserve">Simplex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6733" w:type="dxa"/>
            <w:gridSpan w:val="2"/>
            <w:tcBorders>
              <w:top w:val="triple" w:sz="4" w:space="0" w:color="auto"/>
              <w:bottom w:val="triple" w:sz="4" w:space="0" w:color="auto"/>
            </w:tcBorders>
          </w:tcPr>
          <w:p>
            <w:pPr>
              <w:spacing w:before="60" w:after="60"/>
              <w:jc w:val="center"/>
            </w:pPr>
            <w:r>
              <w:t>Geometrical visualisation</w:t>
            </w:r>
          </w:p>
        </w:tc>
      </w:tr>
      <w:tr>
        <w:tc>
          <w:tcPr>
            <w:tcW w:w="684" w:type="dxa"/>
            <w:tcBorders>
              <w:top w:val="triple" w:sz="4" w:space="0" w:color="auto"/>
            </w:tcBorders>
          </w:tcPr>
          <w:p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triple" w:sz="4" w:space="0" w:color="auto"/>
            </w:tcBorders>
          </w:tcPr>
          <w:p>
            <w:pPr>
              <w:spacing w:before="60" w:after="60"/>
              <w:jc w:val="left"/>
            </w:pPr>
            <w:r>
              <w:t>Point</w:t>
            </w:r>
          </w:p>
        </w:tc>
        <w:tc>
          <w:tcPr>
            <w:tcW w:w="6733" w:type="dxa"/>
            <w:gridSpan w:val="2"/>
            <w:tcBorders>
              <w:top w:val="triple" w:sz="4" w:space="0" w:color="auto"/>
            </w:tcBorders>
          </w:tcPr>
          <w:p>
            <w:pPr>
              <w:spacing w:before="60" w:after="60"/>
              <w:jc w:val="center"/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>
                      <wp:extent cx="180975" cy="170236"/>
                      <wp:effectExtent l="0" t="0" r="9525" b="1270"/>
                      <wp:docPr id="48" name="Zeichenbereich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8" name="Ellipse 68"/>
                              <wps:cNvSpPr/>
                              <wps:spPr>
                                <a:xfrm>
                                  <a:off x="66676" y="47625"/>
                                  <a:ext cx="73025" cy="73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741EA12" id="Zeichenbereich 48" o:spid="_x0000_s1026" editas="canvas" style="width:14.25pt;height:13.4pt;mso-position-horizontal-relative:char;mso-position-vertical-relative:line" coordsize="180975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plAIAAK0FAAAOAAAAZHJzL2Uyb0RvYy54bWysVN1v0zAQf0fif7D8TpOWroWo6VR1DCFN&#10;28SG9uw6dmPhL2y3afnrd7bTbIzxAuTBufPd/e58X4vzg5Joz5wXRtd4PCoxYpqaRuhtjb/dX777&#10;gJEPRDdEGs1qfGQeny/fvll0tmIT0xrZMIcARPuqszVuQ7BVUXjaMkX8yFimQciNUyQA67ZF40gH&#10;6EoWk7KcFZ1xjXWGMu/h9iIL8TLhc85ouOHcs4BkjSG2kE6Xzk08i+WCVFtHbCtoHwb5iygUERqc&#10;DlAXJBC0c+I3KCWoM97wMKJGFYZzQVl6A7xmXL54zZroPfHpMRSycwoQqP+Iu9lCDgCy6qAYLNFQ&#10;Cm+Hovh/c3bXEsvSG3xFr/e3DommxjPoC00UdMQnKYX1DMFN7xy07uyt6zkPZMzsgTsV/5AzdACA&#10;2Ww+w+hY4+l8NjnLhWSHgCgI5+9LuEIUpJkErOIJwjofPjOjUCRqzHIEqX5kf+VD1j5pgWlnfZXj&#10;SFQ4ShZDkfor4/Ac8DhJ1qlt2Vo6tCfQcM33cb5uScPy1VkJXwwWwhm0E5fAIioXUg64PUAch19x&#10;M0SvG81Y6vbBsPxTQNlw0E4ejQ6DoRLauNeMZRj3gfOsf0pMTkfMzMY0RyiwM3nOvKWXAlJ8RXy4&#10;JQ4GC0YQlkW4gYNL09XY9BRGrXE/X7uP+tCBIMWog0Gtsf+xI45hJL9o6M2P4+k0TnZipmfzCTDu&#10;uWTzXKJ3am2gNGNYS5YmMuoHeSK5M+oBdsoqegUR0RR815gGd2LWIS8Q2EqUrVZJDabZknCl7+Js&#10;5qLF/rk/PBBn+z4L0J7X5jQPpHrRa1k31kOb1S4YLlIjPuW1zzfMZqLSSkit0++vuHSe80nracsu&#10;HwEAAP//AwBQSwMEFAAGAAgAAAAhAFaNKMPbAAAAAwEAAA8AAABkcnMvZG93bnJldi54bWxMj0FL&#10;w0AQhe+C/2EZwZvdGGoMaTZFBEX0YK0Br9vsNFmanQ3ZbRP99Y5e9DKP4Q3vfVOuZ9eLE47BelJw&#10;vUhAIDXeWGoV1O8PVzmIEDUZ3XtCBZ8YYF2dn5W6MH6iNzxtYys4hEKhFXQxDoWUoenQ6bDwAxJ7&#10;ez86HXkdW2lGPXG462WaJJl02hI3dHrA+w6bw/boFCzTfZ9vHrOXr6e6np4/lvY2ebVKXV7MdysQ&#10;Eef4dww/+IwOFTPt/JFMEL0CfiT+TvbS/AbEjjXLQVal/M9efQMAAP//AwBQSwECLQAUAAYACAAA&#10;ACEAtoM4kv4AAADhAQAAEwAAAAAAAAAAAAAAAAAAAAAAW0NvbnRlbnRfVHlwZXNdLnhtbFBLAQIt&#10;ABQABgAIAAAAIQA4/SH/1gAAAJQBAAALAAAAAAAAAAAAAAAAAC8BAABfcmVscy8ucmVsc1BLAQIt&#10;ABQABgAIAAAAIQBbmUWplAIAAK0FAAAOAAAAAAAAAAAAAAAAAC4CAABkcnMvZTJvRG9jLnhtbFBL&#10;AQItABQABgAIAAAAIQBWjSjD2wAAAAMBAAAPAAAAAAAAAAAAAAAAAO4EAABkcnMvZG93bnJldi54&#10;bWxQSwUGAAAAAAQABADzAAAA9gUAAAAA&#10;">
                      <v:shape id="_x0000_s1027" type="#_x0000_t75" style="position:absolute;width:180975;height:170180;visibility:visible;mso-wrap-style:square">
                        <v:fill o:detectmouseclick="t"/>
                        <v:path o:connecttype="none"/>
                      </v:shape>
                      <v:oval id="Ellipse 68" o:spid="_x0000_s1028" style="position:absolute;left:66676;top:47625;width:73025;height:7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OJ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2Pgl/gC5ugMAAP//AwBQSwECLQAUAAYACAAAACEA2+H2y+4AAACFAQAAEwAAAAAAAAAAAAAA&#10;AAAAAAAAW0NvbnRlbnRfVHlwZXNdLnhtbFBLAQItABQABgAIAAAAIQBa9CxbvwAAABUBAAALAAAA&#10;AAAAAAAAAAAAAB8BAABfcmVscy8ucmVsc1BLAQItABQABgAIAAAAIQBfZMOJwgAAANsAAAAPAAAA&#10;AAAAAAAAAAAAAAcCAABkcnMvZG93bnJldi54bWxQSwUGAAAAAAMAAwC3AAAA9gIAAAAA&#10;" fillcolor="black [3200]" strokecolor="black [16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>
        <w:tc>
          <w:tcPr>
            <w:tcW w:w="684" w:type="dxa"/>
          </w:tcPr>
          <w:p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59" w:type="dxa"/>
          </w:tcPr>
          <w:p>
            <w:pPr>
              <w:spacing w:before="60" w:after="60"/>
              <w:jc w:val="left"/>
            </w:pPr>
            <w:r>
              <w:t>Line segment</w:t>
            </w:r>
          </w:p>
        </w:tc>
        <w:tc>
          <w:tcPr>
            <w:tcW w:w="6733" w:type="dxa"/>
            <w:gridSpan w:val="2"/>
          </w:tcPr>
          <w:p>
            <w:pPr>
              <w:spacing w:before="60" w:after="60"/>
              <w:jc w:val="center"/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>
                      <wp:extent cx="1863725" cy="483674"/>
                      <wp:effectExtent l="0" t="0" r="3175" b="0"/>
                      <wp:docPr id="70" name="Zeichenbereich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2" name="Gerade Verbindung mit Pfeil 72"/>
                              <wps:cNvCnPr/>
                              <wps:spPr>
                                <a:xfrm>
                                  <a:off x="473075" y="82550"/>
                                  <a:ext cx="908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Textfeld 128"/>
                              <wps:cNvSpPr txBox="1"/>
                              <wps:spPr>
                                <a:xfrm>
                                  <a:off x="60325" y="0"/>
                                  <a:ext cx="357879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NormalWeb"/>
                                      <w:overflowPunct w:val="0"/>
                                      <w:spacing w:before="0" w:beforeAutospacing="0" w:after="120" w:afterAutospacing="0"/>
                                      <w:jc w:val="both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1,0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feld 128"/>
                              <wps:cNvSpPr txBox="1"/>
                              <wps:spPr>
                                <a:xfrm>
                                  <a:off x="1454150" y="5080"/>
                                  <a:ext cx="357879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NormalWeb"/>
                                      <w:overflowPunct w:val="0"/>
                                      <w:spacing w:before="0" w:beforeAutospacing="0" w:after="120" w:afterAutospacing="0"/>
                                      <w:jc w:val="both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Ellipse 143"/>
                              <wps:cNvSpPr/>
                              <wps:spPr>
                                <a:xfrm>
                                  <a:off x="1097575" y="49825"/>
                                  <a:ext cx="73025" cy="723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Textfeld 128"/>
                              <wps:cNvSpPr txBox="1"/>
                              <wps:spPr>
                                <a:xfrm>
                                  <a:off x="952499" y="142875"/>
                                  <a:ext cx="35787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NormalWeb"/>
                                      <w:overflowPunct w:val="0"/>
                                      <w:spacing w:before="0" w:beforeAutospacing="0" w:after="120" w:afterAutospacing="0"/>
                                      <w:jc w:val="both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box>
                                              <m:box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argPr>
                                                  <m:argSz m:val="-1"/>
                                                </m:argP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box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box>
                                              <m:box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argPr>
                                                  <m:argSz m:val="-1"/>
                                                </m:argP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box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70" o:spid="_x0000_s1026" editas="canvas" style="width:146.75pt;height:38.1pt;mso-position-horizontal-relative:char;mso-position-vertical-relative:line" coordsize="18637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1FAAQAAPYPAAAOAAAAZHJzL2Uyb0RvYy54bWzsV11v2zYUfR+w/0DwfdGHpfgDUYrMbYoB&#10;QWcs2fpMU5RFjCI1krbl/vpdkpKcpl6ypllRYPWDTIq85OXluedcXbzqGoF2TBuuZIGTsxgjJqkq&#10;udwU+Pe7659mGBlLZEmEkqzAB2bwq8sff7jYtwuWqlqJkmkEi0iz2LcFrq1tF1FkaM0aYs5UyyQM&#10;Vko3xEJXb6JSkz2s3ogojePzaK902WpFmTHw9nUYxJd+/api1P5aVYZZJAoMvln/1P65ds/o8oIs&#10;Npq0Nae9G+QZXjSES9h0XOo1sQRtNf9kqYZTrYyq7BlVTaSqilPmzwCnSeIHp1kSuSPGH4ZCdAYH&#10;ofWC6643EANYcrGHy2C+DVdh2vFSzJdtdluTlvkzmAV9t1tpxMsCT1OMJGkAEW+ZJiVDfzC95rLc&#10;yg1quEWrinGBYFbvEFgu5Ur3PdOutIt2V+nG/UMcUVfgbDqJpzlGhwLP0jzvb5d1FlEYncezGN4h&#10;CsN+KDou0Gpj3zLVINcosLGa8E1tl0pKgJDSib9csrsxFlwAw8HA7S6kexoleHnNhfAdh1+2FBrt&#10;CCDPdok7CNh9NKtmpHwjS2QPLQRCwdSAR0u4+PQ9WLudon1rFiEAvmUPggUvfmMVxBZOGrz1OXT0&#10;gVDKpB38EBJmO7MKPB4NY3/MRw37+c6U+fz6HOPRwu+spB2NGy6VPrX7MXRVmD9EIJzbhWCtyoOH&#10;hg8NQNfh+StgOJkAmgKI7wBkFRMlStLZPcjeAk6R7X5W/lIeB+95PEkDdh/gdpJPZ9N5wG0yjZPZ&#10;E+DVgNjH4CqVQyk44/CE9gU+n0BauO44chpqtlt3/RlCyJFWgVBNS685ZM4NMXZFNDAoRAZUAUZr&#10;pT9gtAeGhbT6a0s0w0j8IoFUHB0PDT001kNDbpulgtRJQD9a6ptgoK0YmpVWzXsg/yu3CwwRSWEv&#10;yLWhubSB50E8KLu68pOAdFtib+Sto9CQJi6T77r3RLd98lu4y3dqoC2yeJD1YW4I19XWqop7SjgC&#10;sQfo18QhBOnFcJhkeZY4ngSazIEyAyUNJPpNgdEriWe0Y/S/Y/LbwGQ2GTD5RgjeGoYSeNXTB6i5&#10;o8bHCTGJ59O8l/NsDoL+MRJB6x1fOjWfppP5E6TIghP/zIv/QlbTU/pU/tmrbe2qGK/2eQw/56zT&#10;+6EQ8L3TqntSrt26YYnPVNyj4TPUVowFwhNq+2VpNk+ybKT/LJ+mjto98/cjQQb6kWdLAbX6/ycG&#10;WTYk3gsUJfM8zeZQe0CSJVk6g2wETELl15fU99VgEmezEfZDYT6Uyb20/qeliVeD8YPhe4XiC7on&#10;KxTgPf9t6fmp/xB2X6/3+9C+/7l++TcAAAD//wMAUEsDBBQABgAIAAAAIQCRDU+o3AAAAAQBAAAP&#10;AAAAZHJzL2Rvd25yZXYueG1sTI9PS8NAEMXvgt9hmYI3u9uIaYzZlCIIIoL0D/S6zU6TaHY2ZLdt&#10;+u0dvdjLwOM93vtNsRhdJ044hNaThtlUgUCqvG2p1rDdvN5nIEI0ZE3nCTVcMMCivL0pTG79mVZ4&#10;WsdacAmF3GhoYuxzKUPVoDNh6nsk9g5+cCayHGppB3PmctfJRKlUOtMSLzSmx5cGq+/10WlI3+ab&#10;7YdaZe49u+yWyn3Gr+Sg9d1kXD6DiDjG/zD84jM6lMy090eyQXQa+JH4d9lLnh4eQew1zNMEZFnI&#10;a/jyBwAA//8DAFBLAQItABQABgAIAAAAIQC2gziS/gAAAOEBAAATAAAAAAAAAAAAAAAAAAAAAABb&#10;Q29udGVudF9UeXBlc10ueG1sUEsBAi0AFAAGAAgAAAAhADj9If/WAAAAlAEAAAsAAAAAAAAAAAAA&#10;AAAALwEAAF9yZWxzLy5yZWxzUEsBAi0AFAAGAAgAAAAhAM8jHUUABAAA9g8AAA4AAAAAAAAAAAAA&#10;AAAALgIAAGRycy9lMm9Eb2MueG1sUEsBAi0AFAAGAAgAAAAhAJENT6jcAAAABAEAAA8AAAAAAAAA&#10;AAAAAAAAWgYAAGRycy9kb3ducmV2LnhtbFBLBQYAAAAABAAEAPMAAABj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637;height:4832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72" o:spid="_x0000_s1028" type="#_x0000_t32" style="position:absolute;left:4730;top:825;width:9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Y4dwwAAANsAAAAPAAAAZHJzL2Rvd25yZXYueG1sRI9Bi8Iw&#10;FITvgv8hPGFvmiq0utUoiyB4WRa1B/f2aJ5ttXnpNlG7/94IgsdhZr5hFqvO1OJGrassKxiPIhDE&#10;udUVFwqyw2Y4A+E8ssbaMin4JwerZb+3wFTbO+/otveFCBB2KSoovW9SKV1ekkE3sg1x8E62NeiD&#10;bAupW7wHuKnlJIoSabDisFBiQ+uS8sv+ahQkf/b3+BNnzaZbf5/0+TNOKoqV+hh0X3MQnjr/Dr/a&#10;W61gOoHnl/AD5PIBAAD//wMAUEsBAi0AFAAGAAgAAAAhANvh9svuAAAAhQEAABMAAAAAAAAAAAAA&#10;AAAAAAAAAFtDb250ZW50X1R5cGVzXS54bWxQSwECLQAUAAYACAAAACEAWvQsW78AAAAVAQAACwAA&#10;AAAAAAAAAAAAAAAfAQAAX3JlbHMvLnJlbHNQSwECLQAUAAYACAAAACEAdRGOHcMAAADbAAAADwAA&#10;AAAAAAAAAAAAAAAHAgAAZHJzL2Rvd25yZXYueG1sUEsFBgAAAAADAAMAtwAAAPcCAAAAAA==&#10;" strokecolor="black [3213]" strokeweight=".5pt">
                        <v:stroke startarrow="oval" endarrow="oval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128" o:spid="_x0000_s1029" type="#_x0000_t202" style="position:absolute;left:603;width:35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        <v:textbox inset="0,0,0,0"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12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xtfeld 128" o:spid="_x0000_s1030" type="#_x0000_t202" style="position:absolute;left:14541;top:50;width:35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12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oval id="Ellipse 143" o:spid="_x0000_s1031" style="position:absolute;left:10975;top:498;width:73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/x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03h95l4gVz/AAAA//8DAFBLAQItABQABgAIAAAAIQDb4fbL7gAAAIUBAAATAAAAAAAAAAAA&#10;AAAAAAAAAABbQ29udGVudF9UeXBlc10ueG1sUEsBAi0AFAAGAAgAAAAhAFr0LFu/AAAAFQEAAAsA&#10;AAAAAAAAAAAAAAAAHwEAAF9yZWxzLy5yZWxzUEsBAi0AFAAGAAgAAAAhAHnWj/HEAAAA3AAAAA8A&#10;AAAAAAAAAAAAAAAABwIAAGRycy9kb3ducmV2LnhtbFBLBQYAAAAAAwADALcAAAD4AgAAAAA=&#10;" fillcolor="black [3200]" strokecolor="black [1600]" strokeweight="1pt">
                        <v:stroke joinstyle="miter"/>
                      </v:oval>
                      <v:shape id="Textfeld 128" o:spid="_x0000_s1032" type="#_x0000_t202" style="position:absolute;left:9524;top:1428;width:357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LoxAAAANwAAAAPAAAAZHJzL2Rvd25yZXYueG1sRE9La8JA&#10;EL4X/A/LCN7qxiK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Jkwcuj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12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>
        <w:trPr>
          <w:trHeight w:val="979"/>
        </w:trPr>
        <w:tc>
          <w:tcPr>
            <w:tcW w:w="684" w:type="dxa"/>
          </w:tcPr>
          <w:p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559" w:type="dxa"/>
          </w:tcPr>
          <w:p>
            <w:pPr>
              <w:spacing w:before="60" w:after="60"/>
              <w:jc w:val="left"/>
            </w:pPr>
            <w:r>
              <w:t>Triangle</w:t>
            </w:r>
          </w:p>
        </w:tc>
        <w:tc>
          <w:tcPr>
            <w:tcW w:w="6733" w:type="dxa"/>
            <w:gridSpan w:val="2"/>
          </w:tcPr>
          <w:p>
            <w:pPr>
              <w:spacing w:before="60" w:after="60"/>
              <w:jc w:val="center"/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>
                      <wp:extent cx="2168525" cy="603250"/>
                      <wp:effectExtent l="0" t="0" r="0" b="6350"/>
                      <wp:docPr id="83" name="Zeichenbereich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8" name="Gerade Verbindung mit Pfeil 118"/>
                              <wps:cNvCnPr/>
                              <wps:spPr>
                                <a:xfrm>
                                  <a:off x="838199" y="73025"/>
                                  <a:ext cx="266700" cy="4254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Gerade Verbindung mit Pfeil 119"/>
                              <wps:cNvCnPr/>
                              <wps:spPr>
                                <a:xfrm>
                                  <a:off x="574675" y="498475"/>
                                  <a:ext cx="53022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Gerade Verbindung mit Pfeil 122"/>
                              <wps:cNvCnPr/>
                              <wps:spPr>
                                <a:xfrm flipV="1">
                                  <a:off x="574675" y="73025"/>
                                  <a:ext cx="263524" cy="4254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Ellipse 124"/>
                              <wps:cNvSpPr/>
                              <wps:spPr>
                                <a:xfrm>
                                  <a:off x="799124" y="300650"/>
                                  <a:ext cx="73025" cy="723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feld 90"/>
                              <wps:cNvSpPr txBox="1"/>
                              <wps:spPr>
                                <a:xfrm>
                                  <a:off x="927098" y="0"/>
                                  <a:ext cx="454026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0,0,1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feld 127"/>
                              <wps:cNvSpPr txBox="1"/>
                              <wps:spPr>
                                <a:xfrm>
                                  <a:off x="63748" y="372065"/>
                                  <a:ext cx="454026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1,0,0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feld 128"/>
                              <wps:cNvSpPr txBox="1"/>
                              <wps:spPr>
                                <a:xfrm>
                                  <a:off x="1164792" y="372065"/>
                                  <a:ext cx="454026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0,1,0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feld 129"/>
                              <wps:cNvSpPr txBox="1"/>
                              <wps:spPr>
                                <a:xfrm>
                                  <a:off x="1618818" y="63500"/>
                                  <a:ext cx="454026" cy="32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box>
                                              <m:box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argPr>
                                                  <m:argSz m:val="-1"/>
                                                </m:argP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box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box>
                                              <m:box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argPr>
                                                  <m:argSz m:val="-1"/>
                                                </m:argP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box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box>
                                              <m:box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argPr>
                                                  <m:argSz m:val="-1"/>
                                                </m:argP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box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erade Verbindung mit Pfeil 91"/>
                              <wps:cNvCnPr/>
                              <wps:spPr>
                                <a:xfrm flipH="1">
                                  <a:off x="892175" y="215900"/>
                                  <a:ext cx="704851" cy="104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83" o:spid="_x0000_s1033" editas="canvas" style="width:170.75pt;height:47.5pt;mso-position-horizontal-relative:char;mso-position-vertical-relative:line" coordsize="21685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wW7AQAALQbAAAOAAAAZHJzL2Uyb0RvYy54bWzsWd9v2zYQfh+w/4HQ+2JJlizLiFNkbtMN&#10;CNpgydpnWqJsYRSpkUxs96/fHakfbmLHSbYFC2Y/yKTII4/Hj8fvTqfv1hUnd0zpUoqpF5z4HmEi&#10;k3kpFlPv95uLn8Ye0YaKnHIp2NTbMO29O/vxh9NVPWGhXEqeM0VgEKEnq3rqLY2pJ4OBzpasovpE&#10;1kxAYyFVRQ1U1WKQK7qC0Ss+CH1/NFhJlddKZkxrePveNXpndvyiYJn5XBSaGcKnHuhm7FPZ5xyf&#10;g7NTOlkoWi/LrFGDvkCLipYCJu2Gek8NJbeqfDBUVWZKalmYk0xWA1kUZcbsGmA1gX9vNTMq7qi2&#10;i8nAOq2CUPoHx50vwAYw5GQFm8FsGbZC192m6L832fWS1syuQU+yT3dXipQ5ICUAYAhaASQ+MkVz&#10;Rr4wNS9FfisWpCoNuSpYyQl2a1QC2Zm4Uk1N11cK7b0uVIX/YEmynnrj4ThIU49spl4y9MPY7S9b&#10;G5JBazgaJT6gIIPmKIyj2O7/oB+lVtp8ZLIiWJh62ihaLpZmJoUAJEkV2D2md5fagB4g2AqgClzg&#10;U0te5hcl57aCMGYzrsgdBQCadYAKgdx3vZaM5h9ETsymBnNI6OrUNrTkD9+DNM40WNV64qxgS2bD&#10;mdPiN1aAiWG5Tlt7lHodaJYxYVo9uIDeKFaAxp2gb5f5qGDTH0WZPWbPEe4k7MxSmE64KoVUu2bv&#10;TVe4/q0F3LrRBHOZbyw+rGkAwQjrV4EyAO4pUE5xW1GlJ0E5TqJRElsoR+k4giJIg7UbLMcA7zBy&#10;WD7C+AjjZ1wrezxyGD4JxtDtIIxJwcv6S+uBGt+8BeidvnkYt3i2vtlOc/TNR9/8NK60D9TgIp1v&#10;/sABk5qRAFDWA/gaeERT20MpkjRFEaQUQyCcjjP0fthB2VKKJBymB1wxc0rspxFPuNbDXfdj/kdz&#10;2y+RS1m2Efvww6Ui32iJiK3tvvV30gUc1w3xzBu/F3zBbc87gnLgtidKOkqv6+yiBNJ2SbW5ogo4&#10;PPA8iEugdSnVN4+sgOMDo/vzlirmEf6rAFqbBlGEQYGtRHESQkVtt8y3W8RtNZPA4gKIaOrMFrG/&#10;4W2xULL6CuHIOc4KTVRkMPfUy4xqKzPjYg8IaDJ2fm67QSBQU3MprpHWu01AWnmz/kpV3TBRA9f+&#10;J9linE7uUVDXF+mBkOe3Rhal5ac9K2rY0uuRIjgIzbm7AdULxnPizkbDf/DcEbP+WVqe+vgJTMPE&#10;TyFcgBNo8dwfviiO/HDkSFAYxGmH9zYsaPl5Y0YFLH7/2UPrIXMHbZBjk9XUGw3hvDu7Ni276bdZ&#10;z9c2rhm2vsWx0cP4/AwgLbiEuWRT8ggidtf7Q3gGmzssIy4tdKHgMIzb8VL8mv8deoMweQBffNfg&#10;FPj7c/A7GiaRg+8QXMzoHpH/72G4ux+PGH7DHjgIuwxL54Lx3cswHASjKEkhQkAa9CZQbI9ZfwMe&#10;PTFmtN4cjwjCLrmyheLtTMpzPHEwCsZjzDwCivFqf4RODMOg4fr7Y9B/n06M2uN6dMVv2BWnEDIc&#10;ThBCr94370l128TKL22Y0Ca90zBoMoU9Ce5JcuJH4xg0wKx34EeJyyTuR/UrZb2/z25rwyg3S7TA&#10;boatjwnuHQluSBfYL0PWas1nLPz2tF23sV//se3sLwAAAP//AwBQSwMEFAAGAAgAAAAhAMyq+Wnc&#10;AAAABAEAAA8AAABkcnMvZG93bnJldi54bWxMj8FOwzAQRO9I/IO1SNyo00KAhjgVAuXAoYc2IK6b&#10;eElC7XUUu2369xgu5bLSaEYzb/PVZI040Oh7xwrmswQEceN0z62C96q8eQThA7JG45gUnMjDqri8&#10;yDHT7sgbOmxDK2IJ+wwVdCEMmZS+6ciin7mBOHpfbrQYohxbqUc8xnJr5CJJ7qXFnuNChwO9dNTs&#10;tnuroKw2VWnSxfrz47V8q3HXL78fTkpdX03PTyACTeEchl/8iA5FZKrdnrUXRkF8JPzd6N3ezVMQ&#10;tYJlmoAscvkfvvgBAAD//wMAUEsBAi0AFAAGAAgAAAAhALaDOJL+AAAA4QEAABMAAAAAAAAAAAAA&#10;AAAAAAAAAFtDb250ZW50X1R5cGVzXS54bWxQSwECLQAUAAYACAAAACEAOP0h/9YAAACUAQAACwAA&#10;AAAAAAAAAAAAAAAvAQAAX3JlbHMvLnJlbHNQSwECLQAUAAYACAAAACEAOhAMFuwEAAC0GwAADgAA&#10;AAAAAAAAAAAAAAAuAgAAZHJzL2Uyb0RvYy54bWxQSwECLQAUAAYACAAAACEAzKr5adwAAAAEAQAA&#10;DwAAAAAAAAAAAAAAAABGBwAAZHJzL2Rvd25yZXYueG1sUEsFBgAAAAAEAAQA8wAAAE8IAAAAAA==&#10;">
                      <v:shape id="_x0000_s1034" type="#_x0000_t75" style="position:absolute;width:21685;height:6032;visibility:visible;mso-wrap-style:square">
                        <v:fill o:detectmouseclick="t"/>
                        <v:path o:connecttype="none"/>
                      </v:shape>
                      <v:shape id="Gerade Verbindung mit Pfeil 118" o:spid="_x0000_s1035" type="#_x0000_t32" style="position:absolute;left:8381;top:730;width:2667;height:4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k3hxgAAANwAAAAPAAAAZHJzL2Rvd25yZXYueG1sRI9Ba8JA&#10;EIXvhf6HZQq91Y1CQk2zERGEXkrR5qC3ITsmqdnZmN1q+u+dQ6G3Gd6b974pVpPr1ZXG0Hk2MJ8l&#10;oIhrbztuDFRf25dXUCEiW+w9k4FfCrAqHx8KzK2/8Y6u+9goCeGQo4E2xiHXOtQtOQwzPxCLdvKj&#10;wyjr2Gg74k3CXa8XSZJphx1LQ4sDbVqqz/sfZyC7+OPhM62G7bT5ONnvZZp1lBrz/DSt30BFmuK/&#10;+e/63Qr+XGjlGZlAl3cAAAD//wMAUEsBAi0AFAAGAAgAAAAhANvh9svuAAAAhQEAABMAAAAAAAAA&#10;AAAAAAAAAAAAAFtDb250ZW50X1R5cGVzXS54bWxQSwECLQAUAAYACAAAACEAWvQsW78AAAAVAQAA&#10;CwAAAAAAAAAAAAAAAAAfAQAAX3JlbHMvLnJlbHNQSwECLQAUAAYACAAAACEAl8JN4cYAAADcAAAA&#10;DwAAAAAAAAAAAAAAAAAHAgAAZHJzL2Rvd25yZXYueG1sUEsFBgAAAAADAAMAtwAAAPoCAAAAAA==&#10;" strokecolor="black [3213]" strokeweight=".5pt">
                        <v:stroke startarrow="oval" endarrow="oval" joinstyle="miter"/>
                      </v:shape>
                      <v:shape id="Gerade Verbindung mit Pfeil 119" o:spid="_x0000_s1036" type="#_x0000_t32" style="position:absolute;left:5746;top:4984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h6wgAAANwAAAAPAAAAZHJzL2Rvd25yZXYueG1sRE9Ni8Iw&#10;EL0L/ocwwt40daFFa1MRQdiLLKse9DY0Y1ttJrWJWv+9WVjY2zze52TL3jTiQZ2rLSuYTiIQxIXV&#10;NZcKDvvNeAbCeWSNjWVS8CIHy3w4yDDV9sk/9Nj5UoQQdikqqLxvUyldUZFBN7EtceDOtjPoA+xK&#10;qTt8hnDTyM8oSqTBmkNDhS2tKyquu7tRkNzs6fgdH9pNv96e9WUeJzXFSn2M+tUChKfe/4v/3F86&#10;zJ/O4feZcIHM3wAAAP//AwBQSwECLQAUAAYACAAAACEA2+H2y+4AAACFAQAAEwAAAAAAAAAAAAAA&#10;AAAAAAAAW0NvbnRlbnRfVHlwZXNdLnhtbFBLAQItABQABgAIAAAAIQBa9CxbvwAAABUBAAALAAAA&#10;AAAAAAAAAAAAAB8BAABfcmVscy8ucmVsc1BLAQItABQABgAIAAAAIQD4juh6wgAAANwAAAAPAAAA&#10;AAAAAAAAAAAAAAcCAABkcnMvZG93bnJldi54bWxQSwUGAAAAAAMAAwC3AAAA9gIAAAAA&#10;" strokecolor="black [3213]" strokeweight=".5pt">
                        <v:stroke startarrow="oval" endarrow="oval" joinstyle="miter"/>
                      </v:shape>
                      <v:shape id="Gerade Verbindung mit Pfeil 122" o:spid="_x0000_s1037" type="#_x0000_t32" style="position:absolute;left:5746;top:730;width:2635;height:4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g8wAAAANwAAAAPAAAAZHJzL2Rvd25yZXYueG1sRE9Na8JA&#10;EL0X/A/LCL2UumkoRVJXkYIi9NSo9yE7boLZ2ZBZk/jvu4WCt3m8z1ltJt+qgXppAht4W2SgiKtg&#10;G3YGTsfd6xKURGSLbWAycCeBzXr2tMLChpF/aCijUymEpUADdYxdobVUNXmUReiIE3cJvceYYO+0&#10;7XFM4b7VeZZ9aI8Np4YaO/qqqbqWN29gL832/H1yd1eyTLdhJ+P7y9KY5/m0/QQVaYoP8b/7YNP8&#10;PIe/Z9IFev0LAAD//wMAUEsBAi0AFAAGAAgAAAAhANvh9svuAAAAhQEAABMAAAAAAAAAAAAAAAAA&#10;AAAAAFtDb250ZW50X1R5cGVzXS54bWxQSwECLQAUAAYACAAAACEAWvQsW78AAAAVAQAACwAAAAAA&#10;AAAAAAAAAAAfAQAAX3JlbHMvLnJlbHNQSwECLQAUAAYACAAAACEAYKx4PMAAAADcAAAADwAAAAAA&#10;AAAAAAAAAAAHAgAAZHJzL2Rvd25yZXYueG1sUEsFBgAAAAADAAMAtwAAAPQCAAAAAA==&#10;" strokecolor="black [3213]" strokeweight=".5pt">
                        <v:stroke startarrow="oval" endarrow="oval" joinstyle="miter"/>
                      </v:shape>
                      <v:oval id="Ellipse 124" o:spid="_x0000_s1038" style="position:absolute;left:7991;top:3006;width:730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shape id="Textfeld 90" o:spid="_x0000_s1039" type="#_x0000_t202" style="position:absolute;left:9270;width:454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      <v:textbox inset="0,0,0,0">
                          <w:txbxContent>
                            <w:p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0,0,1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xtfeld 127" o:spid="_x0000_s1040" type="#_x0000_t202" style="position:absolute;left:637;top:3720;width:454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1,0,0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xtfeld 128" o:spid="_x0000_s1041" type="#_x0000_t202" style="position:absolute;left:11647;top:3720;width:454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1N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xaKdTcYAAADcAAAA&#10;DwAAAAAAAAAAAAAAAAAHAgAAZHJzL2Rvd25yZXYueG1sUEsFBgAAAAADAAMAtwAAAPoCAAAAAA==&#10;" filled="f" stroked="f" strokeweight=".5pt">
                        <v:textbox inset="0,0,0,0">
                          <w:txbxContent>
                            <w:p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0,1,0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xtfeld 129" o:spid="_x0000_s1042" type="#_x0000_t202" style="position:absolute;left:16188;top:635;width:4540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jWxAAAANwAAAAPAAAAZHJzL2Rvd25yZXYueG1sRE9La8JA&#10;EL4X/A/LCN7qRg/Spq4itoUe+lJbqLcxOybB7GzYHWP677uFQm/z8T1nvuxdozoKsfZsYDLOQBEX&#10;3tZcGvjYPV7fgIqCbLHxTAa+KcJyMbiaY279hTfUbaVUKYRjjgYqkTbXOhYVOYxj3xIn7uiDQ0kw&#10;lNoGvKRw1+hpls20w5pTQ4UtrSsqTtuzM9B8xfB8yGTf3Zcv8v6mz58Pk1djRsN+dQdKqJd/8Z/7&#10;yab501v4fSZdoBc/AAAA//8DAFBLAQItABQABgAIAAAAIQDb4fbL7gAAAIUBAAATAAAAAAAAAAAA&#10;AAAAAAAAAABbQ29udGVudF9UeXBlc10ueG1sUEsBAi0AFAAGAAgAAAAhAFr0LFu/AAAAFQEAAAsA&#10;AAAAAAAAAAAAAAAAHwEAAF9yZWxzLy5yZWxzUEsBAi0AFAAGAAgAAAAhAKruONb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Gerade Verbindung mit Pfeil 91" o:spid="_x0000_s1043" type="#_x0000_t32" style="position:absolute;left:8921;top:2159;width:7049;height:1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2ZwwAAANsAAAAPAAAAZHJzL2Rvd25yZXYueG1sRI9Ba8JA&#10;FITvgv9heUJvuolQsdFVtFAIpR5MBa/P7DOJZt+G3a2m/94tFDwOM/MNs1z3phU3cr6xrCCdJCCI&#10;S6sbrhQcvj/GcxA+IGtsLZOCX/KwXg0HS8y0vfOebkWoRISwz1BBHUKXSenLmgz6ie2Io3e2zmCI&#10;0lVSO7xHuGnlNElm0mDDcaHGjt5rKq/Fj1FgLsf8a8enT/t62bppmu98gUGpl1G/WYAI1Idn+L+d&#10;awVvKfx9iT9Arh4AAAD//wMAUEsBAi0AFAAGAAgAAAAhANvh9svuAAAAhQEAABMAAAAAAAAAAAAA&#10;AAAAAAAAAFtDb250ZW50X1R5cGVzXS54bWxQSwECLQAUAAYACAAAACEAWvQsW78AAAAVAQAACwAA&#10;AAAAAAAAAAAAAAAfAQAAX3JlbHMvLnJlbHNQSwECLQAUAAYACAAAACEARnPtmcMAAADbAAAADwAA&#10;AAAAAAAAAAAAAAAHAgAAZHJzL2Rvd25yZXYueG1sUEsFBgAAAAADAAMAtwAAAPcCAAAAAA==&#10;" strokecolor="black [3213]" strokeweight=".5pt">
                        <v:stroke endarrow="classic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>
        <w:trPr>
          <w:trHeight w:val="1023"/>
        </w:trPr>
        <w:tc>
          <w:tcPr>
            <w:tcW w:w="684" w:type="dxa"/>
          </w:tcPr>
          <w:p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559" w:type="dxa"/>
          </w:tcPr>
          <w:p>
            <w:pPr>
              <w:spacing w:before="60" w:after="60"/>
              <w:jc w:val="left"/>
            </w:pPr>
            <w:r>
              <w:t>Tetrahedron</w:t>
            </w:r>
          </w:p>
        </w:tc>
        <w:tc>
          <w:tcPr>
            <w:tcW w:w="1868" w:type="dxa"/>
          </w:tcPr>
          <w:p>
            <w:pPr>
              <w:spacing w:before="60" w:after="60"/>
              <w:jc w:val="left"/>
            </w:pPr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>
                      <wp:extent cx="1047751" cy="603250"/>
                      <wp:effectExtent l="0" t="0" r="0" b="6350"/>
                      <wp:docPr id="86" name="Zeichenbereich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7" name="Freihandform: Form 87"/>
                              <wps:cNvSpPr/>
                              <wps:spPr>
                                <a:xfrm>
                                  <a:off x="276225" y="57150"/>
                                  <a:ext cx="549275" cy="498475"/>
                                </a:xfrm>
                                <a:custGeom>
                                  <a:avLst/>
                                  <a:gdLst>
                                    <a:gd name="connsiteX0" fmla="*/ 180975 w 549275"/>
                                    <a:gd name="connsiteY0" fmla="*/ 0 h 498475"/>
                                    <a:gd name="connsiteX1" fmla="*/ 0 w 549275"/>
                                    <a:gd name="connsiteY1" fmla="*/ 314325 h 498475"/>
                                    <a:gd name="connsiteX2" fmla="*/ 177800 w 549275"/>
                                    <a:gd name="connsiteY2" fmla="*/ 498475 h 498475"/>
                                    <a:gd name="connsiteX3" fmla="*/ 549275 w 549275"/>
                                    <a:gd name="connsiteY3" fmla="*/ 269875 h 498475"/>
                                    <a:gd name="connsiteX4" fmla="*/ 180975 w 549275"/>
                                    <a:gd name="connsiteY4" fmla="*/ 0 h 4984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49275" h="498475">
                                      <a:moveTo>
                                        <a:pt x="180975" y="0"/>
                                      </a:moveTo>
                                      <a:lnTo>
                                        <a:pt x="0" y="314325"/>
                                      </a:lnTo>
                                      <a:lnTo>
                                        <a:pt x="177800" y="498475"/>
                                      </a:lnTo>
                                      <a:lnTo>
                                        <a:pt x="549275" y="269875"/>
                                      </a:lnTo>
                                      <a:lnTo>
                                        <a:pt x="180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erader Verbinder 88"/>
                              <wps:cNvCnPr>
                                <a:stCxn id="87" idx="0"/>
                                <a:endCxn id="87" idx="2"/>
                              </wps:cNvCnPr>
                              <wps:spPr>
                                <a:xfrm flipH="1">
                                  <a:off x="454025" y="57150"/>
                                  <a:ext cx="3175" cy="4984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Gerader Verbinder 89"/>
                              <wps:cNvCnPr>
                                <a:endCxn id="87" idx="3"/>
                              </wps:cNvCnPr>
                              <wps:spPr>
                                <a:xfrm flipV="1">
                                  <a:off x="276225" y="327025"/>
                                  <a:ext cx="549275" cy="476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Textfeld 84"/>
                              <wps:cNvSpPr txBox="1"/>
                              <wps:spPr>
                                <a:xfrm>
                                  <a:off x="203200" y="3176"/>
                                  <a:ext cx="206375" cy="193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feld 145"/>
                              <wps:cNvSpPr txBox="1"/>
                              <wps:spPr>
                                <a:xfrm>
                                  <a:off x="88900" y="266700"/>
                                  <a:ext cx="206375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feld 146"/>
                              <wps:cNvSpPr txBox="1"/>
                              <wps:spPr>
                                <a:xfrm>
                                  <a:off x="571496" y="425450"/>
                                  <a:ext cx="24447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feld 147"/>
                              <wps:cNvSpPr txBox="1"/>
                              <wps:spPr>
                                <a:xfrm>
                                  <a:off x="815975" y="212725"/>
                                  <a:ext cx="206375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86" o:spid="_x0000_s1044" editas="canvas" style="width:82.5pt;height:47.5pt;mso-position-horizontal-relative:char;mso-position-vertical-relative:line" coordsize="10477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8CpwUAADsbAAAOAAAAZHJzL2Uyb0RvYy54bWzsWd9v2zYQfh+w/4HQ44DVliz/RJ0iS5Fu&#10;QNEWa9Z2j7RMxQIkUiOZ2Nlfv+9IUZZdL066Nm2x+EE+mrw78vjx7hP99NmmKtm10KZQch7FT/oR&#10;EzJTy0JezqM/Ls5/nkTMWC6XvFRSzKMbYaJnJz/+8HRdz0SiVqpcCs1gRJrZup5HK2vrWa9nspWo&#10;uHmiaiHRmStdcYumvuwtNV/DelX2kn5/1Fsrvay1yoQx+PW574xOnP08F5l9nedGWFbOI8zNuqd2&#10;zwU9eydP+exS83pVZM00+CfMouKFhNPW1HNuObvSxUemqiLTyqjcPslU1VN5XmTCrQGrift7qznj&#10;8pobt5gM0QkThPQZ7S4uEQOYnK2xGcLJ2ApTt5ti/puztyteC7cGM8teXb/RrFjOo8k4YpJXQMS5&#10;FsUKAKE9nrFzPBk6m3lA4W39RjctA5GCvMl1Rd8IH9vMo2Q8SpJhxG7m0XAcD5tNFRvLMvQO02ky&#10;Rm+G7nQ6SSHDXG9rJbsy9oVQziK/fmksurGRS0heaCaaKSlNYcUH4CivSsDkpx6LJ/3peMjWrHHT&#10;6O6p/NlV6bMV206EPO2N/hB3HPSP2u6OHsTpIBkedZB0HMTj8aR/3EtXxc/+qJdBx4sPz9G1dFWS&#10;0XSC0B4LVtrxcsfd6Krs7gZg0W48XwUsZBvZgAES45Ta+u6018oQALvIAMpCE7vukQYtQtIRZexj&#10;Vzm+lzK2p6uc3EsZUe8qD+6ljGB2ldOuMsK5jZ1GMqY0XLo0bCOGNKwjhjS8IB0+q7mlkAeRrbeH&#10;d9WeXeqt1LW4UG6cpfj7bXfzCCHfDilldygOImbrj0kz0zAgfNfepjsWbvT2sGI9YVT49qNDkoFt&#10;D9vbbbuksTPfYC4rlaEkDE8UjlZwcaFwdpKVVOdFWbrQlQ5gRpXFkn6j0LgSKs5Kza45om43AVCd&#10;UW498LGuzcwnVyfZm1KQiVL+LnKka4Q4cXjfs8mzTEgb+64VXwrvatjHpwlAq+FW4gyS5RyTbG03&#10;Bqjkb+cbbPtYNONJVbiq3ir7g9i68TPYVW41nGclbatcFVLpQysrsarGsx8fguRDQ1FaqOUNiplW&#10;nlOYOjsvtLEvubFvuEZ1ANRAjOxrPPJSAcxArZMitlL670O/03hUW/RGbA1SMo/MX1dci4iVv0nU&#10;4WmcpjBrXSMdjhM0dLdn0e2RV9WZwtYjsWB2TqTxtgxirlX1HvzplLyii8sMvpHALM6lb5xZtNGF&#10;6pyJ01Mng7kAmy/lW+IhfvNqrPxi857rmpEIuKH8vlKh9vNZKKyE63Ys7YdUp1dW5QVVXYdDH9em&#10;AR5C5OQhCAmIqickL4QGlDV7J/SikCRNJgQGmgb4yJn0JMTYMxSDwGXcIQnMQy4/6vIJeccENbqM&#10;huVlUf8aItpwm3SY9v+d2wziW5kNRZqYTbMnZSGJiH20GYH8lJJSbpyMcXppWCdRfO50cocjfzhX&#10;3OG4P3Su2GbW/PZcERD+gKCe3gLq6QFQiwPQ9XTgOHTf7UG3Q8sHwBRQjAAgfx/i5WDw+7T8EbwP&#10;Uei+ZfCCWfqMfAHM5KJcsoljlw0U6cWQ2c0vihhgwHI3oRLawitif4Dbgob7jUe7SEz6o0HIo/F0&#10;MBoHDhveM/egSET2tjy6w8sopY4GeCml2bQ9h4mX3Sw2rqK0779fg2QgTJ5gQPDkAoInFhA+mVSA&#10;8P/PKEWc4tphD8H025ZL3AfCk8m0QXAyGlGJ3smmXQwnKOHH0umXx3DLmR4x/B3T4jgdHcCwS6Cf&#10;kIZxPZdOYRCvyWkyTPev6pI0pes5d1Xnr6UI5MiVXy0RtxzpEcTfNYjb2+aWSsRpW2SbS+a7colJ&#10;PMSVrwPxNtNuee23l4ljVyvouD6i+MugGBcX7g8al6yaf5PoL6Bu291obP/zOvkHAAD//wMAUEsD&#10;BBQABgAIAAAAIQBR1e2n2QAAAAQBAAAPAAAAZHJzL2Rvd25yZXYueG1sTI9BS8RADIXvgv9hiOBl&#10;caeKFq2dLioIXgS3ynrNdmJb7GRKZ9pt/71ZL3pJeLzw8r18M7tOTTSE1rOBy3UCirjytuXawMf7&#10;88UtqBCRLXaeycBCATbF6UmOmfUH3tJUxlpJCIcMDTQx9pnWoWrIYVj7nli8Lz84jCKHWtsBDxLu&#10;On2VJKl22LJ8aLCnp4aq73J0Bl7dakVvafoyjTv83D1eL/VSlsacn80P96AizfHvGI74gg6FMO39&#10;yDaozoAUib/z6KU3IvcG7mTrItf/4YsfAAAA//8DAFBLAQItABQABgAIAAAAIQC2gziS/gAAAOEB&#10;AAATAAAAAAAAAAAAAAAAAAAAAABbQ29udGVudF9UeXBlc10ueG1sUEsBAi0AFAAGAAgAAAAhADj9&#10;If/WAAAAlAEAAAsAAAAAAAAAAAAAAAAALwEAAF9yZWxzLy5yZWxzUEsBAi0AFAAGAAgAAAAhAD5X&#10;vwKnBQAAOxsAAA4AAAAAAAAAAAAAAAAALgIAAGRycy9lMm9Eb2MueG1sUEsBAi0AFAAGAAgAAAAh&#10;AFHV7afZAAAABAEAAA8AAAAAAAAAAAAAAAAAAQgAAGRycy9kb3ducmV2LnhtbFBLBQYAAAAABAAE&#10;APMAAAAHCQAAAAA=&#10;">
                      <v:shape id="_x0000_s1045" type="#_x0000_t75" style="position:absolute;width:10477;height:6032;visibility:visible;mso-wrap-style:square">
                        <v:fill o:detectmouseclick="t"/>
                        <v:path o:connecttype="none"/>
                      </v:shape>
                      <v:shape id="Freihandform: Form 87" o:spid="_x0000_s1046" style="position:absolute;left:2762;top:571;width:5493;height:4985;visibility:visible;mso-wrap-style:square;v-text-anchor:middle" coordsize="549275,49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7ewwAAANsAAAAPAAAAZHJzL2Rvd25yZXYueG1sRI9BawIx&#10;FITvhf6H8ArearYtWFmNYoXCSoVSrfdn8txd3LwsSeqm/94UCh6HmfmGmS+T7cSFfGgdK3gaFyCI&#10;tTMt1wq+9++PUxAhIhvsHJOCXwqwXNzfzbE0buAvuuxiLTKEQ4kKmhj7UsqgG7IYxq4nzt7JeYsx&#10;S19L43HIcNvJ56KYSIst54UGe1o3pM+7H6tgs33RQ/W2PlYfn+bg92mb6qSVGj2k1QxEpBRv4f92&#10;ZRRMX+HvS/4BcnEFAAD//wMAUEsBAi0AFAAGAAgAAAAhANvh9svuAAAAhQEAABMAAAAAAAAAAAAA&#10;AAAAAAAAAFtDb250ZW50X1R5cGVzXS54bWxQSwECLQAUAAYACAAAACEAWvQsW78AAAAVAQAACwAA&#10;AAAAAAAAAAAAAAAfAQAAX3JlbHMvLnJlbHNQSwECLQAUAAYACAAAACEA169e3sMAAADbAAAADwAA&#10;AAAAAAAAAAAAAAAHAgAAZHJzL2Rvd25yZXYueG1sUEsFBgAAAAADAAMAtwAAAPcCAAAAAA==&#10;" path="m180975,l,314325,177800,498475,549275,269875,180975,xe" filled="f" strokecolor="black [3213]" strokeweight="1pt">
                        <v:stroke joinstyle="miter"/>
                        <v:path arrowok="t" o:connecttype="custom" o:connectlocs="180975,0;0,314325;177800,498475;549275,269875;180975,0" o:connectangles="0,0,0,0,0"/>
                      </v:shape>
                      <v:line id="Gerader Verbinder 88" o:spid="_x0000_s1047" style="position:absolute;flip:x;visibility:visible;mso-wrap-style:square" from="4540,571" to="4572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H4wwAAANsAAAAPAAAAZHJzL2Rvd25yZXYueG1sRE/Pa8Iw&#10;FL4P9j+EN/AyNNXDVqtRVJBOHIOpF29vzVtbbF5qErX+9+Yw2PHj+z2dd6YRV3K+tqxgOEhAEBdW&#10;11wqOOzX/RSED8gaG8uk4E4e5rPnpylm2t74m667UIoYwj5DBVUIbSalLyoy6Ae2JY7cr3UGQ4Su&#10;lNrhLYabRo6S5E0arDk2VNjSqqLitLsYBRt53p6W7qfMU5mvj5/vX2POX5XqvXSLCYhAXfgX/7k/&#10;tII0jo1f4g+QswcAAAD//wMAUEsBAi0AFAAGAAgAAAAhANvh9svuAAAAhQEAABMAAAAAAAAAAAAA&#10;AAAAAAAAAFtDb250ZW50X1R5cGVzXS54bWxQSwECLQAUAAYACAAAACEAWvQsW78AAAAVAQAACwAA&#10;AAAAAAAAAAAAAAAfAQAAX3JlbHMvLnJlbHNQSwECLQAUAAYACAAAACEADs3B+MMAAADbAAAADwAA&#10;AAAAAAAAAAAAAAAHAgAAZHJzL2Rvd25yZXYueG1sUEsFBgAAAAADAAMAtwAAAPcCAAAAAA==&#10;" strokecolor="black [3213]" strokeweight="1pt">
                        <v:stroke joinstyle="miter"/>
                      </v:line>
                      <v:line id="Gerader Verbinder 89" o:spid="_x0000_s1048" style="position:absolute;flip:y;visibility:visible;mso-wrap-style:square" from="2762,3270" to="825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RjxgAAANsAAAAPAAAAZHJzL2Rvd25yZXYueG1sRI9Ba8JA&#10;FITvhf6H5Qm9FN3Yg8bUVWpBUqkUql68vWafSTD7Nt3davz3bkHwOMzMN8x03plGnMj52rKC4SAB&#10;QVxYXXOpYLdd9lMQPiBrbCyTggt5mM8eH6aYaXvmbzptQikihH2GCqoQ2kxKX1Rk0A9sSxy9g3UG&#10;Q5SulNrhOcJNI1+SZCQN1hwXKmzpvaLiuPkzClby9/O4cD9lnsp8uV+PvyacPyv11OveXkEE6sI9&#10;fGt/aAXpBP6/xB8gZ1cAAAD//wMAUEsBAi0AFAAGAAgAAAAhANvh9svuAAAAhQEAABMAAAAAAAAA&#10;AAAAAAAAAAAAAFtDb250ZW50X1R5cGVzXS54bWxQSwECLQAUAAYACAAAACEAWvQsW78AAAAVAQAA&#10;CwAAAAAAAAAAAAAAAAAfAQAAX3JlbHMvLnJlbHNQSwECLQAUAAYACAAAACEAYYFkY8YAAADbAAAA&#10;DwAAAAAAAAAAAAAAAAAHAgAAZHJzL2Rvd25yZXYueG1sUEsFBgAAAAADAAMAtwAAAPoCAAAAAA==&#10;" strokecolor="black [3213]" strokeweight="1pt">
                        <v:stroke joinstyle="miter"/>
                      </v:line>
                      <v:shape id="Textfeld 84" o:spid="_x0000_s1049" type="#_x0000_t202" style="position:absolute;left:2032;top:31;width:2063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TOxQAAANsAAAAPAAAAZHJzL2Rvd25yZXYueG1sRI9fa8JA&#10;EMTfC36HY4W+1Yul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B7ocTOxQAAANsAAAAP&#10;AAAAAAAAAAAAAAAAAAcCAABkcnMvZG93bnJldi54bWxQSwUGAAAAAAMAAwC3AAAA+QIAAAAA&#10;" filled="f" stroked="f" strokeweight=".5pt">
                        <v:textbox inset="0,0,0,0">
                          <w:txbxContent>
                            <w:p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feld 145" o:spid="_x0000_s1050" type="#_x0000_t202" style="position:absolute;left:889;top:2667;width:20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dzxAAAANwAAAAPAAAAZHJzL2Rvd25yZXYueG1sRE9LS8NA&#10;EL4X+h+WKXhrNxUt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PZ813P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feld 146" o:spid="_x0000_s1051" type="#_x0000_t202" style="position:absolute;left:5714;top:4254;width:244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kExAAAANwAAAAPAAAAZHJzL2Rvd25yZXYueG1sRE9La8JA&#10;EL4X+h+WEXqrG4tISV1FbAse+lJbqLcxOyah2dmwO8b4791Cobf5+J4znfeuUR2FWHs2MBpmoIgL&#10;b2suDXxun2/vQUVBtth4JgNnijCfXV9NMbf+xGvqNlKqFMIxRwOVSJtrHYuKHMahb4kTd/DBoSQY&#10;Sm0DnlK4a/Rdlk20w5pTQ4UtLSsqfjZHZ6D5juFln8mueyxf5eNdH7+eRm/G3Az6xQMooV7+xX/u&#10;lU3zxxP4fSZdoGcXAAAA//8DAFBLAQItABQABgAIAAAAIQDb4fbL7gAAAIUBAAATAAAAAAAAAAAA&#10;AAAAAAAAAABbQ29udGVudF9UeXBlc10ueG1sUEsBAi0AFAAGAAgAAAAhAFr0LFu/AAAAFQEAAAsA&#10;AAAAAAAAAAAAAAAAHwEAAF9yZWxzLy5yZWxzUEsBAi0AFAAGAAgAAAAhAAauSQT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feld 147" o:spid="_x0000_s1052" type="#_x0000_t202" style="position:absolute;left:8159;top:2127;width:20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uyfxAAAANwAAAAPAAAAZHJzL2Rvd25yZXYueG1sRE9LS8NA&#10;EL4X+h+WKXhrNxWxJXZbxAf0UKtWBb2N2TEJZmfD7jSN/94tFHqbj+85i1XvGtVRiLVnA9NJBoq4&#10;8Lbm0sD72+N4DioKssXGMxn4owir5XCwwNz6A79St5NSpRCOORqoRNpc61hU5DBOfEucuB8fHEqC&#10;odQ24CGFu0ZfZtm1dlhzaqiwpbuKit/d3hloPmPYfGfy1d2XT/LyrPcfD9OtMRej/vYGlFAvZ/HJ&#10;vbZp/tUMjs+kC/TyHwAA//8DAFBLAQItABQABgAIAAAAIQDb4fbL7gAAAIUBAAATAAAAAAAAAAAA&#10;AAAAAAAAAABbQ29udGVudF9UeXBlc10ueG1sUEsBAi0AFAAGAAgAAAAhAFr0LFu/AAAAFQEAAAsA&#10;AAAAAAAAAAAAAAAAHwEAAF9yZWxzLy5yZWxzUEsBAi0AFAAGAAgAAAAhAGni7J/EAAAA3AAAAA8A&#10;AAAAAAAAAAAAAAAABwIAAGRycy9kb3ducmV2LnhtbFBLBQYAAAAAAwADALcAAAD4AgAAAAA=&#10;" filled="f" stroked="f" strokeweight=".5pt">
                        <v:textbox inset="0,0,0,0">
                          <w:txbxContent>
                            <w:p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5" w:type="dxa"/>
          </w:tcPr>
          <w:p>
            <w:pPr>
              <w:spacing w:before="60" w:after="60"/>
              <w:jc w:val="left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i=1,2,3,4</m:t>
                  </m:r>
                </m:e>
              </m:d>
            </m:oMath>
            <w:r>
              <w:t xml:space="preserve"> are four vertex position vectors, the general point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is the </w:t>
            </w:r>
            <w:r>
              <w:rPr>
                <w:i/>
              </w:rPr>
              <w:t>convex combination</w:t>
            </w:r>
            <w: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</w:tr>
    </w:tbl>
    <w:p>
      <w:r>
        <w:t xml:space="preserve">For example, consider the 3-simplex (or triangle)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Here, we interpret the top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</m:oMath>
      <w:r>
        <w:t xml:space="preserve"> as representing the situation in which only population type 3 is present, and the other two are not. On the other hand, we interpret the centre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</m:e>
        </m:d>
      </m:oMath>
      <w:r>
        <w:t xml:space="preserve"> as the situation where all three types are present in equal quantities.</w:t>
      </w:r>
    </w:p>
    <w:p>
      <w:pPr>
        <w:pStyle w:val="ListParagraph"/>
        <w:numPr>
          <w:ilvl w:val="0"/>
          <w:numId w:val="5"/>
        </w:numPr>
      </w:pPr>
      <w:r>
        <w:t>Which point would represent the situation in which type 2 is absent, and types 1 and 3 are present in equal quantities?</w:t>
      </w:r>
    </w:p>
    <w:p>
      <w:pPr>
        <w:pStyle w:val="ListParagraph"/>
        <w:numPr>
          <w:ilvl w:val="0"/>
          <w:numId w:val="5"/>
        </w:numPr>
      </w:pPr>
      <w:r>
        <w:t xml:space="preserve">In the linear selection model above, imagine that type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t xml:space="preserve"> has greater fitness than any other type: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,∀i≠k</m:t>
        </m:r>
      </m:oMath>
      <w:r>
        <w:t xml:space="preserve">. What does this mean for the value of the factor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-R</m:t>
            </m:r>
          </m:e>
        </m:d>
      </m:oMath>
      <w:r>
        <w:t xml:space="preserve">? What does this mean for the growth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of type </w:t>
      </w:r>
      <m:oMath>
        <m:r>
          <w:rPr>
            <w:rFonts w:ascii="Cambria Math" w:hAnsi="Cambria Math"/>
          </w:rPr>
          <m:t>k</m:t>
        </m:r>
      </m:oMath>
      <w:r>
        <w:t xml:space="preserve"> whenever other types are </w:t>
      </w:r>
      <w:r>
        <w:lastRenderedPageBreak/>
        <w:t xml:space="preserve">present? What will be the frequency of the types after a long time? What will happen to any interior point of the simplex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over time?</w:t>
      </w:r>
    </w:p>
    <w:p>
      <w:r>
        <w:t>You have demonstrated that the exponential selection model only ever has one outcome: total competitive exclusion. This is the meaning of the phrase “</w:t>
      </w:r>
      <w:r>
        <w:rPr>
          <w:i/>
        </w:rPr>
        <w:t>Survival of the Fittest</w:t>
      </w:r>
      <w:r>
        <w:t>”.</w:t>
      </w:r>
    </w:p>
    <w:p>
      <w:pPr>
        <w:pStyle w:val="Heading2"/>
      </w:pPr>
      <w:r>
        <w:t>Exercise project (1 week)</w:t>
      </w:r>
    </w:p>
    <w:p>
      <w:r>
        <w:t>In this project we will build a slightly more general model of selection:</w:t>
      </w:r>
    </w:p>
    <w:p>
      <w:pPr>
        <w:tabs>
          <w:tab w:val="left" w:pos="5954"/>
        </w:tabs>
        <w:ind w:left="567"/>
        <w:jc w:val="left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  <m:e>
              <m:r>
                <w:rPr>
                  <w:rFonts w:ascii="Cambria Math" w:hAnsi="Cambria Math"/>
                </w:rPr>
                <m:t>R=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c&lt;1</m:t>
              </m:r>
            </m:e>
          </m:mr>
        </m:m>
      </m:oMath>
      <w:r>
        <w:tab/>
      </w:r>
      <w:r>
        <w:rPr>
          <w:b/>
        </w:rPr>
        <w:t>(Sublinear selection model)</w:t>
      </w:r>
    </w:p>
    <w:p>
      <w:pPr>
        <w:tabs>
          <w:tab w:val="left" w:pos="5954"/>
        </w:tabs>
        <w:ind w:left="567"/>
        <w:jc w:val="left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  <m:e>
              <m:r>
                <w:rPr>
                  <w:rFonts w:ascii="Cambria Math" w:hAnsi="Cambria Math"/>
                </w:rPr>
                <m:t>R=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c&gt;1</m:t>
              </m:r>
            </m:e>
          </m:mr>
        </m:m>
      </m:oMath>
      <w:r>
        <w:tab/>
      </w:r>
      <w:r>
        <w:rPr>
          <w:b/>
        </w:rPr>
        <w:t>(Superlinear selection model)</w:t>
      </w:r>
    </w:p>
    <w:p>
      <w:pPr>
        <w:pStyle w:val="ListParagraph"/>
        <w:numPr>
          <w:ilvl w:val="0"/>
          <w:numId w:val="33"/>
        </w:numPr>
      </w:pPr>
      <w:r>
        <w:t xml:space="preserve">Notice that when </w:t>
      </w:r>
      <m:oMath>
        <m:r>
          <w:rPr>
            <w:rFonts w:ascii="Cambria Math" w:hAnsi="Cambria Math"/>
          </w:rPr>
          <m:t>c=1</m:t>
        </m:r>
      </m:oMath>
      <w:r>
        <w:t xml:space="preserve">, these equations reduce to the exponentially growing linear selection model. If </w:t>
      </w:r>
      <m:oMath>
        <m:r>
          <w:rPr>
            <w:rFonts w:ascii="Cambria Math" w:hAnsi="Cambria Math"/>
          </w:rPr>
          <m:t>c&lt;1</m:t>
        </m:r>
      </m:oMath>
      <w:r>
        <w:t>, the population growth is slower than exponential (</w:t>
      </w:r>
      <w:r>
        <w:rPr>
          <w:i/>
        </w:rPr>
        <w:t>subexponential</w:t>
      </w:r>
      <w:r>
        <w:t xml:space="preserve">), and if </w:t>
      </w:r>
      <m:oMath>
        <m:r>
          <w:rPr>
            <w:rFonts w:ascii="Cambria Math" w:hAnsi="Cambria Math"/>
          </w:rPr>
          <m:t>c&gt;1</m:t>
        </m:r>
      </m:oMath>
      <w:r>
        <w:t>, growth is faster than exponential (</w:t>
      </w:r>
      <w:r>
        <w:rPr>
          <w:i/>
        </w:rPr>
        <w:t>superexponential</w:t>
      </w:r>
      <w:r>
        <w:t>). An extreme example of subexponential growth is immigration at a constant rate. An example of superexponential growth is sexual reproduction, where two organisms (perhaps male and female) must meet in order to replicate.</w:t>
      </w:r>
    </w:p>
    <w:p>
      <w:pPr>
        <w:pStyle w:val="ListParagraph"/>
        <w:numPr>
          <w:ilvl w:val="0"/>
          <w:numId w:val="33"/>
        </w:numPr>
      </w:pPr>
      <w:r>
        <w:t xml:space="preserve">Let’s take the simple case </w:t>
      </w:r>
      <m:oMath>
        <m:r>
          <w:rPr>
            <w:rFonts w:ascii="Cambria Math" w:hAnsi="Cambria Math"/>
          </w:rPr>
          <m:t>n=3</m:t>
        </m:r>
      </m:oMath>
      <w:r>
        <w:t xml:space="preserve">. Show that in this case, if the population lies in the simplex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), then the rate of change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of the entire population is equal to zero. What does this imply for evolution in relation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?</w:t>
      </w:r>
    </w:p>
    <w:p>
      <w:pPr>
        <w:pStyle w:val="ListParagraph"/>
        <w:numPr>
          <w:ilvl w:val="0"/>
          <w:numId w:val="33"/>
        </w:numPr>
        <w:rPr>
          <w:rFonts w:cstheme="minorHAnsi"/>
          <w:szCs w:val="24"/>
        </w:rPr>
      </w:pPr>
      <w:r>
        <w:t xml:space="preserve">Design a Matlab class </w:t>
      </w:r>
      <w:r>
        <w:rPr>
          <w:rFonts w:ascii="Consolas" w:hAnsi="Consolas"/>
          <w:sz w:val="20"/>
        </w:rPr>
        <w:t>Selection</w:t>
      </w:r>
      <w:r>
        <w:t xml:space="preserve"> that uses RK2 to simulate the evolution of a population of three types. Your client function should use the class constructor to set the values of </w:t>
      </w:r>
      <m:oMath>
        <m:r>
          <w:rPr>
            <w:rFonts w:ascii="Cambria Math" w:hAnsi="Cambria Math"/>
          </w:rPr>
          <m:t>c</m:t>
        </m:r>
      </m:oMath>
      <w:r>
        <w:t xml:space="preserve"> and the three specific growth rates, then call the method </w:t>
      </w:r>
      <w:r>
        <w:rPr>
          <w:rFonts w:ascii="Consolas" w:hAnsi="Consolas"/>
          <w:sz w:val="20"/>
        </w:rPr>
        <w:t>simulate([x0 y0 z0],T)</w:t>
      </w:r>
      <w:r>
        <w:t xml:space="preserve"> to evolve the population over a time </w:t>
      </w:r>
      <w:r>
        <w:rPr>
          <w:rFonts w:ascii="Consolas" w:hAnsi="Consolas"/>
          <w:sz w:val="20"/>
        </w:rPr>
        <w:t>T</w:t>
      </w:r>
      <w:r>
        <w:t xml:space="preserve">, starting from the initial frequencies </w:t>
      </w:r>
      <w:r>
        <w:rPr>
          <w:rFonts w:ascii="Consolas" w:hAnsi="Consolas"/>
          <w:sz w:val="20"/>
        </w:rPr>
        <w:t>[x0 y0 z0]</w:t>
      </w:r>
      <w:r>
        <w:rPr>
          <w:rFonts w:cstheme="minorHAnsi"/>
          <w:szCs w:val="24"/>
        </w:rPr>
        <w:t xml:space="preserve">, and plot this evolution graphically within the triangular simplex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cstheme="minorHAnsi"/>
          <w:szCs w:val="24"/>
        </w:rPr>
        <w:t>:</w:t>
      </w:r>
    </w:p>
    <w:p>
      <w:pPr>
        <w:ind w:left="1440"/>
        <w:rPr>
          <w:rFonts w:ascii="Consolas" w:hAnsi="Consolas" w:cstheme="minorHAnsi"/>
          <w:sz w:val="20"/>
        </w:rPr>
      </w:pPr>
      <w:r>
        <w:rPr>
          <w:rFonts w:ascii="Consolas" w:hAnsi="Consolas" w:cstheme="minorHAnsi"/>
          <w:sz w:val="20"/>
        </w:rPr>
        <w:t>sel = Selection(1.2,[0.2,0.3,0.4]); sel.simulate([0.3,0.3.0.4],20);</w:t>
      </w:r>
    </w:p>
    <w:p>
      <w:pPr>
        <w:pStyle w:val="ListParagraph"/>
        <w:numPr>
          <w:ilvl w:val="0"/>
          <w:numId w:val="3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Use your selection class to show that </w:t>
      </w:r>
      <m:oMath>
        <m:r>
          <w:rPr>
            <w:rFonts w:ascii="Cambria Math" w:hAnsi="Cambria Math"/>
          </w:rPr>
          <m:t>c&lt;1</m:t>
        </m:r>
      </m:oMath>
      <w:r>
        <w:rPr>
          <w:rFonts w:cstheme="minorHAnsi"/>
        </w:rPr>
        <w:t xml:space="preserve"> leads to </w:t>
      </w:r>
      <w:r>
        <w:rPr>
          <w:rFonts w:cstheme="minorHAnsi"/>
          <w:i/>
        </w:rPr>
        <w:t>Survival of All</w:t>
      </w:r>
      <w:r>
        <w:rPr>
          <w:rFonts w:cstheme="minorHAnsi"/>
        </w:rPr>
        <w:t xml:space="preserve">, while </w:t>
      </w:r>
      <m:oMath>
        <m:r>
          <w:rPr>
            <w:rFonts w:ascii="Cambria Math" w:hAnsi="Cambria Math"/>
          </w:rPr>
          <m:t>c&gt;1</m:t>
        </m:r>
      </m:oMath>
      <w:r>
        <w:rPr>
          <w:rFonts w:cstheme="minorHAnsi"/>
        </w:rPr>
        <w:t xml:space="preserve"> leads to </w:t>
      </w:r>
      <w:r>
        <w:rPr>
          <w:rFonts w:cstheme="minorHAnsi"/>
          <w:i/>
        </w:rPr>
        <w:t>Survival of the First</w:t>
      </w:r>
      <w:r>
        <w:rPr>
          <w:rFonts w:cstheme="minorHAnsi"/>
        </w:rPr>
        <w:t>, and present this work in a poster.</w:t>
      </w:r>
    </w:p>
    <w:p>
      <w:pPr>
        <w:pStyle w:val="Heading2"/>
      </w:pPr>
      <w:r>
        <w:t>Summary</w:t>
      </w:r>
    </w:p>
    <w:p>
      <w:pPr>
        <w:pStyle w:val="ListParagraph"/>
        <w:numPr>
          <w:ilvl w:val="0"/>
          <w:numId w:val="32"/>
        </w:numPr>
      </w:pPr>
      <w:r>
        <w:t xml:space="preserve">Charles Darwin and Alfred Russell Wallace realised in 1858 that all resources are </w:t>
      </w:r>
      <w:r>
        <w:br/>
        <w:t xml:space="preserve">limited, which </w:t>
      </w:r>
      <w:r>
        <w:rPr>
          <w:i/>
        </w:rPr>
        <w:t>necessarily</w:t>
      </w:r>
      <w:r>
        <w:t xml:space="preserve"> leads to selection and prevents exponential growth.</w:t>
      </w:r>
    </w:p>
    <w:p>
      <w:pPr>
        <w:pStyle w:val="ListParagraph"/>
        <w:numPr>
          <w:ilvl w:val="0"/>
          <w:numId w:val="32"/>
        </w:numPr>
      </w:pPr>
      <w:r>
        <w:t xml:space="preserve">The </w:t>
      </w:r>
      <w:r>
        <w:rPr>
          <w:i/>
        </w:rPr>
        <w:t>linear selection</w:t>
      </w:r>
      <w:r>
        <w:t xml:space="preserve"> model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-R</m:t>
            </m:r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the </w:t>
      </w:r>
      <w:r>
        <w:rPr>
          <w:i/>
        </w:rPr>
        <w:t>frequency</w:t>
      </w:r>
      <w:r>
        <w:t xml:space="preserve"> and </w:t>
      </w:r>
      <w:r>
        <w:rPr>
          <w:i/>
        </w:rPr>
        <w:t>specific replication rate</w:t>
      </w:r>
      <w:r>
        <w:t xml:space="preserve">, or </w:t>
      </w:r>
      <w:r>
        <w:rPr>
          <w:i/>
        </w:rPr>
        <w:t>fitness</w:t>
      </w:r>
      <w:r>
        <w:t xml:space="preserve">, of population type </w:t>
      </w:r>
      <m:oMath>
        <m:r>
          <w:rPr>
            <w:rFonts w:ascii="Cambria Math" w:hAnsi="Cambria Math"/>
          </w:rPr>
          <m:t>i</m:t>
        </m:r>
      </m:oMath>
      <w:r>
        <w:t xml:space="preserve">; </w:t>
      </w:r>
      <m:oMath>
        <m:r>
          <w:rPr>
            <w:rFonts w:ascii="Cambria Math" w:hAnsi="Cambria Math"/>
          </w:rPr>
          <m:t>R=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x∙r</m:t>
        </m:r>
      </m:oMath>
      <w:r>
        <w:t xml:space="preserve"> is the average fitness of the population; and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=1</m:t>
        </m:r>
      </m:oMath>
      <w:r>
        <w:t>.</w:t>
      </w:r>
    </w:p>
    <w:p>
      <w:pPr>
        <w:pStyle w:val="ListParagraph"/>
        <w:numPr>
          <w:ilvl w:val="0"/>
          <w:numId w:val="32"/>
        </w:numPr>
      </w:pPr>
      <w:r>
        <w:t xml:space="preserve">The condition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=1</m:t>
        </m:r>
      </m:oMath>
      <w:r>
        <w:t xml:space="preserve"> means that a population in the linear selection model is represented by a point moving over time within a </w:t>
      </w:r>
      <w:r>
        <w:rPr>
          <w:i/>
        </w:rPr>
        <w:t>simplex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whose </w:t>
      </w:r>
      <m:oMath>
        <m:r>
          <w:rPr>
            <w:rFonts w:ascii="Cambria Math" w:hAnsi="Cambria Math"/>
          </w:rPr>
          <m:t>k</m:t>
        </m:r>
      </m:oMath>
      <w:r>
        <w:t xml:space="preserve">-th vertex represents the presence of only the single population type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t>.</w:t>
      </w:r>
    </w:p>
    <w:p>
      <w:pPr>
        <w:pStyle w:val="ListParagraph"/>
        <w:numPr>
          <w:ilvl w:val="0"/>
          <w:numId w:val="32"/>
        </w:numPr>
      </w:pPr>
      <w:r>
        <w:t xml:space="preserve">Linear selection always leads to </w:t>
      </w:r>
      <w:r>
        <w:rPr>
          <w:i/>
        </w:rPr>
        <w:t>Survival of the Fittest</w:t>
      </w:r>
      <w:r>
        <w:t xml:space="preserve">: the movement of the population from any interior point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to the vertex </w:t>
      </w:r>
      <m:oMath>
        <m:r>
          <w:rPr>
            <w:rFonts w:ascii="Cambria Math" w:hAnsi="Cambria Math"/>
          </w:rPr>
          <m:t>k</m:t>
        </m:r>
      </m:oMath>
      <w:r>
        <w:t xml:space="preserve"> whose fitness is highest.</w:t>
      </w:r>
    </w:p>
    <w:p>
      <w:pPr>
        <w:pStyle w:val="ListParagraph"/>
        <w:numPr>
          <w:ilvl w:val="0"/>
          <w:numId w:val="32"/>
        </w:numPr>
      </w:pPr>
      <w:r>
        <w:rPr>
          <w:i/>
        </w:rPr>
        <w:t>Sublinear</w:t>
      </w:r>
      <w:r>
        <w:t xml:space="preserve">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R=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nary>
      </m:oMath>
      <w:r>
        <w:t xml:space="preserve"> and </w:t>
      </w:r>
      <m:oMath>
        <m:r>
          <w:rPr>
            <w:rFonts w:ascii="Cambria Math" w:hAnsi="Cambria Math"/>
          </w:rPr>
          <m:t>c&lt;1</m:t>
        </m:r>
      </m:oMath>
      <w:r>
        <w:t xml:space="preserve">) models subexponential growth such as immigration; it leads to </w:t>
      </w:r>
      <w:r>
        <w:rPr>
          <w:i/>
        </w:rPr>
        <w:t>Survival of All</w:t>
      </w:r>
      <w:r>
        <w:t>.</w:t>
      </w:r>
    </w:p>
    <w:p>
      <w:pPr>
        <w:pStyle w:val="ListParagraph"/>
        <w:numPr>
          <w:ilvl w:val="0"/>
          <w:numId w:val="32"/>
        </w:numPr>
      </w:pPr>
      <w:r>
        <w:rPr>
          <w:i/>
        </w:rPr>
        <w:t>Superlinear</w:t>
      </w:r>
      <w:r>
        <w:t xml:space="preserve">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R=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nary>
      </m:oMath>
      <w:r>
        <w:t xml:space="preserve"> and </w:t>
      </w:r>
      <m:oMath>
        <m:r>
          <w:rPr>
            <w:rFonts w:ascii="Cambria Math" w:hAnsi="Cambria Math"/>
          </w:rPr>
          <m:t>c&gt;1</m:t>
        </m:r>
      </m:oMath>
      <w:r>
        <w:t xml:space="preserve">) models superexponential growth such as sexual replication; it leads to </w:t>
      </w:r>
      <w:r>
        <w:rPr>
          <w:i/>
        </w:rPr>
        <w:t>Survival of the First</w:t>
      </w:r>
      <w:r>
        <w:t>.</w:t>
      </w:r>
    </w:p>
    <w:sectPr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5BF"/>
    <w:multiLevelType w:val="hybridMultilevel"/>
    <w:tmpl w:val="948A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875"/>
    <w:multiLevelType w:val="hybridMultilevel"/>
    <w:tmpl w:val="C0A40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3E"/>
    <w:multiLevelType w:val="hybridMultilevel"/>
    <w:tmpl w:val="7CD8D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3AFE"/>
    <w:multiLevelType w:val="hybridMultilevel"/>
    <w:tmpl w:val="2646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120A"/>
    <w:multiLevelType w:val="hybridMultilevel"/>
    <w:tmpl w:val="288CC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4B8F"/>
    <w:multiLevelType w:val="hybridMultilevel"/>
    <w:tmpl w:val="C660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74558"/>
    <w:multiLevelType w:val="hybridMultilevel"/>
    <w:tmpl w:val="F864E0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16CF8"/>
    <w:multiLevelType w:val="hybridMultilevel"/>
    <w:tmpl w:val="E0362F5E"/>
    <w:lvl w:ilvl="0" w:tplc="998C0DD4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901D6"/>
    <w:multiLevelType w:val="hybridMultilevel"/>
    <w:tmpl w:val="0FEC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A94"/>
    <w:multiLevelType w:val="hybridMultilevel"/>
    <w:tmpl w:val="D9B80DD2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653B6B"/>
    <w:multiLevelType w:val="hybridMultilevel"/>
    <w:tmpl w:val="AD4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34EC"/>
    <w:multiLevelType w:val="hybridMultilevel"/>
    <w:tmpl w:val="E23A68B8"/>
    <w:lvl w:ilvl="0" w:tplc="EC36972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912C0"/>
    <w:multiLevelType w:val="hybridMultilevel"/>
    <w:tmpl w:val="258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93A8C"/>
    <w:multiLevelType w:val="hybridMultilevel"/>
    <w:tmpl w:val="79F64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71CB"/>
    <w:multiLevelType w:val="hybridMultilevel"/>
    <w:tmpl w:val="E6AC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1D2D"/>
    <w:multiLevelType w:val="hybridMultilevel"/>
    <w:tmpl w:val="020E1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42C8D"/>
    <w:multiLevelType w:val="hybridMultilevel"/>
    <w:tmpl w:val="C8121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00EF9"/>
    <w:multiLevelType w:val="hybridMultilevel"/>
    <w:tmpl w:val="30DEF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1DCC"/>
    <w:multiLevelType w:val="hybridMultilevel"/>
    <w:tmpl w:val="9F4A8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16FBB"/>
    <w:multiLevelType w:val="hybridMultilevel"/>
    <w:tmpl w:val="2C60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007D"/>
    <w:multiLevelType w:val="hybridMultilevel"/>
    <w:tmpl w:val="8402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A42B7"/>
    <w:multiLevelType w:val="hybridMultilevel"/>
    <w:tmpl w:val="5452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03E1"/>
    <w:multiLevelType w:val="hybridMultilevel"/>
    <w:tmpl w:val="EAE4EABE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05DE4"/>
    <w:multiLevelType w:val="hybridMultilevel"/>
    <w:tmpl w:val="45344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A20BF"/>
    <w:multiLevelType w:val="hybridMultilevel"/>
    <w:tmpl w:val="E702D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05895"/>
    <w:multiLevelType w:val="hybridMultilevel"/>
    <w:tmpl w:val="9D5C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67D86"/>
    <w:multiLevelType w:val="hybridMultilevel"/>
    <w:tmpl w:val="CC043A78"/>
    <w:lvl w:ilvl="0" w:tplc="3B2EDA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63EDF"/>
    <w:multiLevelType w:val="hybridMultilevel"/>
    <w:tmpl w:val="4F48E776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328D2"/>
    <w:multiLevelType w:val="hybridMultilevel"/>
    <w:tmpl w:val="E908974A"/>
    <w:lvl w:ilvl="0" w:tplc="05FCF7A6">
      <w:start w:val="1"/>
      <w:numFmt w:val="bullet"/>
      <w:lvlText w:val="?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1433E"/>
    <w:multiLevelType w:val="hybridMultilevel"/>
    <w:tmpl w:val="C0BA4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65542"/>
    <w:multiLevelType w:val="hybridMultilevel"/>
    <w:tmpl w:val="FE6E8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75F4C"/>
    <w:multiLevelType w:val="hybridMultilevel"/>
    <w:tmpl w:val="CB482040"/>
    <w:lvl w:ilvl="0" w:tplc="77EE6012">
      <w:start w:val="1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21388"/>
    <w:multiLevelType w:val="hybridMultilevel"/>
    <w:tmpl w:val="B1A80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D3932"/>
    <w:multiLevelType w:val="hybridMultilevel"/>
    <w:tmpl w:val="3C284930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22480C"/>
    <w:multiLevelType w:val="hybridMultilevel"/>
    <w:tmpl w:val="6C08C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52FA"/>
    <w:multiLevelType w:val="hybridMultilevel"/>
    <w:tmpl w:val="BAACF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14D98"/>
    <w:multiLevelType w:val="hybridMultilevel"/>
    <w:tmpl w:val="2BB0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757F"/>
    <w:multiLevelType w:val="hybridMultilevel"/>
    <w:tmpl w:val="7DB6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71C98"/>
    <w:multiLevelType w:val="hybridMultilevel"/>
    <w:tmpl w:val="4F7A5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D0669"/>
    <w:multiLevelType w:val="hybridMultilevel"/>
    <w:tmpl w:val="51721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3"/>
  </w:num>
  <w:num w:numId="4">
    <w:abstractNumId w:val="28"/>
  </w:num>
  <w:num w:numId="5">
    <w:abstractNumId w:val="29"/>
  </w:num>
  <w:num w:numId="6">
    <w:abstractNumId w:val="38"/>
  </w:num>
  <w:num w:numId="7">
    <w:abstractNumId w:val="6"/>
  </w:num>
  <w:num w:numId="8">
    <w:abstractNumId w:val="39"/>
  </w:num>
  <w:num w:numId="9">
    <w:abstractNumId w:val="22"/>
  </w:num>
  <w:num w:numId="10">
    <w:abstractNumId w:val="37"/>
  </w:num>
  <w:num w:numId="11">
    <w:abstractNumId w:val="41"/>
  </w:num>
  <w:num w:numId="12">
    <w:abstractNumId w:val="25"/>
  </w:num>
  <w:num w:numId="13">
    <w:abstractNumId w:val="33"/>
  </w:num>
  <w:num w:numId="14">
    <w:abstractNumId w:val="27"/>
  </w:num>
  <w:num w:numId="15">
    <w:abstractNumId w:val="20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31"/>
    <w:lvlOverride w:ilvl="0">
      <w:startOverride w:val="1"/>
    </w:lvlOverride>
  </w:num>
  <w:num w:numId="21">
    <w:abstractNumId w:val="31"/>
  </w:num>
  <w:num w:numId="22">
    <w:abstractNumId w:val="14"/>
  </w:num>
  <w:num w:numId="23">
    <w:abstractNumId w:val="9"/>
  </w:num>
  <w:num w:numId="24">
    <w:abstractNumId w:val="21"/>
  </w:num>
  <w:num w:numId="25">
    <w:abstractNumId w:val="3"/>
  </w:num>
  <w:num w:numId="26">
    <w:abstractNumId w:val="40"/>
  </w:num>
  <w:num w:numId="27">
    <w:abstractNumId w:val="10"/>
  </w:num>
  <w:num w:numId="28">
    <w:abstractNumId w:val="8"/>
  </w:num>
  <w:num w:numId="29">
    <w:abstractNumId w:val="19"/>
  </w:num>
  <w:num w:numId="30">
    <w:abstractNumId w:val="34"/>
  </w:num>
  <w:num w:numId="31">
    <w:abstractNumId w:val="13"/>
  </w:num>
  <w:num w:numId="32">
    <w:abstractNumId w:val="30"/>
  </w:num>
  <w:num w:numId="33">
    <w:abstractNumId w:val="16"/>
  </w:num>
  <w:num w:numId="34">
    <w:abstractNumId w:val="24"/>
  </w:num>
  <w:num w:numId="35">
    <w:abstractNumId w:val="5"/>
  </w:num>
  <w:num w:numId="36">
    <w:abstractNumId w:val="15"/>
  </w:num>
  <w:num w:numId="37">
    <w:abstractNumId w:val="26"/>
  </w:num>
  <w:num w:numId="38">
    <w:abstractNumId w:val="1"/>
  </w:num>
  <w:num w:numId="39">
    <w:abstractNumId w:val="4"/>
  </w:num>
  <w:num w:numId="40">
    <w:abstractNumId w:val="36"/>
  </w:num>
  <w:num w:numId="41">
    <w:abstractNumId w:val="12"/>
  </w:num>
  <w:num w:numId="42">
    <w:abstractNumId w:val="7"/>
  </w:num>
  <w:num w:numId="43">
    <w:abstractNumId w:val="4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3"/>
      </w:numPr>
      <w:spacing w:before="240" w:after="0"/>
      <w:ind w:left="851" w:hanging="851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0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40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1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76CB-6748-4DB7-9BBB-0392B073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6541</cp:revision>
  <dcterms:created xsi:type="dcterms:W3CDTF">2018-08-24T09:21:00Z</dcterms:created>
  <dcterms:modified xsi:type="dcterms:W3CDTF">2023-12-05T12:46:00Z</dcterms:modified>
</cp:coreProperties>
</file>