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C7AFB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bookmarkStart w:id="0" w:name="_Hlk64570184"/>
      <w:bookmarkEnd w:id="0"/>
      <w:r w:rsidRPr="00755540">
        <w:rPr>
          <w:rFonts w:cstheme="minorHAnsi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1036C6C7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Петра Великого</w:t>
      </w:r>
    </w:p>
    <w:p w14:paraId="207480B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307B67DE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Кафедра прикладной математики</w:t>
      </w:r>
    </w:p>
    <w:p w14:paraId="094C72A3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54D69987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47CCA05E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10310533" w14:textId="77777777" w:rsidR="00354A5D" w:rsidRPr="00755540" w:rsidRDefault="00354A5D" w:rsidP="00354A5D">
      <w:pPr>
        <w:rPr>
          <w:rFonts w:cstheme="minorHAnsi"/>
          <w:b/>
          <w:bCs/>
          <w:color w:val="000000"/>
          <w:sz w:val="28"/>
          <w:szCs w:val="28"/>
        </w:rPr>
      </w:pPr>
    </w:p>
    <w:p w14:paraId="43A14134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Отчёт</w:t>
      </w:r>
    </w:p>
    <w:p w14:paraId="1C4F5344" w14:textId="6E7C4B0E" w:rsidR="00354A5D" w:rsidRPr="00CB139B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лабораторной работе №</w:t>
      </w:r>
      <w:r w:rsidR="00DD4E20" w:rsidRPr="00CB139B">
        <w:rPr>
          <w:rFonts w:cstheme="minorHAnsi"/>
          <w:color w:val="000000"/>
          <w:sz w:val="32"/>
          <w:szCs w:val="32"/>
        </w:rPr>
        <w:t>3</w:t>
      </w:r>
    </w:p>
    <w:p w14:paraId="2A3A1658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дисциплине</w:t>
      </w:r>
    </w:p>
    <w:p w14:paraId="1178021E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32"/>
          <w:szCs w:val="32"/>
        </w:rPr>
        <w:t>«Математическая статистика»</w:t>
      </w:r>
    </w:p>
    <w:p w14:paraId="43F5EBB3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4C6011B6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1C944B3C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01707A8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E8D56C1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F45EFB9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Выполнила студентка:</w:t>
      </w:r>
    </w:p>
    <w:p w14:paraId="190A69E4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Харисова Т. А.</w:t>
      </w:r>
    </w:p>
    <w:p w14:paraId="3F8CFD63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группа:</w:t>
      </w:r>
      <w:r w:rsidRPr="00755540">
        <w:rPr>
          <w:rFonts w:cstheme="minorHAnsi"/>
          <w:b/>
          <w:color w:val="000000"/>
          <w:sz w:val="28"/>
          <w:szCs w:val="28"/>
        </w:rPr>
        <w:t xml:space="preserve"> </w:t>
      </w:r>
      <w:r w:rsidRPr="00755540">
        <w:rPr>
          <w:rFonts w:cstheme="minorHAnsi"/>
          <w:color w:val="000000"/>
          <w:sz w:val="28"/>
          <w:szCs w:val="28"/>
        </w:rPr>
        <w:t>3630102/80101</w:t>
      </w:r>
    </w:p>
    <w:p w14:paraId="1EE1833A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Проверил:</w:t>
      </w:r>
    </w:p>
    <w:p w14:paraId="4C740DC1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к.ф.-м.н., доцент</w:t>
      </w:r>
    </w:p>
    <w:p w14:paraId="1B407C1C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Баженов Александр Николаевич</w:t>
      </w:r>
    </w:p>
    <w:p w14:paraId="13E5ED3B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7666EA9" w14:textId="77777777" w:rsidR="00354A5D" w:rsidRPr="00755540" w:rsidRDefault="00354A5D" w:rsidP="00755540">
      <w:pPr>
        <w:rPr>
          <w:rFonts w:cstheme="minorHAnsi"/>
          <w:color w:val="000000"/>
          <w:sz w:val="24"/>
          <w:szCs w:val="24"/>
        </w:rPr>
      </w:pPr>
    </w:p>
    <w:p w14:paraId="0FB02808" w14:textId="77777777" w:rsidR="00354A5D" w:rsidRPr="00755540" w:rsidRDefault="00354A5D" w:rsidP="00354A5D">
      <w:pPr>
        <w:rPr>
          <w:rFonts w:cstheme="minorHAnsi"/>
          <w:color w:val="000000"/>
          <w:sz w:val="24"/>
          <w:szCs w:val="24"/>
        </w:rPr>
      </w:pPr>
    </w:p>
    <w:p w14:paraId="73FC7E30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3881FBFD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6DACD8D2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1B06EE2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Санкт-Петербург</w:t>
      </w:r>
    </w:p>
    <w:p w14:paraId="73EBC774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2021 г.</w:t>
      </w:r>
    </w:p>
    <w:p w14:paraId="374F9332" w14:textId="77777777" w:rsidR="00354A5D" w:rsidRDefault="00354A5D" w:rsidP="00354A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755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55BB13" w14:textId="0BEE33C5" w:rsidR="00A73C99" w:rsidRDefault="00A73C99">
          <w:pPr>
            <w:pStyle w:val="a7"/>
          </w:pPr>
          <w:r>
            <w:t>Оглавление</w:t>
          </w:r>
        </w:p>
        <w:p w14:paraId="249B3BF5" w14:textId="7FE37A0D" w:rsidR="00A73C99" w:rsidRPr="00A2021F" w:rsidRDefault="00A73C99" w:rsidP="00A2021F">
          <w:pPr>
            <w:pStyle w:val="11"/>
            <w:tabs>
              <w:tab w:val="right" w:leader="dot" w:pos="8921"/>
            </w:tabs>
            <w:spacing w:after="0"/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920859" w:history="1">
            <w:r w:rsidRPr="00A2021F">
              <w:rPr>
                <w:rStyle w:val="a8"/>
                <w:noProof/>
                <w:sz w:val="24"/>
                <w:szCs w:val="24"/>
              </w:rPr>
              <w:t>Постановка задачи</w:t>
            </w:r>
            <w:r w:rsidRPr="00A2021F">
              <w:rPr>
                <w:noProof/>
                <w:webHidden/>
                <w:sz w:val="24"/>
                <w:szCs w:val="24"/>
              </w:rPr>
              <w:tab/>
            </w:r>
            <w:r w:rsidRPr="00A2021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021F">
              <w:rPr>
                <w:noProof/>
                <w:webHidden/>
                <w:sz w:val="24"/>
                <w:szCs w:val="24"/>
              </w:rPr>
              <w:instrText xml:space="preserve"> PAGEREF _Toc66920859 \h </w:instrText>
            </w:r>
            <w:r w:rsidRPr="00A2021F">
              <w:rPr>
                <w:noProof/>
                <w:webHidden/>
                <w:sz w:val="24"/>
                <w:szCs w:val="24"/>
              </w:rPr>
            </w:r>
            <w:r w:rsidRPr="00A202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077D">
              <w:rPr>
                <w:noProof/>
                <w:webHidden/>
                <w:sz w:val="24"/>
                <w:szCs w:val="24"/>
              </w:rPr>
              <w:t>5</w:t>
            </w:r>
            <w:r w:rsidRPr="00A202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57DF06" w14:textId="63CEDCEA" w:rsidR="00A73C99" w:rsidRPr="00A2021F" w:rsidRDefault="007B036B" w:rsidP="00A2021F">
          <w:pPr>
            <w:pStyle w:val="11"/>
            <w:tabs>
              <w:tab w:val="right" w:leader="dot" w:pos="8921"/>
            </w:tabs>
            <w:spacing w:after="0"/>
            <w:rPr>
              <w:noProof/>
              <w:sz w:val="24"/>
              <w:szCs w:val="24"/>
            </w:rPr>
          </w:pPr>
          <w:hyperlink w:anchor="_Toc66920860" w:history="1">
            <w:r w:rsidR="00A73C99" w:rsidRPr="00A2021F">
              <w:rPr>
                <w:rStyle w:val="a8"/>
                <w:noProof/>
                <w:sz w:val="24"/>
                <w:szCs w:val="24"/>
              </w:rPr>
              <w:t>Теория</w:t>
            </w:r>
            <w:r w:rsidR="00A73C99" w:rsidRPr="00A2021F">
              <w:rPr>
                <w:noProof/>
                <w:webHidden/>
                <w:sz w:val="24"/>
                <w:szCs w:val="24"/>
              </w:rPr>
              <w:tab/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begin"/>
            </w:r>
            <w:r w:rsidR="00A73C99" w:rsidRPr="00A2021F">
              <w:rPr>
                <w:noProof/>
                <w:webHidden/>
                <w:sz w:val="24"/>
                <w:szCs w:val="24"/>
              </w:rPr>
              <w:instrText xml:space="preserve"> PAGEREF _Toc66920860 \h </w:instrText>
            </w:r>
            <w:r w:rsidR="00A73C99" w:rsidRPr="00A2021F">
              <w:rPr>
                <w:noProof/>
                <w:webHidden/>
                <w:sz w:val="24"/>
                <w:szCs w:val="24"/>
              </w:rPr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077D">
              <w:rPr>
                <w:noProof/>
                <w:webHidden/>
                <w:sz w:val="24"/>
                <w:szCs w:val="24"/>
              </w:rPr>
              <w:t>5</w:t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13CBC9" w14:textId="54F3D44D" w:rsidR="00A73C99" w:rsidRPr="00A2021F" w:rsidRDefault="007B036B" w:rsidP="00A2021F">
          <w:pPr>
            <w:pStyle w:val="11"/>
            <w:tabs>
              <w:tab w:val="right" w:leader="dot" w:pos="8921"/>
            </w:tabs>
            <w:spacing w:after="0"/>
            <w:rPr>
              <w:noProof/>
              <w:sz w:val="24"/>
              <w:szCs w:val="24"/>
            </w:rPr>
          </w:pPr>
          <w:hyperlink w:anchor="_Toc66920861" w:history="1">
            <w:r w:rsidR="00A73C99" w:rsidRPr="00A2021F">
              <w:rPr>
                <w:rStyle w:val="a8"/>
                <w:noProof/>
                <w:sz w:val="24"/>
                <w:szCs w:val="24"/>
              </w:rPr>
              <w:t>Реализация</w:t>
            </w:r>
            <w:r w:rsidR="00A73C99" w:rsidRPr="00A2021F">
              <w:rPr>
                <w:noProof/>
                <w:webHidden/>
                <w:sz w:val="24"/>
                <w:szCs w:val="24"/>
              </w:rPr>
              <w:tab/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begin"/>
            </w:r>
            <w:r w:rsidR="00A73C99" w:rsidRPr="00A2021F">
              <w:rPr>
                <w:noProof/>
                <w:webHidden/>
                <w:sz w:val="24"/>
                <w:szCs w:val="24"/>
              </w:rPr>
              <w:instrText xml:space="preserve"> PAGEREF _Toc66920861 \h </w:instrText>
            </w:r>
            <w:r w:rsidR="00A73C99" w:rsidRPr="00A2021F">
              <w:rPr>
                <w:noProof/>
                <w:webHidden/>
                <w:sz w:val="24"/>
                <w:szCs w:val="24"/>
              </w:rPr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077D">
              <w:rPr>
                <w:noProof/>
                <w:webHidden/>
                <w:sz w:val="24"/>
                <w:szCs w:val="24"/>
              </w:rPr>
              <w:t>5</w:t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7DB95C" w14:textId="7610F853" w:rsidR="00A73C99" w:rsidRPr="00A2021F" w:rsidRDefault="007B036B" w:rsidP="00A2021F">
          <w:pPr>
            <w:pStyle w:val="11"/>
            <w:tabs>
              <w:tab w:val="right" w:leader="dot" w:pos="8921"/>
            </w:tabs>
            <w:spacing w:after="0"/>
            <w:rPr>
              <w:noProof/>
              <w:sz w:val="24"/>
              <w:szCs w:val="24"/>
            </w:rPr>
          </w:pPr>
          <w:hyperlink w:anchor="_Toc66920862" w:history="1">
            <w:r w:rsidR="00A73C99" w:rsidRPr="00A2021F">
              <w:rPr>
                <w:rStyle w:val="a8"/>
                <w:noProof/>
                <w:sz w:val="24"/>
                <w:szCs w:val="24"/>
              </w:rPr>
              <w:t>Результаты</w:t>
            </w:r>
            <w:r w:rsidR="00A73C99" w:rsidRPr="00A2021F">
              <w:rPr>
                <w:noProof/>
                <w:webHidden/>
                <w:sz w:val="24"/>
                <w:szCs w:val="24"/>
              </w:rPr>
              <w:tab/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begin"/>
            </w:r>
            <w:r w:rsidR="00A73C99" w:rsidRPr="00A2021F">
              <w:rPr>
                <w:noProof/>
                <w:webHidden/>
                <w:sz w:val="24"/>
                <w:szCs w:val="24"/>
              </w:rPr>
              <w:instrText xml:space="preserve"> PAGEREF _Toc66920862 \h </w:instrText>
            </w:r>
            <w:r w:rsidR="00A73C99" w:rsidRPr="00A2021F">
              <w:rPr>
                <w:noProof/>
                <w:webHidden/>
                <w:sz w:val="24"/>
                <w:szCs w:val="24"/>
              </w:rPr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077D">
              <w:rPr>
                <w:noProof/>
                <w:webHidden/>
                <w:sz w:val="24"/>
                <w:szCs w:val="24"/>
              </w:rPr>
              <w:t>5</w:t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3CC202" w14:textId="7B184B9A" w:rsidR="00A73C99" w:rsidRPr="00A2021F" w:rsidRDefault="007B036B" w:rsidP="00A2021F">
          <w:pPr>
            <w:pStyle w:val="11"/>
            <w:tabs>
              <w:tab w:val="right" w:leader="dot" w:pos="8921"/>
            </w:tabs>
            <w:spacing w:after="0"/>
            <w:rPr>
              <w:noProof/>
              <w:sz w:val="24"/>
              <w:szCs w:val="24"/>
            </w:rPr>
          </w:pPr>
          <w:hyperlink w:anchor="_Toc66920863" w:history="1">
            <w:r w:rsidR="00A73C99" w:rsidRPr="00A2021F">
              <w:rPr>
                <w:rStyle w:val="a8"/>
                <w:noProof/>
                <w:sz w:val="24"/>
                <w:szCs w:val="24"/>
              </w:rPr>
              <w:t>Анализ результатов</w:t>
            </w:r>
            <w:r w:rsidR="00A73C99" w:rsidRPr="00A2021F">
              <w:rPr>
                <w:noProof/>
                <w:webHidden/>
                <w:sz w:val="24"/>
                <w:szCs w:val="24"/>
              </w:rPr>
              <w:tab/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begin"/>
            </w:r>
            <w:r w:rsidR="00A73C99" w:rsidRPr="00A2021F">
              <w:rPr>
                <w:noProof/>
                <w:webHidden/>
                <w:sz w:val="24"/>
                <w:szCs w:val="24"/>
              </w:rPr>
              <w:instrText xml:space="preserve"> PAGEREF _Toc66920863 \h </w:instrText>
            </w:r>
            <w:r w:rsidR="00A73C99" w:rsidRPr="00A2021F">
              <w:rPr>
                <w:noProof/>
                <w:webHidden/>
                <w:sz w:val="24"/>
                <w:szCs w:val="24"/>
              </w:rPr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077D">
              <w:rPr>
                <w:noProof/>
                <w:webHidden/>
                <w:sz w:val="24"/>
                <w:szCs w:val="24"/>
              </w:rPr>
              <w:t>8</w:t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EB9A6D" w14:textId="58CEF635" w:rsidR="00A73C99" w:rsidRPr="00A2021F" w:rsidRDefault="007B036B" w:rsidP="00A2021F">
          <w:pPr>
            <w:pStyle w:val="11"/>
            <w:tabs>
              <w:tab w:val="right" w:leader="dot" w:pos="8921"/>
            </w:tabs>
            <w:spacing w:after="0"/>
            <w:rPr>
              <w:noProof/>
              <w:sz w:val="24"/>
              <w:szCs w:val="24"/>
            </w:rPr>
          </w:pPr>
          <w:hyperlink w:anchor="_Toc66920864" w:history="1">
            <w:r w:rsidR="00A73C99" w:rsidRPr="00A2021F">
              <w:rPr>
                <w:rStyle w:val="a8"/>
                <w:noProof/>
                <w:sz w:val="24"/>
                <w:szCs w:val="24"/>
              </w:rPr>
              <w:t>Ссылки</w:t>
            </w:r>
            <w:r w:rsidR="00A73C99" w:rsidRPr="00A2021F">
              <w:rPr>
                <w:noProof/>
                <w:webHidden/>
                <w:sz w:val="24"/>
                <w:szCs w:val="24"/>
              </w:rPr>
              <w:tab/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begin"/>
            </w:r>
            <w:r w:rsidR="00A73C99" w:rsidRPr="00A2021F">
              <w:rPr>
                <w:noProof/>
                <w:webHidden/>
                <w:sz w:val="24"/>
                <w:szCs w:val="24"/>
              </w:rPr>
              <w:instrText xml:space="preserve"> PAGEREF _Toc66920864 \h </w:instrText>
            </w:r>
            <w:r w:rsidR="00A73C99" w:rsidRPr="00A2021F">
              <w:rPr>
                <w:noProof/>
                <w:webHidden/>
                <w:sz w:val="24"/>
                <w:szCs w:val="24"/>
              </w:rPr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077D">
              <w:rPr>
                <w:noProof/>
                <w:webHidden/>
                <w:sz w:val="24"/>
                <w:szCs w:val="24"/>
              </w:rPr>
              <w:t>9</w:t>
            </w:r>
            <w:r w:rsidR="00A73C99" w:rsidRPr="00A202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71616" w14:textId="3FEAB568" w:rsidR="009036D2" w:rsidRDefault="00A73C99" w:rsidP="009036D2">
          <w:r>
            <w:rPr>
              <w:b/>
              <w:bCs/>
            </w:rPr>
            <w:fldChar w:fldCharType="end"/>
          </w:r>
        </w:p>
      </w:sdtContent>
    </w:sdt>
    <w:p w14:paraId="07E10EEA" w14:textId="3BE674AF" w:rsidR="00464612" w:rsidRPr="00CE6BF3" w:rsidRDefault="009036D2" w:rsidP="00320176">
      <w:pPr>
        <w:pStyle w:val="1"/>
        <w:pageBreakBefore/>
        <w:spacing w:line="257" w:lineRule="auto"/>
      </w:pPr>
      <w:bookmarkStart w:id="1" w:name="_Toc66920858"/>
      <w:r>
        <w:lastRenderedPageBreak/>
        <w:t>Список</w:t>
      </w:r>
      <w:bookmarkEnd w:id="1"/>
      <w:r>
        <w:t xml:space="preserve"> </w:t>
      </w:r>
      <w:r w:rsidR="00CE6BF3">
        <w:t>иллюстраций</w:t>
      </w:r>
    </w:p>
    <w:p w14:paraId="50B97C77" w14:textId="4A99D9A7" w:rsidR="00320176" w:rsidRPr="00B562EA" w:rsidRDefault="00320176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r w:rsidRPr="00B562EA">
        <w:rPr>
          <w:sz w:val="24"/>
          <w:szCs w:val="24"/>
          <w:lang w:val="en-US"/>
        </w:rPr>
        <w:fldChar w:fldCharType="begin"/>
      </w:r>
      <w:r w:rsidRPr="00B562EA">
        <w:rPr>
          <w:sz w:val="24"/>
          <w:szCs w:val="24"/>
          <w:lang w:val="en-US"/>
        </w:rPr>
        <w:instrText xml:space="preserve"> TOC \h \z \c "Рисунок" </w:instrText>
      </w:r>
      <w:r w:rsidRPr="00B562EA">
        <w:rPr>
          <w:sz w:val="24"/>
          <w:szCs w:val="24"/>
          <w:lang w:val="en-US"/>
        </w:rPr>
        <w:fldChar w:fldCharType="separate"/>
      </w:r>
      <w:hyperlink w:anchor="_Toc66920969" w:history="1">
        <w:r w:rsidRPr="00B562EA">
          <w:rPr>
            <w:rStyle w:val="a8"/>
            <w:noProof/>
            <w:sz w:val="24"/>
            <w:szCs w:val="24"/>
          </w:rPr>
          <w:t>Рис. 1</w:t>
        </w:r>
        <w:r w:rsidRPr="00B562EA">
          <w:rPr>
            <w:rStyle w:val="a8"/>
            <w:noProof/>
            <w:sz w:val="24"/>
            <w:szCs w:val="24"/>
            <w:lang w:val="en-US"/>
          </w:rPr>
          <w:t xml:space="preserve">: </w:t>
        </w:r>
        <w:r w:rsidRPr="00B562EA">
          <w:rPr>
            <w:rStyle w:val="a8"/>
            <w:noProof/>
            <w:sz w:val="24"/>
            <w:szCs w:val="24"/>
          </w:rPr>
          <w:t>Нормальное распределение</w:t>
        </w:r>
        <w:r w:rsidRPr="00B562EA">
          <w:rPr>
            <w:noProof/>
            <w:webHidden/>
            <w:sz w:val="24"/>
            <w:szCs w:val="24"/>
          </w:rPr>
          <w:tab/>
        </w:r>
        <w:r w:rsidRPr="00B562EA">
          <w:rPr>
            <w:noProof/>
            <w:webHidden/>
            <w:sz w:val="24"/>
            <w:szCs w:val="24"/>
          </w:rPr>
          <w:fldChar w:fldCharType="begin"/>
        </w:r>
        <w:r w:rsidRPr="00B562EA">
          <w:rPr>
            <w:noProof/>
            <w:webHidden/>
            <w:sz w:val="24"/>
            <w:szCs w:val="24"/>
          </w:rPr>
          <w:instrText xml:space="preserve"> PAGEREF _Toc66920969 \h </w:instrText>
        </w:r>
        <w:r w:rsidRPr="00B562EA">
          <w:rPr>
            <w:noProof/>
            <w:webHidden/>
            <w:sz w:val="24"/>
            <w:szCs w:val="24"/>
          </w:rPr>
        </w:r>
        <w:r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6</w:t>
        </w:r>
        <w:r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76E8B85E" w14:textId="266DCA8A" w:rsidR="00320176" w:rsidRPr="00B562EA" w:rsidRDefault="007B036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6920970" w:history="1">
        <w:r w:rsidR="00320176" w:rsidRPr="00B562EA">
          <w:rPr>
            <w:rStyle w:val="a8"/>
            <w:noProof/>
            <w:sz w:val="24"/>
            <w:szCs w:val="24"/>
          </w:rPr>
          <w:t>Рис. 2</w:t>
        </w:r>
        <w:r w:rsidR="00320176" w:rsidRPr="00B562EA">
          <w:rPr>
            <w:rStyle w:val="a8"/>
            <w:noProof/>
            <w:sz w:val="24"/>
            <w:szCs w:val="24"/>
            <w:lang w:val="en-US"/>
          </w:rPr>
          <w:t xml:space="preserve">: </w:t>
        </w:r>
        <w:r w:rsidR="00320176" w:rsidRPr="00B562EA">
          <w:rPr>
            <w:rStyle w:val="a8"/>
            <w:noProof/>
            <w:sz w:val="24"/>
            <w:szCs w:val="24"/>
          </w:rPr>
          <w:t>Распределение Коши</w:t>
        </w:r>
        <w:r w:rsidR="00320176" w:rsidRPr="00B562EA">
          <w:rPr>
            <w:noProof/>
            <w:webHidden/>
            <w:sz w:val="24"/>
            <w:szCs w:val="24"/>
          </w:rPr>
          <w:tab/>
        </w:r>
        <w:r w:rsidR="00320176" w:rsidRPr="00B562EA">
          <w:rPr>
            <w:noProof/>
            <w:webHidden/>
            <w:sz w:val="24"/>
            <w:szCs w:val="24"/>
          </w:rPr>
          <w:fldChar w:fldCharType="begin"/>
        </w:r>
        <w:r w:rsidR="00320176" w:rsidRPr="00B562EA">
          <w:rPr>
            <w:noProof/>
            <w:webHidden/>
            <w:sz w:val="24"/>
            <w:szCs w:val="24"/>
          </w:rPr>
          <w:instrText xml:space="preserve"> PAGEREF _Toc66920970 \h </w:instrText>
        </w:r>
        <w:r w:rsidR="00320176" w:rsidRPr="00B562EA">
          <w:rPr>
            <w:noProof/>
            <w:webHidden/>
            <w:sz w:val="24"/>
            <w:szCs w:val="24"/>
          </w:rPr>
        </w:r>
        <w:r w:rsidR="00320176"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6</w:t>
        </w:r>
        <w:r w:rsidR="00320176"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58F5F7DE" w14:textId="5C1F7C69" w:rsidR="00320176" w:rsidRPr="00B562EA" w:rsidRDefault="007B036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6920971" w:history="1">
        <w:r w:rsidR="00320176" w:rsidRPr="00B562EA">
          <w:rPr>
            <w:rStyle w:val="a8"/>
            <w:noProof/>
            <w:sz w:val="24"/>
            <w:szCs w:val="24"/>
          </w:rPr>
          <w:t>Рис</w:t>
        </w:r>
        <w:r w:rsidR="00320176" w:rsidRPr="00B562EA">
          <w:rPr>
            <w:rStyle w:val="a8"/>
            <w:noProof/>
            <w:sz w:val="24"/>
            <w:szCs w:val="24"/>
            <w:lang w:val="en-US"/>
          </w:rPr>
          <w:t>.</w:t>
        </w:r>
        <w:r w:rsidR="00320176" w:rsidRPr="00B562EA">
          <w:rPr>
            <w:rStyle w:val="a8"/>
            <w:noProof/>
            <w:sz w:val="24"/>
            <w:szCs w:val="24"/>
          </w:rPr>
          <w:t xml:space="preserve"> 3</w:t>
        </w:r>
        <w:r w:rsidR="00320176" w:rsidRPr="00B562EA">
          <w:rPr>
            <w:rStyle w:val="a8"/>
            <w:noProof/>
            <w:sz w:val="24"/>
            <w:szCs w:val="24"/>
            <w:lang w:val="en-US"/>
          </w:rPr>
          <w:t xml:space="preserve">: </w:t>
        </w:r>
        <w:r w:rsidR="00320176" w:rsidRPr="00B562EA">
          <w:rPr>
            <w:rStyle w:val="a8"/>
            <w:noProof/>
            <w:sz w:val="24"/>
            <w:szCs w:val="24"/>
          </w:rPr>
          <w:t>Распределение Лапласа</w:t>
        </w:r>
        <w:r w:rsidR="00320176" w:rsidRPr="00B562EA">
          <w:rPr>
            <w:noProof/>
            <w:webHidden/>
            <w:sz w:val="24"/>
            <w:szCs w:val="24"/>
          </w:rPr>
          <w:tab/>
        </w:r>
        <w:r w:rsidR="00320176" w:rsidRPr="00B562EA">
          <w:rPr>
            <w:noProof/>
            <w:webHidden/>
            <w:sz w:val="24"/>
            <w:szCs w:val="24"/>
          </w:rPr>
          <w:fldChar w:fldCharType="begin"/>
        </w:r>
        <w:r w:rsidR="00320176" w:rsidRPr="00B562EA">
          <w:rPr>
            <w:noProof/>
            <w:webHidden/>
            <w:sz w:val="24"/>
            <w:szCs w:val="24"/>
          </w:rPr>
          <w:instrText xml:space="preserve"> PAGEREF _Toc66920971 \h </w:instrText>
        </w:r>
        <w:r w:rsidR="00320176" w:rsidRPr="00B562EA">
          <w:rPr>
            <w:noProof/>
            <w:webHidden/>
            <w:sz w:val="24"/>
            <w:szCs w:val="24"/>
          </w:rPr>
        </w:r>
        <w:r w:rsidR="00320176"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7</w:t>
        </w:r>
        <w:r w:rsidR="00320176"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6F32D417" w14:textId="4B6141EC" w:rsidR="00320176" w:rsidRPr="00B562EA" w:rsidRDefault="007B036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6920972" w:history="1">
        <w:r w:rsidR="00320176" w:rsidRPr="00B562EA">
          <w:rPr>
            <w:rStyle w:val="a8"/>
            <w:noProof/>
            <w:sz w:val="24"/>
            <w:szCs w:val="24"/>
          </w:rPr>
          <w:t>Рис. 4</w:t>
        </w:r>
        <w:r w:rsidR="00320176" w:rsidRPr="00B562EA">
          <w:rPr>
            <w:rStyle w:val="a8"/>
            <w:noProof/>
            <w:sz w:val="24"/>
            <w:szCs w:val="24"/>
            <w:lang w:val="en-US"/>
          </w:rPr>
          <w:t xml:space="preserve">: </w:t>
        </w:r>
        <w:r w:rsidR="00320176" w:rsidRPr="00B562EA">
          <w:rPr>
            <w:rStyle w:val="a8"/>
            <w:noProof/>
            <w:sz w:val="24"/>
            <w:szCs w:val="24"/>
          </w:rPr>
          <w:t>Распределение Пуассона</w:t>
        </w:r>
        <w:r w:rsidR="00320176" w:rsidRPr="00B562EA">
          <w:rPr>
            <w:noProof/>
            <w:webHidden/>
            <w:sz w:val="24"/>
            <w:szCs w:val="24"/>
          </w:rPr>
          <w:tab/>
        </w:r>
        <w:r w:rsidR="00320176" w:rsidRPr="00B562EA">
          <w:rPr>
            <w:noProof/>
            <w:webHidden/>
            <w:sz w:val="24"/>
            <w:szCs w:val="24"/>
          </w:rPr>
          <w:fldChar w:fldCharType="begin"/>
        </w:r>
        <w:r w:rsidR="00320176" w:rsidRPr="00B562EA">
          <w:rPr>
            <w:noProof/>
            <w:webHidden/>
            <w:sz w:val="24"/>
            <w:szCs w:val="24"/>
          </w:rPr>
          <w:instrText xml:space="preserve"> PAGEREF _Toc66920972 \h </w:instrText>
        </w:r>
        <w:r w:rsidR="00320176" w:rsidRPr="00B562EA">
          <w:rPr>
            <w:noProof/>
            <w:webHidden/>
            <w:sz w:val="24"/>
            <w:szCs w:val="24"/>
          </w:rPr>
        </w:r>
        <w:r w:rsidR="00320176"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7</w:t>
        </w:r>
        <w:r w:rsidR="00320176"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0BFF6B66" w14:textId="21C4BF13" w:rsidR="00320176" w:rsidRPr="00B562EA" w:rsidRDefault="007B036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6920973" w:history="1">
        <w:r w:rsidR="00320176" w:rsidRPr="00B562EA">
          <w:rPr>
            <w:rStyle w:val="a8"/>
            <w:noProof/>
            <w:sz w:val="24"/>
            <w:szCs w:val="24"/>
          </w:rPr>
          <w:t>Рис. 5</w:t>
        </w:r>
        <w:r w:rsidR="00320176" w:rsidRPr="00B562EA">
          <w:rPr>
            <w:rStyle w:val="a8"/>
            <w:noProof/>
            <w:sz w:val="24"/>
            <w:szCs w:val="24"/>
            <w:lang w:val="en-US"/>
          </w:rPr>
          <w:t xml:space="preserve">: </w:t>
        </w:r>
        <w:r w:rsidR="00320176" w:rsidRPr="00B562EA">
          <w:rPr>
            <w:rStyle w:val="a8"/>
            <w:noProof/>
            <w:sz w:val="24"/>
            <w:szCs w:val="24"/>
          </w:rPr>
          <w:t>Равномерное распределение</w:t>
        </w:r>
        <w:r w:rsidR="00320176" w:rsidRPr="00B562EA">
          <w:rPr>
            <w:noProof/>
            <w:webHidden/>
            <w:sz w:val="24"/>
            <w:szCs w:val="24"/>
          </w:rPr>
          <w:tab/>
        </w:r>
        <w:r w:rsidR="00320176" w:rsidRPr="00B562EA">
          <w:rPr>
            <w:noProof/>
            <w:webHidden/>
            <w:sz w:val="24"/>
            <w:szCs w:val="24"/>
          </w:rPr>
          <w:fldChar w:fldCharType="begin"/>
        </w:r>
        <w:r w:rsidR="00320176" w:rsidRPr="00B562EA">
          <w:rPr>
            <w:noProof/>
            <w:webHidden/>
            <w:sz w:val="24"/>
            <w:szCs w:val="24"/>
          </w:rPr>
          <w:instrText xml:space="preserve"> PAGEREF _Toc66920973 \h </w:instrText>
        </w:r>
        <w:r w:rsidR="00320176" w:rsidRPr="00B562EA">
          <w:rPr>
            <w:noProof/>
            <w:webHidden/>
            <w:sz w:val="24"/>
            <w:szCs w:val="24"/>
          </w:rPr>
        </w:r>
        <w:r w:rsidR="00320176"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8</w:t>
        </w:r>
        <w:r w:rsidR="00320176"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099BFA3B" w14:textId="0E251F3A" w:rsidR="00320176" w:rsidRDefault="00320176" w:rsidP="00320176">
      <w:r w:rsidRPr="00B562EA">
        <w:rPr>
          <w:sz w:val="24"/>
          <w:szCs w:val="24"/>
          <w:lang w:val="en-US"/>
        </w:rPr>
        <w:fldChar w:fldCharType="end"/>
      </w:r>
    </w:p>
    <w:p w14:paraId="555AAD98" w14:textId="77777777" w:rsidR="00CE6BF3" w:rsidRDefault="00CE6BF3" w:rsidP="00CE6BF3">
      <w:pPr>
        <w:pStyle w:val="1"/>
        <w:pageBreakBefore/>
        <w:spacing w:line="257" w:lineRule="auto"/>
        <w:rPr>
          <w:noProof/>
        </w:rPr>
      </w:pPr>
      <w:r>
        <w:lastRenderedPageBreak/>
        <w:t>Список таблиц</w:t>
      </w:r>
      <w:r>
        <w:fldChar w:fldCharType="begin"/>
      </w:r>
      <w:r>
        <w:instrText xml:space="preserve"> TOC \h \z \c "Таблица" </w:instrText>
      </w:r>
      <w:r>
        <w:fldChar w:fldCharType="separate"/>
      </w:r>
    </w:p>
    <w:p w14:paraId="12C275F1" w14:textId="046DA942" w:rsidR="00CE6BF3" w:rsidRPr="00B562EA" w:rsidRDefault="007B036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6921031" w:history="1">
        <w:r w:rsidR="00CE6BF3" w:rsidRPr="00B562EA">
          <w:rPr>
            <w:rStyle w:val="a8"/>
            <w:noProof/>
            <w:sz w:val="24"/>
            <w:szCs w:val="24"/>
          </w:rPr>
          <w:t>Таблица 1. Доля выбросов</w:t>
        </w:r>
        <w:r w:rsidR="00CE6BF3" w:rsidRPr="00B562EA">
          <w:rPr>
            <w:noProof/>
            <w:webHidden/>
            <w:sz w:val="24"/>
            <w:szCs w:val="24"/>
          </w:rPr>
          <w:tab/>
        </w:r>
        <w:r w:rsidR="00CE6BF3" w:rsidRPr="00B562EA">
          <w:rPr>
            <w:noProof/>
            <w:webHidden/>
            <w:sz w:val="24"/>
            <w:szCs w:val="24"/>
          </w:rPr>
          <w:fldChar w:fldCharType="begin"/>
        </w:r>
        <w:r w:rsidR="00CE6BF3" w:rsidRPr="00B562EA">
          <w:rPr>
            <w:noProof/>
            <w:webHidden/>
            <w:sz w:val="24"/>
            <w:szCs w:val="24"/>
          </w:rPr>
          <w:instrText xml:space="preserve"> PAGEREF _Toc66921031 \h </w:instrText>
        </w:r>
        <w:r w:rsidR="00CE6BF3" w:rsidRPr="00B562EA">
          <w:rPr>
            <w:noProof/>
            <w:webHidden/>
            <w:sz w:val="24"/>
            <w:szCs w:val="24"/>
          </w:rPr>
        </w:r>
        <w:r w:rsidR="00CE6BF3"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8</w:t>
        </w:r>
        <w:r w:rsidR="00CE6BF3"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49334A3C" w14:textId="544DF7CB" w:rsidR="00CE6BF3" w:rsidRPr="00B562EA" w:rsidRDefault="007B036B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66921032" w:history="1">
        <w:r w:rsidR="00CE6BF3" w:rsidRPr="00B562EA">
          <w:rPr>
            <w:rStyle w:val="a8"/>
            <w:noProof/>
            <w:sz w:val="24"/>
            <w:szCs w:val="24"/>
          </w:rPr>
          <w:t>Таблица 2. Теоретическая вероятность выбросов</w:t>
        </w:r>
        <w:r w:rsidR="00CE6BF3" w:rsidRPr="00B562EA">
          <w:rPr>
            <w:noProof/>
            <w:webHidden/>
            <w:sz w:val="24"/>
            <w:szCs w:val="24"/>
          </w:rPr>
          <w:tab/>
        </w:r>
        <w:r w:rsidR="00CE6BF3" w:rsidRPr="00B562EA">
          <w:rPr>
            <w:noProof/>
            <w:webHidden/>
            <w:sz w:val="24"/>
            <w:szCs w:val="24"/>
          </w:rPr>
          <w:fldChar w:fldCharType="begin"/>
        </w:r>
        <w:r w:rsidR="00CE6BF3" w:rsidRPr="00B562EA">
          <w:rPr>
            <w:noProof/>
            <w:webHidden/>
            <w:sz w:val="24"/>
            <w:szCs w:val="24"/>
          </w:rPr>
          <w:instrText xml:space="preserve"> PAGEREF _Toc66921032 \h </w:instrText>
        </w:r>
        <w:r w:rsidR="00CE6BF3" w:rsidRPr="00B562EA">
          <w:rPr>
            <w:noProof/>
            <w:webHidden/>
            <w:sz w:val="24"/>
            <w:szCs w:val="24"/>
          </w:rPr>
        </w:r>
        <w:r w:rsidR="00CE6BF3" w:rsidRPr="00B562EA">
          <w:rPr>
            <w:noProof/>
            <w:webHidden/>
            <w:sz w:val="24"/>
            <w:szCs w:val="24"/>
          </w:rPr>
          <w:fldChar w:fldCharType="separate"/>
        </w:r>
        <w:r w:rsidR="0064077D">
          <w:rPr>
            <w:noProof/>
            <w:webHidden/>
            <w:sz w:val="24"/>
            <w:szCs w:val="24"/>
          </w:rPr>
          <w:t>8</w:t>
        </w:r>
        <w:r w:rsidR="00CE6BF3" w:rsidRPr="00B562EA">
          <w:rPr>
            <w:noProof/>
            <w:webHidden/>
            <w:sz w:val="24"/>
            <w:szCs w:val="24"/>
          </w:rPr>
          <w:fldChar w:fldCharType="end"/>
        </w:r>
      </w:hyperlink>
    </w:p>
    <w:p w14:paraId="412B9BB5" w14:textId="16C3171F" w:rsidR="00CE6BF3" w:rsidRPr="00CE6BF3" w:rsidRDefault="00CE6BF3" w:rsidP="00B6641E">
      <w:pPr>
        <w:pStyle w:val="1"/>
        <w:spacing w:line="257" w:lineRule="auto"/>
      </w:pPr>
      <w:r>
        <w:fldChar w:fldCharType="end"/>
      </w:r>
    </w:p>
    <w:p w14:paraId="24837D6D" w14:textId="77777777" w:rsidR="009036D2" w:rsidRPr="00F3612D" w:rsidRDefault="009036D2" w:rsidP="00464612">
      <w:pPr>
        <w:pStyle w:val="1"/>
        <w:pageBreakBefore/>
        <w:spacing w:line="257" w:lineRule="auto"/>
      </w:pPr>
      <w:bookmarkStart w:id="2" w:name="_Toc64546982"/>
      <w:bookmarkStart w:id="3" w:name="_Toc66369158"/>
      <w:bookmarkStart w:id="4" w:name="_Toc66920859"/>
      <w:r w:rsidRPr="00F3612D">
        <w:lastRenderedPageBreak/>
        <w:t>Постановка задачи</w:t>
      </w:r>
      <w:bookmarkEnd w:id="2"/>
      <w:bookmarkEnd w:id="3"/>
      <w:bookmarkEnd w:id="4"/>
    </w:p>
    <w:p w14:paraId="636F7DFC" w14:textId="77777777" w:rsidR="009036D2" w:rsidRPr="00A01D6E" w:rsidRDefault="009036D2" w:rsidP="009036D2">
      <w:p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>Даны следующие распределения:</w:t>
      </w:r>
    </w:p>
    <w:p w14:paraId="47412003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Нормальное распределение </w:t>
      </w:r>
      <m:oMath>
        <m:r>
          <w:rPr>
            <w:rFonts w:ascii="Cambria Math" w:hAnsi="Cambria Math" w:cstheme="minorHAnsi"/>
            <w:sz w:val="24"/>
            <w:szCs w:val="24"/>
          </w:rPr>
          <m:t>N(x, 0, 1)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2875E969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Распределение Коши </w:t>
      </w:r>
      <m:oMath>
        <m:r>
          <w:rPr>
            <w:rFonts w:ascii="Cambria Math" w:hAnsi="Cambria Math" w:cstheme="minorHAnsi"/>
            <w:sz w:val="24"/>
            <w:szCs w:val="24"/>
          </w:rPr>
          <m:t>C(x, 0, 1)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4E881E36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Распределение Лапласа </w:t>
      </w:r>
      <m:oMath>
        <m:r>
          <w:rPr>
            <w:rFonts w:ascii="Cambria Math" w:hAnsi="Cambria Math" w:cstheme="minorHAnsi"/>
            <w:sz w:val="24"/>
            <w:szCs w:val="24"/>
          </w:rPr>
          <m:t>L(x, 0,</m:t>
        </m:r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56FBD8E1" w14:textId="77777777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Распределение Пуассона </w:t>
      </w:r>
      <m:oMath>
        <m:r>
          <w:rPr>
            <w:rFonts w:ascii="Cambria Math" w:hAnsi="Cambria Math" w:cstheme="minorHAnsi"/>
            <w:sz w:val="24"/>
            <w:szCs w:val="24"/>
          </w:rPr>
          <m:t>P(k, 10)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16BC12B9" w14:textId="36103FCB" w:rsidR="009036D2" w:rsidRPr="00A01D6E" w:rsidRDefault="009036D2" w:rsidP="009036D2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Равномерное распределение </w:t>
      </w:r>
      <m:oMath>
        <m:r>
          <w:rPr>
            <w:rFonts w:ascii="Cambria Math" w:hAnsi="Cambria Math" w:cstheme="minorHAnsi"/>
            <w:sz w:val="24"/>
            <w:szCs w:val="24"/>
          </w:rPr>
          <m:t xml:space="preserve">U(x, - 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theme="minorHAnsi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A01D6E">
        <w:rPr>
          <w:rFonts w:cstheme="minorHAnsi"/>
          <w:sz w:val="24"/>
          <w:szCs w:val="24"/>
        </w:rPr>
        <w:t xml:space="preserve"> </w:t>
      </w:r>
    </w:p>
    <w:p w14:paraId="286C2DD5" w14:textId="315F58C4" w:rsidR="00A81BDE" w:rsidRPr="00A01D6E" w:rsidRDefault="00A81BDE" w:rsidP="00D369C9">
      <w:pPr>
        <w:pStyle w:val="a3"/>
        <w:spacing w:after="0"/>
        <w:ind w:left="-567" w:firstLine="567"/>
        <w:jc w:val="both"/>
        <w:rPr>
          <w:rFonts w:cstheme="minorHAnsi"/>
          <w:sz w:val="24"/>
          <w:szCs w:val="24"/>
        </w:rPr>
      </w:pPr>
      <w:r w:rsidRPr="00A01D6E">
        <w:rPr>
          <w:rFonts w:cstheme="minorHAnsi"/>
          <w:sz w:val="24"/>
          <w:szCs w:val="24"/>
        </w:rPr>
        <w:t xml:space="preserve">Сгенерировать выборки </w:t>
      </w:r>
      <w:r w:rsidR="006D02C1">
        <w:rPr>
          <w:rFonts w:cstheme="minorHAnsi"/>
          <w:sz w:val="24"/>
          <w:szCs w:val="24"/>
        </w:rPr>
        <w:t>объемом</w:t>
      </w:r>
      <w:r w:rsidRPr="00A01D6E">
        <w:rPr>
          <w:rFonts w:cstheme="minorHAnsi"/>
          <w:sz w:val="24"/>
          <w:szCs w:val="24"/>
        </w:rPr>
        <w:t xml:space="preserve"> 20 и 100 элементов. Построить для них </w:t>
      </w:r>
      <w:proofErr w:type="spellStart"/>
      <w:r w:rsidRPr="00A01D6E">
        <w:rPr>
          <w:rFonts w:cstheme="minorHAnsi"/>
          <w:sz w:val="24"/>
          <w:szCs w:val="24"/>
        </w:rPr>
        <w:t>боксплот</w:t>
      </w:r>
      <w:proofErr w:type="spellEnd"/>
      <w:r w:rsidRPr="00A01D6E">
        <w:rPr>
          <w:rFonts w:cstheme="minorHAnsi"/>
          <w:sz w:val="24"/>
          <w:szCs w:val="24"/>
        </w:rPr>
        <w:t xml:space="preserve"> </w:t>
      </w:r>
      <w:proofErr w:type="spellStart"/>
      <w:r w:rsidRPr="00A01D6E">
        <w:rPr>
          <w:rFonts w:cstheme="minorHAnsi"/>
          <w:sz w:val="24"/>
          <w:szCs w:val="24"/>
        </w:rPr>
        <w:t>Тьюки</w:t>
      </w:r>
      <w:proofErr w:type="spellEnd"/>
      <w:r w:rsidRPr="00A01D6E">
        <w:rPr>
          <w:rFonts w:cstheme="minorHAnsi"/>
          <w:sz w:val="24"/>
          <w:szCs w:val="24"/>
        </w:rPr>
        <w:t>. Для каждого распределения определить долю выбросов экспериментально (сгенерировав выборку, соответствующую распределению 1000 раз, и вычислив среднюю долю выбросов) и сравнить с результатами, полученными теоретически.</w:t>
      </w:r>
    </w:p>
    <w:p w14:paraId="3F1B2DD7" w14:textId="77777777" w:rsidR="009036D2" w:rsidRPr="00F3612D" w:rsidRDefault="009036D2" w:rsidP="00D369C9">
      <w:pPr>
        <w:pStyle w:val="1"/>
        <w:jc w:val="both"/>
      </w:pPr>
      <w:bookmarkStart w:id="5" w:name="_Toc64546983"/>
      <w:bookmarkStart w:id="6" w:name="_Toc66369159"/>
      <w:bookmarkStart w:id="7" w:name="_Toc66920860"/>
      <w:r w:rsidRPr="00F3612D">
        <w:t>Теория</w:t>
      </w:r>
      <w:bookmarkEnd w:id="5"/>
      <w:bookmarkEnd w:id="6"/>
      <w:bookmarkEnd w:id="7"/>
    </w:p>
    <w:p w14:paraId="131C4328" w14:textId="53A64A8A" w:rsidR="00B6012E" w:rsidRDefault="0021458B" w:rsidP="00D369C9">
      <w:pPr>
        <w:spacing w:after="0"/>
        <w:ind w:left="-567"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Границами</w:t>
      </w:r>
      <w:r w:rsidR="00B6012E">
        <w:rPr>
          <w:rFonts w:cstheme="minorHAnsi"/>
          <w:sz w:val="24"/>
          <w:szCs w:val="24"/>
        </w:rPr>
        <w:t xml:space="preserve"> </w:t>
      </w:r>
      <w:r w:rsidR="00151228" w:rsidRPr="00B6012E">
        <w:rPr>
          <w:rFonts w:cstheme="minorHAnsi"/>
          <w:sz w:val="24"/>
          <w:szCs w:val="24"/>
        </w:rPr>
        <w:t xml:space="preserve">ящика </w:t>
      </w:r>
      <w:r w:rsidR="00377E49">
        <w:rPr>
          <w:rFonts w:cstheme="minorHAnsi"/>
          <w:sz w:val="24"/>
          <w:szCs w:val="24"/>
        </w:rPr>
        <w:t xml:space="preserve">являются </w:t>
      </w:r>
      <w:r w:rsidR="00151228" w:rsidRPr="00B6012E">
        <w:rPr>
          <w:rFonts w:cstheme="minorHAnsi"/>
          <w:sz w:val="24"/>
          <w:szCs w:val="24"/>
        </w:rPr>
        <w:t>первый и третий квартили, линия в середине ящика — медиана</w:t>
      </w:r>
      <w:r w:rsidR="00377E49" w:rsidRPr="00377E49">
        <w:rPr>
          <w:rFonts w:cstheme="minorHAnsi"/>
          <w:sz w:val="24"/>
          <w:szCs w:val="24"/>
        </w:rPr>
        <w:t xml:space="preserve">, </w:t>
      </w:r>
      <w:r w:rsidR="00377E49">
        <w:rPr>
          <w:rFonts w:cstheme="minorHAnsi"/>
          <w:sz w:val="24"/>
          <w:szCs w:val="24"/>
        </w:rPr>
        <w:t>к</w:t>
      </w:r>
      <w:r w:rsidR="00151228" w:rsidRPr="00B6012E">
        <w:rPr>
          <w:rFonts w:cstheme="minorHAnsi"/>
          <w:sz w:val="24"/>
          <w:szCs w:val="24"/>
        </w:rPr>
        <w:t xml:space="preserve">онцы </w:t>
      </w:r>
      <w:r w:rsidR="00B6012E" w:rsidRPr="00B6012E">
        <w:rPr>
          <w:rFonts w:cstheme="minorHAnsi"/>
          <w:sz w:val="24"/>
          <w:szCs w:val="24"/>
        </w:rPr>
        <w:t>«</w:t>
      </w:r>
      <w:r w:rsidR="00151228" w:rsidRPr="00B6012E">
        <w:rPr>
          <w:rFonts w:cstheme="minorHAnsi"/>
          <w:sz w:val="24"/>
          <w:szCs w:val="24"/>
        </w:rPr>
        <w:t>усов</w:t>
      </w:r>
      <w:r w:rsidR="00B6012E" w:rsidRPr="00B6012E">
        <w:rPr>
          <w:rFonts w:cstheme="minorHAnsi"/>
          <w:sz w:val="24"/>
          <w:szCs w:val="24"/>
        </w:rPr>
        <w:t>»</w:t>
      </w:r>
      <w:r w:rsidR="00151228" w:rsidRPr="00B6012E">
        <w:rPr>
          <w:rFonts w:cstheme="minorHAnsi"/>
          <w:sz w:val="24"/>
          <w:szCs w:val="24"/>
        </w:rPr>
        <w:t xml:space="preserve"> — края статистически значимой выборки (без выбросов). Длина «усов»</w:t>
      </w:r>
      <w:r w:rsidR="00377E49">
        <w:rPr>
          <w:rFonts w:cstheme="minorHAnsi"/>
          <w:sz w:val="24"/>
          <w:szCs w:val="24"/>
        </w:rPr>
        <w:t xml:space="preserve"> определяется следующим образом</w:t>
      </w:r>
      <w:r w:rsidR="007D5E15">
        <w:rPr>
          <w:rFonts w:cstheme="minorHAnsi"/>
          <w:sz w:val="24"/>
          <w:szCs w:val="24"/>
        </w:rPr>
        <w:t xml:space="preserve"> </w:t>
      </w:r>
      <w:r w:rsidR="007D5E15">
        <w:rPr>
          <w:rFonts w:cstheme="minorHAnsi"/>
          <w:sz w:val="24"/>
          <w:szCs w:val="24"/>
          <w:lang w:val="en-US"/>
        </w:rPr>
        <w:t>[1]</w:t>
      </w:r>
      <w:r w:rsidR="00151228" w:rsidRPr="00B6012E">
        <w:rPr>
          <w:rFonts w:cstheme="minorHAnsi"/>
          <w:sz w:val="24"/>
          <w:szCs w:val="24"/>
        </w:rPr>
        <w:t xml:space="preserve">: </w:t>
      </w:r>
    </w:p>
    <w:p w14:paraId="440D4DA7" w14:textId="7E2CB82A" w:rsidR="00D64494" w:rsidRPr="006244C8" w:rsidRDefault="007B036B" w:rsidP="00D369C9">
      <w:pPr>
        <w:spacing w:after="0"/>
        <w:ind w:left="-567" w:right="566" w:firstLine="567"/>
        <w:jc w:val="both"/>
        <w:rPr>
          <w:rFonts w:ascii="Cambria Math" w:hAnsi="Cambria Math" w:cs="Cambria Math"/>
          <w:sz w:val="24"/>
          <w:szCs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 xml:space="preserve">,      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,                                       (1)</m:t>
          </m:r>
        </m:oMath>
      </m:oMathPara>
    </w:p>
    <w:p w14:paraId="47921386" w14:textId="7ED13F15" w:rsidR="009036D2" w:rsidRPr="00C30C91" w:rsidRDefault="00151228" w:rsidP="00D369C9">
      <w:pPr>
        <w:spacing w:after="0"/>
        <w:ind w:left="-567"/>
        <w:jc w:val="both"/>
        <w:rPr>
          <w:rFonts w:cstheme="minorHAnsi"/>
          <w:sz w:val="24"/>
          <w:szCs w:val="24"/>
        </w:rPr>
      </w:pPr>
      <w:r w:rsidRPr="00B6012E">
        <w:rPr>
          <w:rFonts w:cstheme="minorHAnsi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</m:oMath>
      <w:r w:rsidRPr="00B6012E">
        <w:rPr>
          <w:rFonts w:cstheme="minorHAnsi"/>
          <w:sz w:val="24"/>
          <w:szCs w:val="24"/>
        </w:rPr>
        <w:t xml:space="preserve"> — нижняя граница уса,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 w:rsidRPr="00B6012E">
        <w:rPr>
          <w:rFonts w:cstheme="minorHAnsi"/>
          <w:sz w:val="24"/>
          <w:szCs w:val="24"/>
        </w:rPr>
        <w:t xml:space="preserve"> — верхняя граница уса,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1</m:t>
            </m:r>
          </m:sub>
        </m:sSub>
      </m:oMath>
      <w:r w:rsidRPr="00B6012E">
        <w:rPr>
          <w:rFonts w:cstheme="minorHAnsi"/>
          <w:sz w:val="24"/>
          <w:szCs w:val="24"/>
        </w:rPr>
        <w:t xml:space="preserve"> — первый квартиль,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Q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b>
        </m:sSub>
      </m:oMath>
      <w:r w:rsidRPr="00B6012E">
        <w:rPr>
          <w:rFonts w:cstheme="minorHAnsi"/>
          <w:sz w:val="24"/>
          <w:szCs w:val="24"/>
        </w:rPr>
        <w:t xml:space="preserve"> — третий квартиль. </w:t>
      </w:r>
      <w:r w:rsidR="00C30C91" w:rsidRPr="00C30C91">
        <w:rPr>
          <w:rFonts w:cstheme="minorHAnsi"/>
          <w:sz w:val="24"/>
          <w:szCs w:val="24"/>
        </w:rPr>
        <w:t>Выбросы</w:t>
      </w:r>
      <w:r w:rsidRPr="00C30C91">
        <w:rPr>
          <w:rFonts w:cstheme="minorHAnsi"/>
          <w:sz w:val="24"/>
          <w:szCs w:val="24"/>
        </w:rPr>
        <w:t xml:space="preserve"> отображаются на графике в виде </w:t>
      </w:r>
      <w:r w:rsidR="00C30C91" w:rsidRPr="00C30C91">
        <w:rPr>
          <w:rFonts w:cstheme="minorHAnsi"/>
          <w:sz w:val="24"/>
          <w:szCs w:val="24"/>
        </w:rPr>
        <w:t>ромбиков.</w:t>
      </w:r>
    </w:p>
    <w:p w14:paraId="5BC4AEE1" w14:textId="77777777" w:rsidR="009C3BFB" w:rsidRPr="009C3BFB" w:rsidRDefault="00F32346" w:rsidP="00D369C9">
      <w:pPr>
        <w:spacing w:after="0"/>
        <w:ind w:left="-567" w:firstLine="567"/>
        <w:jc w:val="both"/>
        <w:rPr>
          <w:rFonts w:eastAsiaTheme="minorEastAsia" w:cstheme="minorHAnsi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После вычисления теоретических квартилей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1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Cambria Math"/>
                <w:sz w:val="24"/>
                <w:szCs w:val="24"/>
              </w:rPr>
              <m:t>т</m:t>
            </m:r>
          </m:sup>
        </m:sSubSup>
      </m:oMath>
      <w:r>
        <w:rPr>
          <w:rFonts w:eastAsiaTheme="minorEastAsia" w:cstheme="minorHAnsi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Cambria Math"/>
                <w:sz w:val="24"/>
                <w:szCs w:val="24"/>
              </w:rPr>
              <m:t>т</m:t>
            </m:r>
          </m:sup>
        </m:sSubSup>
      </m:oMath>
      <w:r>
        <w:rPr>
          <w:rFonts w:eastAsiaTheme="minorEastAsia" w:cstheme="minorHAnsi"/>
          <w:sz w:val="24"/>
          <w:szCs w:val="24"/>
        </w:rPr>
        <w:t xml:space="preserve">, а также расчета по формуле </w:t>
      </w:r>
      <m:oMath>
        <m:r>
          <w:rPr>
            <w:rFonts w:ascii="Cambria Math" w:hAnsi="Cambria Math" w:cs="Cambria Math"/>
            <w:sz w:val="24"/>
            <w:szCs w:val="24"/>
          </w:rPr>
          <m:t>(1)</m:t>
        </m:r>
      </m:oMath>
      <w:r>
        <w:rPr>
          <w:rFonts w:eastAsiaTheme="minorEastAsia" w:cstheme="minorHAnsi"/>
          <w:sz w:val="24"/>
          <w:szCs w:val="24"/>
        </w:rPr>
        <w:t xml:space="preserve"> теоретических границ усов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1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Cambria Math"/>
                <w:sz w:val="24"/>
                <w:szCs w:val="24"/>
              </w:rPr>
              <m:t>т</m:t>
            </m:r>
          </m:sup>
        </m:sSubSup>
      </m:oMath>
      <w:r w:rsidRPr="00F32346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Cambria Math"/>
                <w:sz w:val="24"/>
                <w:szCs w:val="24"/>
              </w:rPr>
              <m:t>т</m:t>
            </m:r>
          </m:sup>
        </m:sSubSup>
      </m:oMath>
      <w:r w:rsidR="009C3BFB">
        <w:rPr>
          <w:rFonts w:eastAsiaTheme="minorEastAsia" w:cstheme="minorHAnsi"/>
          <w:sz w:val="24"/>
          <w:szCs w:val="24"/>
        </w:rPr>
        <w:t xml:space="preserve"> можно определить выбросы как величины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="009C3BFB">
        <w:rPr>
          <w:rFonts w:eastAsiaTheme="minorEastAsia" w:cstheme="minorHAnsi"/>
          <w:sz w:val="24"/>
          <w:szCs w:val="24"/>
        </w:rPr>
        <w:t xml:space="preserve"> такие, что </w:t>
      </w:r>
    </w:p>
    <w:p w14:paraId="3D14C38C" w14:textId="17F96638" w:rsidR="00F32346" w:rsidRPr="009B08A3" w:rsidRDefault="007B036B" w:rsidP="00D369C9">
      <w:pPr>
        <w:spacing w:after="0"/>
        <w:ind w:left="-567" w:right="566" w:firstLine="567"/>
        <w:rPr>
          <w:rFonts w:eastAsiaTheme="minorEastAsia" w:cstheme="minorHAnsi"/>
          <w:i/>
          <w:sz w:val="24"/>
          <w:szCs w:val="24"/>
        </w:rPr>
      </w:pPr>
      <m:oMathPara>
        <m:oMathParaPr>
          <m:jc m:val="right"/>
        </m:oMathParaPr>
        <m:oMath>
          <m:d>
            <m:dPr>
              <m:begChr m:val="["/>
              <m:endChr m:val="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x&lt;</m:t>
                  </m:r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т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x&gt;</m:t>
                  </m:r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т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                                                                          (2)</m:t>
          </m:r>
        </m:oMath>
      </m:oMathPara>
    </w:p>
    <w:p w14:paraId="07C52267" w14:textId="193BD0E3" w:rsidR="009B08A3" w:rsidRDefault="009B08A3" w:rsidP="009B08A3">
      <w:pPr>
        <w:spacing w:after="0"/>
        <w:ind w:left="-567" w:right="566" w:firstLine="567"/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iCs/>
          <w:color w:val="000000" w:themeColor="text1"/>
          <w:sz w:val="24"/>
          <w:szCs w:val="24"/>
        </w:rPr>
        <w:t>Теоретическая вероятность выбросов</w:t>
      </w:r>
      <w:r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:</w:t>
      </w:r>
    </w:p>
    <w:p w14:paraId="26C95534" w14:textId="4AB69378" w:rsidR="009B08A3" w:rsidRPr="009B08A3" w:rsidRDefault="009B08A3" w:rsidP="009B08A3">
      <w:pPr>
        <w:pStyle w:val="a3"/>
        <w:numPr>
          <w:ilvl w:val="0"/>
          <w:numId w:val="2"/>
        </w:numPr>
        <w:spacing w:after="0"/>
        <w:ind w:right="566"/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для непрерывных распределений </w:t>
      </w:r>
    </w:p>
    <w:p w14:paraId="5944487F" w14:textId="37C5807E" w:rsidR="009B08A3" w:rsidRPr="00E10F3E" w:rsidRDefault="007B036B" w:rsidP="00E10F3E">
      <w:pPr>
        <w:pStyle w:val="a3"/>
        <w:spacing w:after="0"/>
        <w:ind w:left="-567" w:right="566" w:firstLine="567"/>
        <w:rPr>
          <w:rFonts w:eastAsiaTheme="minorEastAsia" w:cstheme="minorHAnsi"/>
          <w:i/>
          <w:iCs/>
          <w:color w:val="000000" w:themeColor="text1"/>
          <w:sz w:val="24"/>
          <w:szCs w:val="24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</w:rPr>
                <m:t>в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</w:rPr>
                <m:t>т</m:t>
              </m:r>
            </m:sup>
          </m:sSubSup>
          <m:r>
            <w:rPr>
              <w:rFonts w:ascii="Cambria Math" w:eastAsiaTheme="minorEastAsia" w:hAnsi="Cambria Math" w:cstheme="minorHAnsi"/>
              <w:color w:val="000000" w:themeColor="text1"/>
              <w:sz w:val="24"/>
              <w:szCs w:val="24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  <w:lang w:val="en-US"/>
                </w:rPr>
                <m:t>x&lt;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+P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x&gt;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=F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+(1-F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)                                          (3)</m:t>
          </m:r>
        </m:oMath>
      </m:oMathPara>
    </w:p>
    <w:p w14:paraId="06D515F1" w14:textId="2B9E0B2D" w:rsidR="009B08A3" w:rsidRPr="009B08A3" w:rsidRDefault="009B08A3" w:rsidP="009B08A3">
      <w:pPr>
        <w:pStyle w:val="a3"/>
        <w:numPr>
          <w:ilvl w:val="0"/>
          <w:numId w:val="2"/>
        </w:numPr>
        <w:spacing w:after="0"/>
        <w:ind w:right="566"/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iCs/>
          <w:color w:val="000000" w:themeColor="text1"/>
          <w:sz w:val="24"/>
          <w:szCs w:val="24"/>
        </w:rPr>
        <w:t>для дискретных распределений</w:t>
      </w:r>
    </w:p>
    <w:p w14:paraId="00D101C7" w14:textId="18822169" w:rsidR="00125C0B" w:rsidRPr="00E10F3E" w:rsidRDefault="007B036B" w:rsidP="00125C0B">
      <w:pPr>
        <w:pStyle w:val="a3"/>
        <w:spacing w:after="0"/>
        <w:ind w:left="-567" w:right="566" w:firstLine="567"/>
        <w:rPr>
          <w:rFonts w:eastAsiaTheme="minorEastAsia" w:cstheme="minorHAnsi"/>
          <w:i/>
          <w:iCs/>
          <w:color w:val="000000" w:themeColor="text1"/>
          <w:sz w:val="24"/>
          <w:szCs w:val="24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</w:rPr>
                <m:t>в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</w:rPr>
                <m:t>т</m:t>
              </m:r>
            </m:sup>
          </m:sSubSup>
          <m:r>
            <w:rPr>
              <w:rFonts w:ascii="Cambria Math" w:eastAsiaTheme="minorEastAsia" w:hAnsi="Cambria Math" w:cstheme="minorHAnsi"/>
              <w:color w:val="000000" w:themeColor="text1"/>
              <w:sz w:val="24"/>
              <w:szCs w:val="24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4"/>
                  <w:szCs w:val="24"/>
                  <w:lang w:val="en-US"/>
                </w:rPr>
                <m:t>x&lt;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+P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x&gt;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т</m:t>
                      </m:r>
                    </m:sup>
                  </m:sSubSup>
                </m:e>
              </m:d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-P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x=</m:t>
                  </m:r>
                  <m:sSubSup>
                    <m:sSub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т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 w:cs="Cambria Math"/>
              <w:sz w:val="24"/>
              <w:szCs w:val="24"/>
              <w:lang w:val="en-US"/>
            </w:rPr>
            <m:t>+(1-F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т</m:t>
                  </m:r>
                </m:sup>
              </m:sSubSup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)             (4)</m:t>
          </m:r>
        </m:oMath>
      </m:oMathPara>
    </w:p>
    <w:p w14:paraId="691F8B6C" w14:textId="7A00EBD0" w:rsidR="009B08A3" w:rsidRPr="000A6CB4" w:rsidRDefault="00002C91" w:rsidP="000A6CB4">
      <w:pPr>
        <w:pStyle w:val="a3"/>
        <w:ind w:left="-567" w:firstLine="567"/>
        <w:jc w:val="both"/>
        <w:rPr>
          <w:rFonts w:eastAsiaTheme="minorEastAsia" w:cstheme="minorHAnsi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Cambria Math"/>
            <w:sz w:val="24"/>
            <w:szCs w:val="24"/>
          </w:rPr>
          <m:t>F</m:t>
        </m:r>
        <m:r>
          <w:rPr>
            <w:rFonts w:ascii="Cambria Math" w:hAnsi="Cambria Math" w:cstheme="minorHAnsi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 xml:space="preserve">) = </m:t>
        </m:r>
        <m:r>
          <w:rPr>
            <w:rFonts w:ascii="Cambria Math" w:hAnsi="Cambria Math" w:cs="Cambria Math"/>
            <w:sz w:val="24"/>
            <w:szCs w:val="24"/>
          </w:rPr>
          <m:t>P</m:t>
        </m:r>
        <m:r>
          <w:rPr>
            <w:rFonts w:ascii="Cambria Math" w:hAnsi="Cambria Math" w:cstheme="minorHAnsi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 xml:space="preserve"> ≤ 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>)</m:t>
        </m:r>
      </m:oMath>
      <w:r w:rsidRPr="00002C91">
        <w:rPr>
          <w:rFonts w:cstheme="minorHAnsi"/>
          <w:sz w:val="24"/>
          <w:szCs w:val="24"/>
        </w:rPr>
        <w:t xml:space="preserve"> - функция распределения.</w:t>
      </w:r>
    </w:p>
    <w:p w14:paraId="4A03D8F7" w14:textId="77777777" w:rsidR="009036D2" w:rsidRPr="00F3612D" w:rsidRDefault="009036D2" w:rsidP="00F3612D">
      <w:pPr>
        <w:pStyle w:val="1"/>
      </w:pPr>
      <w:bookmarkStart w:id="8" w:name="_Toc64546984"/>
      <w:bookmarkStart w:id="9" w:name="_Toc66369160"/>
      <w:bookmarkStart w:id="10" w:name="_Toc66920861"/>
      <w:r w:rsidRPr="00F3612D">
        <w:t>Реализация</w:t>
      </w:r>
      <w:bookmarkEnd w:id="8"/>
      <w:bookmarkEnd w:id="9"/>
      <w:bookmarkEnd w:id="10"/>
    </w:p>
    <w:p w14:paraId="2C595F7E" w14:textId="5C7B26F3" w:rsidR="00A2652B" w:rsidRDefault="009036D2" w:rsidP="002B63CE">
      <w:pPr>
        <w:ind w:left="-567" w:firstLine="567"/>
        <w:jc w:val="both"/>
        <w:rPr>
          <w:rFonts w:cstheme="minorHAnsi"/>
          <w:sz w:val="24"/>
          <w:szCs w:val="24"/>
        </w:rPr>
      </w:pPr>
      <w:r w:rsidRPr="005F38F9">
        <w:rPr>
          <w:rFonts w:cstheme="minorHAnsi"/>
          <w:sz w:val="24"/>
          <w:szCs w:val="24"/>
        </w:rPr>
        <w:t xml:space="preserve">Работа выполнена с помощью языка программирования </w:t>
      </w:r>
      <w:r w:rsidRPr="005F38F9">
        <w:rPr>
          <w:rFonts w:cstheme="minorHAnsi"/>
          <w:sz w:val="24"/>
          <w:szCs w:val="24"/>
          <w:lang w:val="en-US"/>
        </w:rPr>
        <w:t>Python</w:t>
      </w:r>
      <w:r w:rsidRPr="005F38F9">
        <w:rPr>
          <w:rFonts w:cstheme="minorHAnsi"/>
          <w:sz w:val="24"/>
          <w:szCs w:val="24"/>
        </w:rPr>
        <w:t xml:space="preserve"> в среде разработки </w:t>
      </w:r>
      <w:r w:rsidRPr="005F38F9">
        <w:rPr>
          <w:rFonts w:cstheme="minorHAnsi"/>
          <w:sz w:val="24"/>
          <w:szCs w:val="24"/>
          <w:lang w:val="en-US"/>
        </w:rPr>
        <w:t>PyCharm</w:t>
      </w:r>
      <w:r w:rsidRPr="005F38F9">
        <w:rPr>
          <w:rFonts w:cstheme="minorHAnsi"/>
          <w:sz w:val="24"/>
          <w:szCs w:val="24"/>
        </w:rPr>
        <w:t>. Ссылка на исходный код работы приведена разделе “Ссылки”.</w:t>
      </w:r>
      <w:bookmarkStart w:id="11" w:name="_Toc64546985"/>
      <w:bookmarkStart w:id="12" w:name="_Toc66369161"/>
      <w:bookmarkStart w:id="13" w:name="_Toc66920862"/>
    </w:p>
    <w:p w14:paraId="5FC34D7A" w14:textId="77777777" w:rsidR="00A2652B" w:rsidRPr="00A2652B" w:rsidRDefault="00A2652B" w:rsidP="00A2652B">
      <w:pPr>
        <w:pStyle w:val="1"/>
        <w:rPr>
          <w:rFonts w:cstheme="minorHAnsi"/>
          <w:sz w:val="24"/>
          <w:szCs w:val="24"/>
        </w:rPr>
      </w:pPr>
      <w:r w:rsidRPr="00D120FA">
        <w:t>Результаты</w:t>
      </w:r>
    </w:p>
    <w:p w14:paraId="7B922AFD" w14:textId="21CDDFE1" w:rsidR="00A2652B" w:rsidRPr="00EB5B8F" w:rsidRDefault="00A2652B" w:rsidP="002B63CE">
      <w:pPr>
        <w:ind w:left="-567" w:firstLine="56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 приведенных ниже </w:t>
      </w:r>
      <w:r w:rsidR="002B63CE">
        <w:rPr>
          <w:rFonts w:cstheme="minorHAnsi"/>
          <w:sz w:val="24"/>
          <w:szCs w:val="24"/>
        </w:rPr>
        <w:t>рисунках</w:t>
      </w:r>
      <w:r>
        <w:rPr>
          <w:rFonts w:cstheme="minorHAnsi"/>
          <w:sz w:val="24"/>
          <w:szCs w:val="24"/>
        </w:rPr>
        <w:t xml:space="preserve"> </w:t>
      </w:r>
      <w:r w:rsidR="002B63CE">
        <w:rPr>
          <w:rFonts w:cstheme="minorHAnsi"/>
          <w:sz w:val="24"/>
          <w:szCs w:val="24"/>
        </w:rPr>
        <w:t xml:space="preserve">верхний график </w:t>
      </w:r>
      <w:r w:rsidR="009C23D9">
        <w:rPr>
          <w:rFonts w:cstheme="minorHAnsi"/>
          <w:sz w:val="24"/>
          <w:szCs w:val="24"/>
        </w:rPr>
        <w:t xml:space="preserve">приведен для </w:t>
      </w:r>
      <w:r w:rsidR="00031E9E">
        <w:rPr>
          <w:rFonts w:cstheme="minorHAnsi"/>
          <w:sz w:val="24"/>
          <w:szCs w:val="24"/>
        </w:rPr>
        <w:t xml:space="preserve">объема выборки </w:t>
      </w:r>
      <m:oMath>
        <m:r>
          <w:rPr>
            <w:rFonts w:ascii="Cambria Math" w:hAnsi="Cambria Math" w:cstheme="minorHAnsi"/>
            <w:sz w:val="24"/>
            <w:szCs w:val="24"/>
            <w:lang w:val="en-US"/>
          </w:rPr>
          <m:t>n</m:t>
        </m:r>
        <m:r>
          <w:rPr>
            <w:rFonts w:ascii="Cambria Math" w:hAnsi="Cambria Math" w:cstheme="minorHAnsi"/>
            <w:sz w:val="24"/>
            <w:szCs w:val="24"/>
          </w:rPr>
          <m:t>=20</m:t>
        </m:r>
      </m:oMath>
      <w:r w:rsidR="009C23D9">
        <w:rPr>
          <w:rFonts w:cstheme="minorHAnsi"/>
          <w:sz w:val="24"/>
          <w:szCs w:val="24"/>
        </w:rPr>
        <w:t xml:space="preserve">, нижний – для </w:t>
      </w:r>
      <m:oMath>
        <m:r>
          <w:rPr>
            <w:rFonts w:ascii="Cambria Math" w:hAnsi="Cambria Math" w:cstheme="minorHAnsi"/>
            <w:sz w:val="24"/>
            <w:szCs w:val="24"/>
            <w:lang w:val="en-US"/>
          </w:rPr>
          <m:t>n</m:t>
        </m:r>
        <m:r>
          <w:rPr>
            <w:rFonts w:ascii="Cambria Math" w:hAnsi="Cambria Math" w:cstheme="minorHAnsi"/>
            <w:sz w:val="24"/>
            <w:szCs w:val="24"/>
          </w:rPr>
          <m:t>=100</m:t>
        </m:r>
      </m:oMath>
      <w:r w:rsidR="00EB5B8F" w:rsidRPr="00EB5B8F">
        <w:rPr>
          <w:rFonts w:cstheme="minorHAnsi"/>
          <w:sz w:val="24"/>
          <w:szCs w:val="24"/>
        </w:rPr>
        <w:t>.</w:t>
      </w:r>
    </w:p>
    <w:bookmarkEnd w:id="11"/>
    <w:bookmarkEnd w:id="12"/>
    <w:bookmarkEnd w:id="13"/>
    <w:p w14:paraId="72051D09" w14:textId="77777777" w:rsidR="00033C24" w:rsidRDefault="00DB44E1" w:rsidP="004B574A">
      <w:pPr>
        <w:keepNext/>
        <w:ind w:right="142"/>
      </w:pPr>
      <w:r w:rsidRPr="00DB44E1">
        <w:rPr>
          <w:noProof/>
        </w:rPr>
        <w:lastRenderedPageBreak/>
        <w:drawing>
          <wp:inline distT="0" distB="0" distL="0" distR="0" wp14:anchorId="0BB99EE6" wp14:editId="7B525871">
            <wp:extent cx="5124450" cy="422829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107"/>
                    <a:stretch/>
                  </pic:blipFill>
                  <pic:spPr bwMode="auto">
                    <a:xfrm>
                      <a:off x="0" y="0"/>
                      <a:ext cx="5163823" cy="4260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5B3C0" w14:textId="4B2110AB" w:rsidR="007D0BC0" w:rsidRPr="00F426C9" w:rsidRDefault="00033C24" w:rsidP="00033C24">
      <w:pPr>
        <w:pStyle w:val="a6"/>
        <w:jc w:val="center"/>
        <w:rPr>
          <w:sz w:val="20"/>
          <w:szCs w:val="20"/>
        </w:rPr>
      </w:pPr>
      <w:bookmarkStart w:id="14" w:name="_Toc66920916"/>
      <w:bookmarkStart w:id="15" w:name="_Toc66920969"/>
      <w:r w:rsidRPr="00F426C9">
        <w:rPr>
          <w:sz w:val="20"/>
          <w:szCs w:val="20"/>
        </w:rPr>
        <w:t>Рис</w:t>
      </w:r>
      <w:r w:rsidR="00377481" w:rsidRPr="00F426C9">
        <w:rPr>
          <w:sz w:val="20"/>
          <w:szCs w:val="20"/>
        </w:rPr>
        <w:t>.</w:t>
      </w:r>
      <w:r w:rsidRPr="00F426C9">
        <w:rPr>
          <w:sz w:val="20"/>
          <w:szCs w:val="20"/>
        </w:rPr>
        <w:t xml:space="preserve"> </w:t>
      </w:r>
      <w:r w:rsidRPr="00F426C9">
        <w:rPr>
          <w:sz w:val="20"/>
          <w:szCs w:val="20"/>
        </w:rPr>
        <w:fldChar w:fldCharType="begin"/>
      </w:r>
      <w:r w:rsidRPr="00F426C9">
        <w:rPr>
          <w:sz w:val="20"/>
          <w:szCs w:val="20"/>
        </w:rPr>
        <w:instrText xml:space="preserve"> SEQ Рисунок \* ARABIC </w:instrText>
      </w:r>
      <w:r w:rsidRPr="00F426C9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1</w:t>
      </w:r>
      <w:r w:rsidRPr="00F426C9">
        <w:rPr>
          <w:sz w:val="20"/>
          <w:szCs w:val="20"/>
        </w:rPr>
        <w:fldChar w:fldCharType="end"/>
      </w:r>
      <w:r w:rsidR="00377481" w:rsidRPr="00F426C9">
        <w:rPr>
          <w:sz w:val="20"/>
          <w:szCs w:val="20"/>
          <w:lang w:val="en-US"/>
        </w:rPr>
        <w:t>:</w:t>
      </w:r>
      <w:r w:rsidRPr="00F426C9">
        <w:rPr>
          <w:sz w:val="20"/>
          <w:szCs w:val="20"/>
          <w:lang w:val="en-US"/>
        </w:rPr>
        <w:t xml:space="preserve"> </w:t>
      </w:r>
      <w:r w:rsidRPr="00F426C9">
        <w:rPr>
          <w:sz w:val="20"/>
          <w:szCs w:val="20"/>
        </w:rPr>
        <w:t>Нормальное распределение</w:t>
      </w:r>
      <w:bookmarkEnd w:id="14"/>
      <w:bookmarkEnd w:id="15"/>
    </w:p>
    <w:p w14:paraId="627238AD" w14:textId="77777777" w:rsidR="00FC4E1A" w:rsidRDefault="00DB44E1" w:rsidP="004B574A">
      <w:pPr>
        <w:keepNext/>
        <w:ind w:right="142"/>
      </w:pPr>
      <w:r w:rsidRPr="00DB44E1">
        <w:rPr>
          <w:noProof/>
        </w:rPr>
        <w:drawing>
          <wp:inline distT="0" distB="0" distL="0" distR="0" wp14:anchorId="0DADE3E7" wp14:editId="72290D00">
            <wp:extent cx="5133975" cy="4225713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883"/>
                    <a:stretch/>
                  </pic:blipFill>
                  <pic:spPr bwMode="auto">
                    <a:xfrm>
                      <a:off x="0" y="0"/>
                      <a:ext cx="5169937" cy="4255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53FA7" w14:textId="44649B0D" w:rsidR="00FC4E1A" w:rsidRPr="004B574A" w:rsidRDefault="00FC4E1A" w:rsidP="00FC4E1A">
      <w:pPr>
        <w:pStyle w:val="a6"/>
        <w:jc w:val="center"/>
        <w:rPr>
          <w:sz w:val="20"/>
          <w:szCs w:val="20"/>
        </w:rPr>
      </w:pPr>
      <w:bookmarkStart w:id="16" w:name="_Toc66920917"/>
      <w:bookmarkStart w:id="17" w:name="_Toc66920970"/>
      <w:r w:rsidRPr="004B574A">
        <w:rPr>
          <w:sz w:val="20"/>
          <w:szCs w:val="20"/>
        </w:rPr>
        <w:t xml:space="preserve">Рис. </w:t>
      </w:r>
      <w:r w:rsidRPr="004B574A">
        <w:rPr>
          <w:sz w:val="20"/>
          <w:szCs w:val="20"/>
        </w:rPr>
        <w:fldChar w:fldCharType="begin"/>
      </w:r>
      <w:r w:rsidRPr="004B574A">
        <w:rPr>
          <w:sz w:val="20"/>
          <w:szCs w:val="20"/>
        </w:rPr>
        <w:instrText xml:space="preserve"> SEQ Рисунок \* ARABIC </w:instrText>
      </w:r>
      <w:r w:rsidRPr="004B574A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2</w:t>
      </w:r>
      <w:r w:rsidRPr="004B574A">
        <w:rPr>
          <w:sz w:val="20"/>
          <w:szCs w:val="20"/>
        </w:rPr>
        <w:fldChar w:fldCharType="end"/>
      </w:r>
      <w:r w:rsidRPr="004B574A">
        <w:rPr>
          <w:sz w:val="20"/>
          <w:szCs w:val="20"/>
          <w:lang w:val="en-US"/>
        </w:rPr>
        <w:t xml:space="preserve">: </w:t>
      </w:r>
      <w:r w:rsidRPr="004B574A">
        <w:rPr>
          <w:sz w:val="20"/>
          <w:szCs w:val="20"/>
        </w:rPr>
        <w:t>Распределение Коши</w:t>
      </w:r>
      <w:bookmarkEnd w:id="16"/>
      <w:bookmarkEnd w:id="17"/>
    </w:p>
    <w:p w14:paraId="0DC66DED" w14:textId="3C522860" w:rsidR="00FC4E1A" w:rsidRPr="004B574A" w:rsidRDefault="007254B4" w:rsidP="007B4255">
      <w:pPr>
        <w:keepNext/>
        <w:ind w:right="142"/>
        <w:rPr>
          <w:sz w:val="24"/>
          <w:szCs w:val="24"/>
        </w:rPr>
      </w:pPr>
      <w:r w:rsidRPr="007254B4">
        <w:rPr>
          <w:sz w:val="24"/>
          <w:szCs w:val="24"/>
        </w:rPr>
        <w:lastRenderedPageBreak/>
        <w:drawing>
          <wp:inline distT="0" distB="0" distL="0" distR="0" wp14:anchorId="36E3B49B" wp14:editId="44A98EF3">
            <wp:extent cx="5147310" cy="42532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38"/>
                    <a:stretch/>
                  </pic:blipFill>
                  <pic:spPr bwMode="auto">
                    <a:xfrm>
                      <a:off x="0" y="0"/>
                      <a:ext cx="5147310" cy="425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3DE10" w14:textId="6D5013EA" w:rsidR="00FC4E1A" w:rsidRPr="004B574A" w:rsidRDefault="00FC4E1A" w:rsidP="00FC4E1A">
      <w:pPr>
        <w:pStyle w:val="a6"/>
        <w:jc w:val="center"/>
        <w:rPr>
          <w:sz w:val="20"/>
          <w:szCs w:val="20"/>
        </w:rPr>
      </w:pPr>
      <w:bookmarkStart w:id="18" w:name="_Toc66920918"/>
      <w:bookmarkStart w:id="19" w:name="_Toc66920971"/>
      <w:r w:rsidRPr="004B574A">
        <w:rPr>
          <w:sz w:val="20"/>
          <w:szCs w:val="20"/>
        </w:rPr>
        <w:t>Рис</w:t>
      </w:r>
      <w:r w:rsidRPr="007254B4">
        <w:rPr>
          <w:sz w:val="20"/>
          <w:szCs w:val="20"/>
        </w:rPr>
        <w:t>.</w:t>
      </w:r>
      <w:r w:rsidRPr="004B574A">
        <w:rPr>
          <w:sz w:val="20"/>
          <w:szCs w:val="20"/>
        </w:rPr>
        <w:t xml:space="preserve"> </w:t>
      </w:r>
      <w:r w:rsidRPr="004B574A">
        <w:rPr>
          <w:sz w:val="20"/>
          <w:szCs w:val="20"/>
        </w:rPr>
        <w:fldChar w:fldCharType="begin"/>
      </w:r>
      <w:r w:rsidRPr="004B574A">
        <w:rPr>
          <w:sz w:val="20"/>
          <w:szCs w:val="20"/>
        </w:rPr>
        <w:instrText xml:space="preserve"> SEQ Рисунок \* ARABIC </w:instrText>
      </w:r>
      <w:r w:rsidRPr="004B574A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3</w:t>
      </w:r>
      <w:r w:rsidRPr="004B574A">
        <w:rPr>
          <w:sz w:val="20"/>
          <w:szCs w:val="20"/>
        </w:rPr>
        <w:fldChar w:fldCharType="end"/>
      </w:r>
      <w:r w:rsidRPr="007254B4">
        <w:rPr>
          <w:sz w:val="20"/>
          <w:szCs w:val="20"/>
        </w:rPr>
        <w:t xml:space="preserve">: </w:t>
      </w:r>
      <w:r w:rsidRPr="004B574A">
        <w:rPr>
          <w:sz w:val="20"/>
          <w:szCs w:val="20"/>
        </w:rPr>
        <w:t>Распределение Лапласа</w:t>
      </w:r>
      <w:bookmarkEnd w:id="18"/>
      <w:bookmarkEnd w:id="19"/>
    </w:p>
    <w:p w14:paraId="5CA84E1D" w14:textId="665C517D" w:rsidR="00FC4E1A" w:rsidRPr="004B574A" w:rsidRDefault="00B9362A" w:rsidP="007B4255">
      <w:pPr>
        <w:keepNext/>
        <w:ind w:right="142"/>
        <w:rPr>
          <w:sz w:val="24"/>
          <w:szCs w:val="24"/>
        </w:rPr>
      </w:pPr>
      <w:r w:rsidRPr="00B9362A">
        <w:rPr>
          <w:noProof/>
          <w:sz w:val="24"/>
          <w:szCs w:val="24"/>
        </w:rPr>
        <w:drawing>
          <wp:inline distT="0" distB="0" distL="0" distR="0" wp14:anchorId="5C2EBEB4" wp14:editId="4CDD5B96">
            <wp:extent cx="4953000" cy="40851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069"/>
                    <a:stretch/>
                  </pic:blipFill>
                  <pic:spPr bwMode="auto">
                    <a:xfrm>
                      <a:off x="0" y="0"/>
                      <a:ext cx="4962256" cy="409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9362A">
        <w:rPr>
          <w:noProof/>
          <w:sz w:val="24"/>
          <w:szCs w:val="24"/>
        </w:rPr>
        <w:t xml:space="preserve"> </w:t>
      </w:r>
    </w:p>
    <w:p w14:paraId="3FC99A0F" w14:textId="36B40887" w:rsidR="00FC4E1A" w:rsidRPr="004B574A" w:rsidRDefault="00FC4E1A" w:rsidP="00FC4E1A">
      <w:pPr>
        <w:pStyle w:val="a6"/>
        <w:jc w:val="center"/>
        <w:rPr>
          <w:sz w:val="20"/>
          <w:szCs w:val="20"/>
        </w:rPr>
      </w:pPr>
      <w:bookmarkStart w:id="20" w:name="_Toc66920919"/>
      <w:bookmarkStart w:id="21" w:name="_Toc66920972"/>
      <w:r w:rsidRPr="004B574A">
        <w:rPr>
          <w:sz w:val="20"/>
          <w:szCs w:val="20"/>
        </w:rPr>
        <w:t xml:space="preserve">Рис. </w:t>
      </w:r>
      <w:r w:rsidRPr="004B574A">
        <w:rPr>
          <w:sz w:val="20"/>
          <w:szCs w:val="20"/>
        </w:rPr>
        <w:fldChar w:fldCharType="begin"/>
      </w:r>
      <w:r w:rsidRPr="004B574A">
        <w:rPr>
          <w:sz w:val="20"/>
          <w:szCs w:val="20"/>
        </w:rPr>
        <w:instrText xml:space="preserve"> SEQ Рисунок \* ARABIC </w:instrText>
      </w:r>
      <w:r w:rsidRPr="004B574A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4</w:t>
      </w:r>
      <w:r w:rsidRPr="004B574A">
        <w:rPr>
          <w:sz w:val="20"/>
          <w:szCs w:val="20"/>
        </w:rPr>
        <w:fldChar w:fldCharType="end"/>
      </w:r>
      <w:r w:rsidRPr="007254B4">
        <w:rPr>
          <w:sz w:val="20"/>
          <w:szCs w:val="20"/>
        </w:rPr>
        <w:t xml:space="preserve">: </w:t>
      </w:r>
      <w:r w:rsidRPr="004B574A">
        <w:rPr>
          <w:sz w:val="20"/>
          <w:szCs w:val="20"/>
        </w:rPr>
        <w:t>Распределение Пуассона</w:t>
      </w:r>
      <w:bookmarkEnd w:id="20"/>
      <w:bookmarkEnd w:id="21"/>
    </w:p>
    <w:p w14:paraId="6DD543F1" w14:textId="4A291A19" w:rsidR="00FC4E1A" w:rsidRDefault="00567981" w:rsidP="00FC4E1A">
      <w:pPr>
        <w:keepNext/>
      </w:pPr>
      <w:r w:rsidRPr="00567981">
        <w:lastRenderedPageBreak/>
        <w:drawing>
          <wp:inline distT="0" distB="0" distL="0" distR="0" wp14:anchorId="25DB01C8" wp14:editId="106CDE4C">
            <wp:extent cx="5166360" cy="42532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902"/>
                    <a:stretch/>
                  </pic:blipFill>
                  <pic:spPr bwMode="auto">
                    <a:xfrm>
                      <a:off x="0" y="0"/>
                      <a:ext cx="5166360" cy="425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D9928" w14:textId="726A7D5E" w:rsidR="00FA1F73" w:rsidRPr="006058F2" w:rsidRDefault="00FC4E1A" w:rsidP="006058F2">
      <w:pPr>
        <w:pStyle w:val="a6"/>
        <w:jc w:val="center"/>
        <w:rPr>
          <w:sz w:val="20"/>
          <w:szCs w:val="20"/>
          <w:lang w:val="en-US"/>
        </w:rPr>
      </w:pPr>
      <w:bookmarkStart w:id="22" w:name="_Toc66920920"/>
      <w:bookmarkStart w:id="23" w:name="_Toc66920973"/>
      <w:r w:rsidRPr="004B574A">
        <w:rPr>
          <w:sz w:val="20"/>
          <w:szCs w:val="20"/>
        </w:rPr>
        <w:t xml:space="preserve">Рис. </w:t>
      </w:r>
      <w:r w:rsidRPr="004B574A">
        <w:rPr>
          <w:sz w:val="20"/>
          <w:szCs w:val="20"/>
        </w:rPr>
        <w:fldChar w:fldCharType="begin"/>
      </w:r>
      <w:r w:rsidRPr="004B574A">
        <w:rPr>
          <w:sz w:val="20"/>
          <w:szCs w:val="20"/>
        </w:rPr>
        <w:instrText xml:space="preserve"> SEQ Рисунок \* ARABIC </w:instrText>
      </w:r>
      <w:r w:rsidRPr="004B574A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5</w:t>
      </w:r>
      <w:r w:rsidRPr="004B574A">
        <w:rPr>
          <w:sz w:val="20"/>
          <w:szCs w:val="20"/>
        </w:rPr>
        <w:fldChar w:fldCharType="end"/>
      </w:r>
      <w:r w:rsidRPr="004B574A">
        <w:rPr>
          <w:sz w:val="20"/>
          <w:szCs w:val="20"/>
          <w:lang w:val="en-US"/>
        </w:rPr>
        <w:t xml:space="preserve">: </w:t>
      </w:r>
      <w:r w:rsidRPr="004B574A">
        <w:rPr>
          <w:sz w:val="20"/>
          <w:szCs w:val="20"/>
        </w:rPr>
        <w:t>Равномерное распределение</w:t>
      </w:r>
      <w:bookmarkEnd w:id="22"/>
      <w:bookmarkEnd w:id="2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2409"/>
        <w:gridCol w:w="2551"/>
      </w:tblGrid>
      <w:tr w:rsidR="00BE6696" w14:paraId="6007917F" w14:textId="77777777" w:rsidTr="005E48EB">
        <w:tc>
          <w:tcPr>
            <w:tcW w:w="3256" w:type="dxa"/>
            <w:shd w:val="clear" w:color="auto" w:fill="D5DCE4" w:themeFill="text2" w:themeFillTint="33"/>
          </w:tcPr>
          <w:p w14:paraId="488CE98E" w14:textId="05A29AE5" w:rsidR="00BE6696" w:rsidRPr="00BE6696" w:rsidRDefault="00BE6696" w:rsidP="00E06B16">
            <w:bookmarkStart w:id="24" w:name="_Hlk66829990"/>
            <w:r>
              <w:t>Вид распределения</w:t>
            </w:r>
          </w:p>
        </w:tc>
        <w:tc>
          <w:tcPr>
            <w:tcW w:w="2409" w:type="dxa"/>
            <w:shd w:val="clear" w:color="auto" w:fill="D5DCE4" w:themeFill="text2" w:themeFillTint="33"/>
          </w:tcPr>
          <w:p w14:paraId="60E8BA0F" w14:textId="5FEFC346" w:rsidR="00BE6696" w:rsidRPr="00504F12" w:rsidRDefault="00BE6696" w:rsidP="00504F12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n=20</m:t>
                </m:r>
              </m:oMath>
            </m:oMathPara>
          </w:p>
        </w:tc>
        <w:tc>
          <w:tcPr>
            <w:tcW w:w="2551" w:type="dxa"/>
            <w:shd w:val="clear" w:color="auto" w:fill="D5DCE4" w:themeFill="text2" w:themeFillTint="33"/>
          </w:tcPr>
          <w:p w14:paraId="5B36CA9B" w14:textId="2058CA43" w:rsidR="00BE6696" w:rsidRDefault="00BE6696" w:rsidP="00504F12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n=100</m:t>
                </m:r>
              </m:oMath>
            </m:oMathPara>
          </w:p>
        </w:tc>
      </w:tr>
      <w:tr w:rsidR="00BE6696" w14:paraId="62081F67" w14:textId="77777777" w:rsidTr="005E48EB">
        <w:tc>
          <w:tcPr>
            <w:tcW w:w="3256" w:type="dxa"/>
          </w:tcPr>
          <w:p w14:paraId="1D659246" w14:textId="503E1AAB" w:rsidR="00BE6696" w:rsidRPr="00BE6696" w:rsidRDefault="00BE6696" w:rsidP="00E06B16">
            <w:r>
              <w:t>Нормальное распределение</w:t>
            </w:r>
          </w:p>
        </w:tc>
        <w:tc>
          <w:tcPr>
            <w:tcW w:w="2409" w:type="dxa"/>
          </w:tcPr>
          <w:p w14:paraId="5CA958CD" w14:textId="3405E8F5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0.02</w:t>
            </w:r>
            <w:r w:rsidR="00C626F8">
              <w:t>2</w:t>
            </w:r>
          </w:p>
        </w:tc>
        <w:tc>
          <w:tcPr>
            <w:tcW w:w="2551" w:type="dxa"/>
          </w:tcPr>
          <w:p w14:paraId="67C0945A" w14:textId="61C6D52B" w:rsidR="00BE6696" w:rsidRPr="000E17E1" w:rsidRDefault="00BE6696" w:rsidP="00504F12">
            <w:pPr>
              <w:jc w:val="center"/>
            </w:pPr>
            <w:r w:rsidRPr="00FA1F73">
              <w:rPr>
                <w:lang w:val="en-US"/>
              </w:rPr>
              <w:t>0.0</w:t>
            </w:r>
            <w:r w:rsidR="00DB44E1">
              <w:t>1</w:t>
            </w:r>
            <w:r w:rsidR="00C626F8">
              <w:t>5</w:t>
            </w:r>
          </w:p>
        </w:tc>
      </w:tr>
      <w:tr w:rsidR="00BE6696" w14:paraId="081B8646" w14:textId="77777777" w:rsidTr="005E48EB">
        <w:tc>
          <w:tcPr>
            <w:tcW w:w="3256" w:type="dxa"/>
          </w:tcPr>
          <w:p w14:paraId="6CA9A308" w14:textId="5640C073" w:rsidR="00BE6696" w:rsidRPr="00BE6696" w:rsidRDefault="00BE6696" w:rsidP="00E06B16">
            <w:r>
              <w:t>Распределение Коши</w:t>
            </w:r>
          </w:p>
        </w:tc>
        <w:tc>
          <w:tcPr>
            <w:tcW w:w="2409" w:type="dxa"/>
          </w:tcPr>
          <w:p w14:paraId="42E06A55" w14:textId="23ECCE7B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0.15</w:t>
            </w:r>
            <w:r w:rsidR="00C626F8">
              <w:t>3</w:t>
            </w:r>
          </w:p>
        </w:tc>
        <w:tc>
          <w:tcPr>
            <w:tcW w:w="2551" w:type="dxa"/>
          </w:tcPr>
          <w:p w14:paraId="365C259B" w14:textId="772105F5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0.1</w:t>
            </w:r>
            <w:r w:rsidR="00C626F8">
              <w:t>87</w:t>
            </w:r>
          </w:p>
        </w:tc>
      </w:tr>
      <w:tr w:rsidR="00BE6696" w14:paraId="7C8AEB41" w14:textId="77777777" w:rsidTr="005E48EB">
        <w:tc>
          <w:tcPr>
            <w:tcW w:w="3256" w:type="dxa"/>
          </w:tcPr>
          <w:p w14:paraId="22FAF28A" w14:textId="000DF41D" w:rsidR="00BE6696" w:rsidRPr="00BE6696" w:rsidRDefault="00BE6696" w:rsidP="00E06B16">
            <w:r>
              <w:t>Распределение Лапласа</w:t>
            </w:r>
          </w:p>
        </w:tc>
        <w:tc>
          <w:tcPr>
            <w:tcW w:w="2409" w:type="dxa"/>
          </w:tcPr>
          <w:p w14:paraId="10375A13" w14:textId="48EE868F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0.0</w:t>
            </w:r>
            <w:r w:rsidR="00E62B99">
              <w:rPr>
                <w:lang w:val="en-US"/>
              </w:rPr>
              <w:t>7</w:t>
            </w:r>
            <w:r w:rsidR="00C626F8">
              <w:t>4</w:t>
            </w:r>
          </w:p>
        </w:tc>
        <w:tc>
          <w:tcPr>
            <w:tcW w:w="2551" w:type="dxa"/>
          </w:tcPr>
          <w:p w14:paraId="36873862" w14:textId="01ACEDDA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0.08</w:t>
            </w:r>
            <w:r w:rsidR="00C626F8">
              <w:t>2</w:t>
            </w:r>
          </w:p>
        </w:tc>
      </w:tr>
      <w:tr w:rsidR="00BE6696" w14:paraId="7FA2521F" w14:textId="77777777" w:rsidTr="005E48EB">
        <w:tc>
          <w:tcPr>
            <w:tcW w:w="3256" w:type="dxa"/>
          </w:tcPr>
          <w:p w14:paraId="78700CC7" w14:textId="0CF905F0" w:rsidR="00BE6696" w:rsidRPr="00BE6696" w:rsidRDefault="00BE6696" w:rsidP="00E06B16">
            <w:r>
              <w:t>Распределение Пуассона</w:t>
            </w:r>
          </w:p>
        </w:tc>
        <w:tc>
          <w:tcPr>
            <w:tcW w:w="2409" w:type="dxa"/>
          </w:tcPr>
          <w:p w14:paraId="7DA72B58" w14:textId="622D65C3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0.02</w:t>
            </w:r>
            <w:r w:rsidR="00C626F8">
              <w:t>5</w:t>
            </w:r>
          </w:p>
        </w:tc>
        <w:tc>
          <w:tcPr>
            <w:tcW w:w="2551" w:type="dxa"/>
          </w:tcPr>
          <w:p w14:paraId="1136D552" w14:textId="051D0C6D" w:rsidR="00BE6696" w:rsidRPr="00C626F8" w:rsidRDefault="00BE6696" w:rsidP="00504F12">
            <w:pPr>
              <w:jc w:val="center"/>
            </w:pPr>
            <w:r w:rsidRPr="00FA1F73">
              <w:rPr>
                <w:lang w:val="en-US"/>
              </w:rPr>
              <w:t>0.0</w:t>
            </w:r>
            <w:r w:rsidR="00C626F8">
              <w:t>15</w:t>
            </w:r>
          </w:p>
        </w:tc>
      </w:tr>
      <w:tr w:rsidR="00BE6696" w14:paraId="40885670" w14:textId="77777777" w:rsidTr="005E48EB">
        <w:tc>
          <w:tcPr>
            <w:tcW w:w="3256" w:type="dxa"/>
          </w:tcPr>
          <w:p w14:paraId="11357D54" w14:textId="398016A6" w:rsidR="00BE6696" w:rsidRPr="00BE6696" w:rsidRDefault="00BE6696" w:rsidP="00E06B16">
            <w:r>
              <w:t>Равномерное распределение</w:t>
            </w:r>
          </w:p>
        </w:tc>
        <w:tc>
          <w:tcPr>
            <w:tcW w:w="2409" w:type="dxa"/>
          </w:tcPr>
          <w:p w14:paraId="4C15C1FA" w14:textId="38549665" w:rsidR="00BE6696" w:rsidRPr="00BE6696" w:rsidRDefault="00BE6696" w:rsidP="00504F12">
            <w:pPr>
              <w:jc w:val="center"/>
            </w:pPr>
            <w:r>
              <w:t>0</w:t>
            </w:r>
            <w:r w:rsidR="00C626F8">
              <w:t>.002</w:t>
            </w:r>
          </w:p>
        </w:tc>
        <w:tc>
          <w:tcPr>
            <w:tcW w:w="2551" w:type="dxa"/>
          </w:tcPr>
          <w:p w14:paraId="79BF7214" w14:textId="67F85AF1" w:rsidR="00BE6696" w:rsidRPr="00D6571B" w:rsidRDefault="00BE6696" w:rsidP="00504F12">
            <w:pPr>
              <w:keepNext/>
              <w:jc w:val="center"/>
              <w:rPr>
                <w:lang w:val="en-US"/>
              </w:rPr>
            </w:pPr>
            <w:r>
              <w:t>0</w:t>
            </w:r>
            <w:r w:rsidR="00B70454">
              <w:t>.00</w:t>
            </w:r>
            <w:r w:rsidR="00D6571B">
              <w:rPr>
                <w:lang w:val="en-US"/>
              </w:rPr>
              <w:t>0</w:t>
            </w:r>
          </w:p>
        </w:tc>
      </w:tr>
    </w:tbl>
    <w:p w14:paraId="629727CD" w14:textId="7082F3AB" w:rsidR="006058F2" w:rsidRPr="006058F2" w:rsidRDefault="00B75B4F" w:rsidP="006058F2">
      <w:pPr>
        <w:pStyle w:val="a6"/>
        <w:ind w:left="-1134"/>
        <w:jc w:val="center"/>
        <w:rPr>
          <w:sz w:val="20"/>
          <w:szCs w:val="20"/>
          <w:lang w:val="en-US"/>
        </w:rPr>
      </w:pPr>
      <w:bookmarkStart w:id="25" w:name="_Toc66921031"/>
      <w:bookmarkEnd w:id="24"/>
      <w:r w:rsidRPr="00B75B4F">
        <w:rPr>
          <w:sz w:val="20"/>
          <w:szCs w:val="20"/>
        </w:rPr>
        <w:t xml:space="preserve">Таблица </w:t>
      </w:r>
      <w:r w:rsidR="006058F2">
        <w:rPr>
          <w:sz w:val="20"/>
          <w:szCs w:val="20"/>
        </w:rPr>
        <w:fldChar w:fldCharType="begin"/>
      </w:r>
      <w:r w:rsidR="006058F2">
        <w:rPr>
          <w:sz w:val="20"/>
          <w:szCs w:val="20"/>
        </w:rPr>
        <w:instrText xml:space="preserve"> SEQ Таблица \* ARABIC </w:instrText>
      </w:r>
      <w:r w:rsidR="006058F2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1</w:t>
      </w:r>
      <w:r w:rsidR="006058F2">
        <w:rPr>
          <w:sz w:val="20"/>
          <w:szCs w:val="20"/>
        </w:rPr>
        <w:fldChar w:fldCharType="end"/>
      </w:r>
      <w:r w:rsidRPr="00B75B4F">
        <w:rPr>
          <w:sz w:val="20"/>
          <w:szCs w:val="20"/>
        </w:rPr>
        <w:t>. Доля выбросов</w:t>
      </w:r>
      <w:bookmarkEnd w:id="25"/>
    </w:p>
    <w:tbl>
      <w:tblPr>
        <w:tblStyle w:val="a5"/>
        <w:tblW w:w="8187" w:type="dxa"/>
        <w:tblLook w:val="04A0" w:firstRow="1" w:lastRow="0" w:firstColumn="1" w:lastColumn="0" w:noHBand="0" w:noVBand="1"/>
      </w:tblPr>
      <w:tblGrid>
        <w:gridCol w:w="3256"/>
        <w:gridCol w:w="839"/>
        <w:gridCol w:w="944"/>
        <w:gridCol w:w="975"/>
        <w:gridCol w:w="952"/>
        <w:gridCol w:w="1221"/>
      </w:tblGrid>
      <w:tr w:rsidR="00424438" w14:paraId="79F47B62" w14:textId="77777777" w:rsidTr="00224B8A">
        <w:tc>
          <w:tcPr>
            <w:tcW w:w="3256" w:type="dxa"/>
            <w:shd w:val="clear" w:color="auto" w:fill="D5DCE4" w:themeFill="text2" w:themeFillTint="33"/>
          </w:tcPr>
          <w:p w14:paraId="72B36501" w14:textId="2487B35F" w:rsidR="00424438" w:rsidRDefault="00424438" w:rsidP="00C73E23">
            <w:pPr>
              <w:rPr>
                <w:lang w:val="en-US"/>
              </w:rPr>
            </w:pPr>
            <w:r>
              <w:t>Вид распределения</w:t>
            </w:r>
          </w:p>
        </w:tc>
        <w:tc>
          <w:tcPr>
            <w:tcW w:w="839" w:type="dxa"/>
            <w:shd w:val="clear" w:color="auto" w:fill="D5DCE4" w:themeFill="text2" w:themeFillTint="33"/>
          </w:tcPr>
          <w:p w14:paraId="2391FA1A" w14:textId="63ED4FBC" w:rsidR="00424438" w:rsidRDefault="007B036B" w:rsidP="00C73E23">
            <w:pPr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944" w:type="dxa"/>
            <w:shd w:val="clear" w:color="auto" w:fill="D5DCE4" w:themeFill="text2" w:themeFillTint="33"/>
          </w:tcPr>
          <w:p w14:paraId="32347304" w14:textId="5CEC4620" w:rsidR="00424438" w:rsidRDefault="007B036B" w:rsidP="00C73E23">
            <w:pPr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975" w:type="dxa"/>
            <w:shd w:val="clear" w:color="auto" w:fill="D5DCE4" w:themeFill="text2" w:themeFillTint="33"/>
          </w:tcPr>
          <w:p w14:paraId="212D2371" w14:textId="50EB6E01" w:rsidR="00424438" w:rsidRDefault="007B036B" w:rsidP="00C73E23">
            <w:pPr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(1)</m:t>
                </m:r>
              </m:oMath>
            </m:oMathPara>
          </w:p>
        </w:tc>
        <w:tc>
          <w:tcPr>
            <w:tcW w:w="952" w:type="dxa"/>
            <w:shd w:val="clear" w:color="auto" w:fill="D5DCE4" w:themeFill="text2" w:themeFillTint="33"/>
          </w:tcPr>
          <w:p w14:paraId="5BB5685C" w14:textId="256C2817" w:rsidR="00424438" w:rsidRDefault="007B036B" w:rsidP="00C73E23">
            <w:pPr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(1)</m:t>
                </m:r>
              </m:oMath>
            </m:oMathPara>
          </w:p>
        </w:tc>
        <w:tc>
          <w:tcPr>
            <w:tcW w:w="1221" w:type="dxa"/>
            <w:shd w:val="clear" w:color="auto" w:fill="D5DCE4" w:themeFill="text2" w:themeFillTint="33"/>
          </w:tcPr>
          <w:p w14:paraId="5971881B" w14:textId="006B312E" w:rsidR="00424438" w:rsidRPr="008375F1" w:rsidRDefault="007B036B" w:rsidP="00C73E23"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4"/>
                        <w:szCs w:val="24"/>
                      </w:rPr>
                      <m:t>в</m:t>
                    </m: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4"/>
                        <w:szCs w:val="24"/>
                      </w:rPr>
                      <m:t>т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4"/>
                        <w:szCs w:val="24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4"/>
                    <w:szCs w:val="24"/>
                    <w:lang w:val="en-US"/>
                  </w:rPr>
                  <m:t>,(4)</m:t>
                </m:r>
              </m:oMath>
            </m:oMathPara>
          </w:p>
        </w:tc>
      </w:tr>
      <w:tr w:rsidR="00424438" w14:paraId="576EC2B6" w14:textId="77777777" w:rsidTr="00224B8A">
        <w:tc>
          <w:tcPr>
            <w:tcW w:w="3256" w:type="dxa"/>
          </w:tcPr>
          <w:p w14:paraId="3E3224D6" w14:textId="04F918EF" w:rsidR="00424438" w:rsidRDefault="00424438" w:rsidP="00C73E23">
            <w:pPr>
              <w:rPr>
                <w:lang w:val="en-US"/>
              </w:rPr>
            </w:pPr>
            <w:r>
              <w:t>Нормальное распределение</w:t>
            </w:r>
          </w:p>
        </w:tc>
        <w:tc>
          <w:tcPr>
            <w:tcW w:w="839" w:type="dxa"/>
          </w:tcPr>
          <w:p w14:paraId="332E4A20" w14:textId="28E890C1" w:rsidR="00424438" w:rsidRDefault="00C954C9" w:rsidP="00C954C9">
            <w:pPr>
              <w:jc w:val="center"/>
              <w:rPr>
                <w:lang w:val="en-US"/>
              </w:rPr>
            </w:pPr>
            <w:r w:rsidRPr="00C954C9">
              <w:t>-0.674</w:t>
            </w:r>
          </w:p>
        </w:tc>
        <w:tc>
          <w:tcPr>
            <w:tcW w:w="944" w:type="dxa"/>
          </w:tcPr>
          <w:p w14:paraId="11DE7A48" w14:textId="50096D9B" w:rsidR="00424438" w:rsidRDefault="00C954C9" w:rsidP="00C954C9">
            <w:pPr>
              <w:jc w:val="center"/>
              <w:rPr>
                <w:lang w:val="en-US"/>
              </w:rPr>
            </w:pPr>
            <w:r w:rsidRPr="00C954C9">
              <w:t>0.674</w:t>
            </w:r>
          </w:p>
        </w:tc>
        <w:tc>
          <w:tcPr>
            <w:tcW w:w="975" w:type="dxa"/>
          </w:tcPr>
          <w:p w14:paraId="1F05C8AA" w14:textId="414FC610" w:rsidR="00424438" w:rsidRDefault="00C954C9" w:rsidP="00C954C9">
            <w:pPr>
              <w:jc w:val="center"/>
              <w:rPr>
                <w:lang w:val="en-US"/>
              </w:rPr>
            </w:pPr>
            <w:r w:rsidRPr="00C954C9">
              <w:t>-2.698</w:t>
            </w:r>
          </w:p>
        </w:tc>
        <w:tc>
          <w:tcPr>
            <w:tcW w:w="952" w:type="dxa"/>
          </w:tcPr>
          <w:p w14:paraId="3BEFF78D" w14:textId="29A52738" w:rsidR="00424438" w:rsidRDefault="00C954C9" w:rsidP="00C954C9">
            <w:pPr>
              <w:jc w:val="center"/>
              <w:rPr>
                <w:lang w:val="en-US"/>
              </w:rPr>
            </w:pPr>
            <w:r w:rsidRPr="00C954C9">
              <w:t>2.698</w:t>
            </w:r>
          </w:p>
        </w:tc>
        <w:tc>
          <w:tcPr>
            <w:tcW w:w="1221" w:type="dxa"/>
          </w:tcPr>
          <w:p w14:paraId="7FF8B53C" w14:textId="5CB4B47C" w:rsidR="00424438" w:rsidRPr="00C954C9" w:rsidRDefault="00C954C9" w:rsidP="00C954C9">
            <w:pPr>
              <w:jc w:val="center"/>
            </w:pPr>
            <w:r w:rsidRPr="00C954C9">
              <w:t>0.007</w:t>
            </w:r>
          </w:p>
        </w:tc>
      </w:tr>
      <w:tr w:rsidR="00424438" w14:paraId="5898DA75" w14:textId="77777777" w:rsidTr="00224B8A">
        <w:tc>
          <w:tcPr>
            <w:tcW w:w="3256" w:type="dxa"/>
          </w:tcPr>
          <w:p w14:paraId="5B686760" w14:textId="633E3EFF" w:rsidR="00424438" w:rsidRDefault="00424438" w:rsidP="00C73E23">
            <w:pPr>
              <w:rPr>
                <w:lang w:val="en-US"/>
              </w:rPr>
            </w:pPr>
            <w:r>
              <w:t>Распределение Коши</w:t>
            </w:r>
          </w:p>
        </w:tc>
        <w:tc>
          <w:tcPr>
            <w:tcW w:w="839" w:type="dxa"/>
          </w:tcPr>
          <w:p w14:paraId="4F30B78E" w14:textId="3B4C3109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44" w:type="dxa"/>
          </w:tcPr>
          <w:p w14:paraId="1AFEA199" w14:textId="7501F265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75" w:type="dxa"/>
          </w:tcPr>
          <w:p w14:paraId="358A2A59" w14:textId="7B099CF0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  <w:tc>
          <w:tcPr>
            <w:tcW w:w="952" w:type="dxa"/>
          </w:tcPr>
          <w:p w14:paraId="108761EA" w14:textId="3AD6A6E9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21" w:type="dxa"/>
          </w:tcPr>
          <w:p w14:paraId="34C40FB9" w14:textId="41ED1A16" w:rsidR="00424438" w:rsidRPr="00C954C9" w:rsidRDefault="00C954C9" w:rsidP="00C954C9">
            <w:pPr>
              <w:jc w:val="center"/>
            </w:pPr>
            <w:r>
              <w:t>0.156</w:t>
            </w:r>
          </w:p>
        </w:tc>
      </w:tr>
      <w:tr w:rsidR="00424438" w14:paraId="3FCB5EEC" w14:textId="77777777" w:rsidTr="00224B8A">
        <w:tc>
          <w:tcPr>
            <w:tcW w:w="3256" w:type="dxa"/>
          </w:tcPr>
          <w:p w14:paraId="359C13BE" w14:textId="6603A2FD" w:rsidR="00424438" w:rsidRDefault="00424438" w:rsidP="00C73E23">
            <w:pPr>
              <w:rPr>
                <w:lang w:val="en-US"/>
              </w:rPr>
            </w:pPr>
            <w:r>
              <w:t>Распределение Лапласа</w:t>
            </w:r>
          </w:p>
        </w:tc>
        <w:tc>
          <w:tcPr>
            <w:tcW w:w="839" w:type="dxa"/>
          </w:tcPr>
          <w:p w14:paraId="7B01A98B" w14:textId="0C1A0A16" w:rsidR="00424438" w:rsidRDefault="00C954C9" w:rsidP="00C954C9">
            <w:pPr>
              <w:jc w:val="center"/>
              <w:rPr>
                <w:lang w:val="en-US"/>
              </w:rPr>
            </w:pPr>
            <w:r>
              <w:t>-0.490</w:t>
            </w:r>
          </w:p>
        </w:tc>
        <w:tc>
          <w:tcPr>
            <w:tcW w:w="944" w:type="dxa"/>
          </w:tcPr>
          <w:p w14:paraId="09D2410C" w14:textId="744FD271" w:rsidR="00424438" w:rsidRDefault="00C954C9" w:rsidP="00C954C9">
            <w:pPr>
              <w:jc w:val="center"/>
              <w:rPr>
                <w:lang w:val="en-US"/>
              </w:rPr>
            </w:pPr>
            <w:r>
              <w:t>0.490</w:t>
            </w:r>
          </w:p>
        </w:tc>
        <w:tc>
          <w:tcPr>
            <w:tcW w:w="975" w:type="dxa"/>
          </w:tcPr>
          <w:p w14:paraId="62160D19" w14:textId="518FA8BE" w:rsidR="00424438" w:rsidRDefault="00C954C9" w:rsidP="00C954C9">
            <w:pPr>
              <w:jc w:val="center"/>
              <w:rPr>
                <w:lang w:val="en-US"/>
              </w:rPr>
            </w:pPr>
            <w:r>
              <w:t>-1.961</w:t>
            </w:r>
          </w:p>
        </w:tc>
        <w:tc>
          <w:tcPr>
            <w:tcW w:w="952" w:type="dxa"/>
          </w:tcPr>
          <w:p w14:paraId="03016A94" w14:textId="69636A83" w:rsidR="00424438" w:rsidRDefault="00C954C9" w:rsidP="00C954C9">
            <w:pPr>
              <w:jc w:val="center"/>
              <w:rPr>
                <w:lang w:val="en-US"/>
              </w:rPr>
            </w:pPr>
            <w:r>
              <w:t>1.961</w:t>
            </w:r>
          </w:p>
        </w:tc>
        <w:tc>
          <w:tcPr>
            <w:tcW w:w="1221" w:type="dxa"/>
          </w:tcPr>
          <w:p w14:paraId="686251DB" w14:textId="524602D4" w:rsidR="00424438" w:rsidRDefault="00C954C9" w:rsidP="00C954C9">
            <w:pPr>
              <w:jc w:val="center"/>
              <w:rPr>
                <w:lang w:val="en-US"/>
              </w:rPr>
            </w:pPr>
            <w:r>
              <w:t>0.062</w:t>
            </w:r>
          </w:p>
        </w:tc>
      </w:tr>
      <w:tr w:rsidR="00424438" w14:paraId="618D564B" w14:textId="77777777" w:rsidTr="00224B8A">
        <w:tc>
          <w:tcPr>
            <w:tcW w:w="3256" w:type="dxa"/>
          </w:tcPr>
          <w:p w14:paraId="17C3DDEB" w14:textId="3490A265" w:rsidR="00424438" w:rsidRDefault="00424438" w:rsidP="00C73E23">
            <w:pPr>
              <w:rPr>
                <w:lang w:val="en-US"/>
              </w:rPr>
            </w:pPr>
            <w:r>
              <w:t>Распределение Пуассона</w:t>
            </w:r>
          </w:p>
        </w:tc>
        <w:tc>
          <w:tcPr>
            <w:tcW w:w="839" w:type="dxa"/>
          </w:tcPr>
          <w:p w14:paraId="78056510" w14:textId="62E7654A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44" w:type="dxa"/>
          </w:tcPr>
          <w:p w14:paraId="02031525" w14:textId="5E20A9AC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75" w:type="dxa"/>
          </w:tcPr>
          <w:p w14:paraId="4B4EE982" w14:textId="261A118A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52" w:type="dxa"/>
          </w:tcPr>
          <w:p w14:paraId="2D60FB7E" w14:textId="44F36E38" w:rsidR="00424438" w:rsidRDefault="00C954C9" w:rsidP="00C954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221" w:type="dxa"/>
          </w:tcPr>
          <w:p w14:paraId="7C9CE464" w14:textId="0D8FF6EC" w:rsidR="00424438" w:rsidRPr="00035BAF" w:rsidRDefault="00C954C9" w:rsidP="00C954C9">
            <w:pPr>
              <w:jc w:val="center"/>
              <w:rPr>
                <w:lang w:val="en-US"/>
              </w:rPr>
            </w:pPr>
            <w:r>
              <w:t>0.0</w:t>
            </w:r>
            <w:r w:rsidR="00035BAF">
              <w:rPr>
                <w:lang w:val="en-US"/>
              </w:rPr>
              <w:t>08</w:t>
            </w:r>
          </w:p>
        </w:tc>
      </w:tr>
      <w:tr w:rsidR="00424438" w14:paraId="5C5B3C8A" w14:textId="77777777" w:rsidTr="00224B8A">
        <w:tc>
          <w:tcPr>
            <w:tcW w:w="3256" w:type="dxa"/>
          </w:tcPr>
          <w:p w14:paraId="42678DC8" w14:textId="2BB2D868" w:rsidR="00424438" w:rsidRDefault="00424438" w:rsidP="00C73E23">
            <w:pPr>
              <w:rPr>
                <w:lang w:val="en-US"/>
              </w:rPr>
            </w:pPr>
            <w:r>
              <w:t>Равномерное распределение</w:t>
            </w:r>
          </w:p>
        </w:tc>
        <w:tc>
          <w:tcPr>
            <w:tcW w:w="839" w:type="dxa"/>
          </w:tcPr>
          <w:p w14:paraId="063457B6" w14:textId="42E776AB" w:rsidR="00424438" w:rsidRDefault="00C954C9" w:rsidP="00C954C9">
            <w:pPr>
              <w:jc w:val="center"/>
              <w:rPr>
                <w:lang w:val="en-US"/>
              </w:rPr>
            </w:pPr>
            <w:r>
              <w:t>-0.866</w:t>
            </w:r>
          </w:p>
        </w:tc>
        <w:tc>
          <w:tcPr>
            <w:tcW w:w="944" w:type="dxa"/>
          </w:tcPr>
          <w:p w14:paraId="21159A24" w14:textId="36171810" w:rsidR="00424438" w:rsidRDefault="00C954C9" w:rsidP="00C954C9">
            <w:pPr>
              <w:jc w:val="center"/>
              <w:rPr>
                <w:lang w:val="en-US"/>
              </w:rPr>
            </w:pPr>
            <w:r>
              <w:t>0.866</w:t>
            </w:r>
          </w:p>
        </w:tc>
        <w:tc>
          <w:tcPr>
            <w:tcW w:w="975" w:type="dxa"/>
          </w:tcPr>
          <w:p w14:paraId="54C71352" w14:textId="671CEE19" w:rsidR="00424438" w:rsidRDefault="00C954C9" w:rsidP="00C954C9">
            <w:pPr>
              <w:jc w:val="center"/>
              <w:rPr>
                <w:lang w:val="en-US"/>
              </w:rPr>
            </w:pPr>
            <w:r>
              <w:t>-3.464</w:t>
            </w:r>
          </w:p>
        </w:tc>
        <w:tc>
          <w:tcPr>
            <w:tcW w:w="952" w:type="dxa"/>
          </w:tcPr>
          <w:p w14:paraId="743D0C20" w14:textId="4FF427AE" w:rsidR="00424438" w:rsidRDefault="00C954C9" w:rsidP="00C954C9">
            <w:pPr>
              <w:jc w:val="center"/>
              <w:rPr>
                <w:lang w:val="en-US"/>
              </w:rPr>
            </w:pPr>
            <w:r>
              <w:t>3.464</w:t>
            </w:r>
          </w:p>
        </w:tc>
        <w:tc>
          <w:tcPr>
            <w:tcW w:w="1221" w:type="dxa"/>
          </w:tcPr>
          <w:p w14:paraId="65071192" w14:textId="64A313A1" w:rsidR="00424438" w:rsidRDefault="00C954C9" w:rsidP="00C954C9">
            <w:pPr>
              <w:keepNext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9794063" w14:textId="684AAAA4" w:rsidR="00E06B16" w:rsidRDefault="006058F2" w:rsidP="006058F2">
      <w:pPr>
        <w:pStyle w:val="a6"/>
        <w:jc w:val="center"/>
        <w:rPr>
          <w:sz w:val="20"/>
          <w:szCs w:val="20"/>
        </w:rPr>
      </w:pPr>
      <w:bookmarkStart w:id="26" w:name="_Toc66921032"/>
      <w:r w:rsidRPr="006058F2">
        <w:rPr>
          <w:sz w:val="20"/>
          <w:szCs w:val="20"/>
        </w:rPr>
        <w:t xml:space="preserve">Таблица </w:t>
      </w:r>
      <w:r w:rsidRPr="006058F2">
        <w:rPr>
          <w:sz w:val="20"/>
          <w:szCs w:val="20"/>
        </w:rPr>
        <w:fldChar w:fldCharType="begin"/>
      </w:r>
      <w:r w:rsidRPr="006058F2">
        <w:rPr>
          <w:sz w:val="20"/>
          <w:szCs w:val="20"/>
        </w:rPr>
        <w:instrText xml:space="preserve"> SEQ Таблица \* ARABIC </w:instrText>
      </w:r>
      <w:r w:rsidRPr="006058F2">
        <w:rPr>
          <w:sz w:val="20"/>
          <w:szCs w:val="20"/>
        </w:rPr>
        <w:fldChar w:fldCharType="separate"/>
      </w:r>
      <w:r w:rsidR="0064077D">
        <w:rPr>
          <w:noProof/>
          <w:sz w:val="20"/>
          <w:szCs w:val="20"/>
        </w:rPr>
        <w:t>2</w:t>
      </w:r>
      <w:r w:rsidRPr="006058F2">
        <w:rPr>
          <w:sz w:val="20"/>
          <w:szCs w:val="20"/>
        </w:rPr>
        <w:fldChar w:fldCharType="end"/>
      </w:r>
      <w:r w:rsidRPr="006058F2">
        <w:rPr>
          <w:sz w:val="20"/>
          <w:szCs w:val="20"/>
        </w:rPr>
        <w:t>. Теоретическая вероятность выбросов</w:t>
      </w:r>
      <w:bookmarkEnd w:id="26"/>
    </w:p>
    <w:p w14:paraId="7551931B" w14:textId="243727CF" w:rsidR="009036D2" w:rsidRDefault="009036D2" w:rsidP="00F3612D">
      <w:pPr>
        <w:pStyle w:val="1"/>
      </w:pPr>
      <w:bookmarkStart w:id="27" w:name="_Toc64546986"/>
      <w:bookmarkStart w:id="28" w:name="_Toc66369162"/>
      <w:bookmarkStart w:id="29" w:name="_Toc66920863"/>
      <w:r>
        <w:t>Анализ результатов</w:t>
      </w:r>
      <w:bookmarkEnd w:id="27"/>
      <w:bookmarkEnd w:id="28"/>
      <w:bookmarkEnd w:id="29"/>
    </w:p>
    <w:p w14:paraId="72FEEFD0" w14:textId="08A3ECBF" w:rsidR="009D6B8E" w:rsidRPr="004747F3" w:rsidRDefault="009D6B8E" w:rsidP="009D6B8E">
      <w:pPr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результатам видим, что при увеличении объема выборки экспериментально полученная доля выбросов </w:t>
      </w:r>
      <w:r w:rsidR="003B3136">
        <w:rPr>
          <w:sz w:val="24"/>
          <w:szCs w:val="24"/>
        </w:rPr>
        <w:t xml:space="preserve">в большинстве случаев </w:t>
      </w:r>
      <w:r>
        <w:rPr>
          <w:sz w:val="24"/>
          <w:szCs w:val="24"/>
        </w:rPr>
        <w:t>приближается к значению доли выбросов, полученному теоретически</w:t>
      </w:r>
      <w:r w:rsidR="003B3136" w:rsidRPr="003B3136">
        <w:rPr>
          <w:sz w:val="24"/>
          <w:szCs w:val="24"/>
        </w:rPr>
        <w:t>;</w:t>
      </w:r>
      <w:r w:rsidR="003B3136">
        <w:rPr>
          <w:sz w:val="24"/>
          <w:szCs w:val="24"/>
        </w:rPr>
        <w:t xml:space="preserve"> в случае распределения Коши доля выбросов остается значительно больше, чем в других распределениях</w:t>
      </w:r>
      <w:r w:rsidR="003B3136" w:rsidRPr="003B3136">
        <w:rPr>
          <w:sz w:val="24"/>
          <w:szCs w:val="24"/>
        </w:rPr>
        <w:t xml:space="preserve">; </w:t>
      </w:r>
      <w:r w:rsidR="003B3136">
        <w:rPr>
          <w:sz w:val="24"/>
          <w:szCs w:val="24"/>
        </w:rPr>
        <w:t>в случае равномерного распределения число выбросов стремится к нулю, что повторяет теоретические значения.</w:t>
      </w:r>
      <w:r w:rsidR="004747F3" w:rsidRPr="004747F3">
        <w:rPr>
          <w:sz w:val="24"/>
          <w:szCs w:val="24"/>
        </w:rPr>
        <w:t xml:space="preserve"> </w:t>
      </w:r>
      <w:r w:rsidR="004747F3">
        <w:rPr>
          <w:sz w:val="24"/>
          <w:szCs w:val="24"/>
        </w:rPr>
        <w:t xml:space="preserve">Все результаты наглядно видны на </w:t>
      </w:r>
      <w:proofErr w:type="spellStart"/>
      <w:r w:rsidR="004747F3">
        <w:rPr>
          <w:sz w:val="24"/>
          <w:szCs w:val="24"/>
        </w:rPr>
        <w:t>боксплотах</w:t>
      </w:r>
      <w:proofErr w:type="spellEnd"/>
      <w:r w:rsidR="004747F3">
        <w:rPr>
          <w:sz w:val="24"/>
          <w:szCs w:val="24"/>
        </w:rPr>
        <w:t>.</w:t>
      </w:r>
    </w:p>
    <w:p w14:paraId="78BD0CBD" w14:textId="77777777" w:rsidR="009036D2" w:rsidRDefault="009036D2" w:rsidP="00F3612D">
      <w:pPr>
        <w:pStyle w:val="1"/>
      </w:pPr>
      <w:bookmarkStart w:id="30" w:name="_Toc64546987"/>
      <w:bookmarkStart w:id="31" w:name="_Toc66369163"/>
      <w:bookmarkStart w:id="32" w:name="_Toc66920864"/>
      <w:r>
        <w:lastRenderedPageBreak/>
        <w:t>Ссылки</w:t>
      </w:r>
      <w:bookmarkEnd w:id="30"/>
      <w:bookmarkEnd w:id="31"/>
      <w:bookmarkEnd w:id="32"/>
    </w:p>
    <w:p w14:paraId="333CA1CC" w14:textId="3B0A0C7B" w:rsidR="009036D2" w:rsidRPr="00373E8C" w:rsidRDefault="009036D2" w:rsidP="00373E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11C">
        <w:rPr>
          <w:rFonts w:cstheme="minorHAnsi"/>
          <w:color w:val="000000" w:themeColor="text1"/>
          <w:sz w:val="24"/>
          <w:szCs w:val="24"/>
        </w:rPr>
        <w:t xml:space="preserve">[1] </w:t>
      </w:r>
      <w:proofErr w:type="spellStart"/>
      <w:r w:rsidR="0033635F" w:rsidRPr="00E0311C">
        <w:rPr>
          <w:rFonts w:cstheme="minorHAnsi"/>
          <w:color w:val="000000" w:themeColor="text1"/>
          <w:sz w:val="24"/>
          <w:szCs w:val="24"/>
        </w:rPr>
        <w:t>Боксплот</w:t>
      </w:r>
      <w:proofErr w:type="spellEnd"/>
      <w:r w:rsidRPr="00E0311C">
        <w:rPr>
          <w:rFonts w:cstheme="minorHAnsi"/>
          <w:color w:val="000000" w:themeColor="text1"/>
          <w:sz w:val="24"/>
          <w:szCs w:val="24"/>
        </w:rPr>
        <w:t>.</w:t>
      </w:r>
      <w:r w:rsidRPr="00E0311C">
        <w:rPr>
          <w:rFonts w:cstheme="minorHAnsi"/>
          <w:color w:val="000000" w:themeColor="text1"/>
          <w:sz w:val="24"/>
          <w:szCs w:val="24"/>
          <w:lang w:val="en-US"/>
        </w:rPr>
        <w:t>URL</w:t>
      </w:r>
      <w:r w:rsidRPr="00E0311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E0311C">
        <w:rPr>
          <w:color w:val="000000" w:themeColor="text1"/>
        </w:rPr>
        <w:t xml:space="preserve"> </w:t>
      </w:r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https</w:t>
      </w:r>
      <w:r w:rsidR="0033635F" w:rsidRPr="00293A5B">
        <w:rPr>
          <w:rFonts w:cstheme="minorHAnsi"/>
          <w:color w:val="2E74B5" w:themeColor="accent5" w:themeShade="BF"/>
          <w:sz w:val="24"/>
          <w:szCs w:val="24"/>
        </w:rPr>
        <w:t>://</w:t>
      </w:r>
      <w:proofErr w:type="spellStart"/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en</w:t>
      </w:r>
      <w:proofErr w:type="spellEnd"/>
      <w:r w:rsidR="0033635F" w:rsidRPr="00293A5B">
        <w:rPr>
          <w:rFonts w:cstheme="minorHAnsi"/>
          <w:color w:val="2E74B5" w:themeColor="accent5" w:themeShade="BF"/>
          <w:sz w:val="24"/>
          <w:szCs w:val="24"/>
        </w:rPr>
        <w:t>.</w:t>
      </w:r>
      <w:proofErr w:type="spellStart"/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wikipedia</w:t>
      </w:r>
      <w:proofErr w:type="spellEnd"/>
      <w:r w:rsidR="0033635F" w:rsidRPr="00293A5B">
        <w:rPr>
          <w:rFonts w:cstheme="minorHAnsi"/>
          <w:color w:val="2E74B5" w:themeColor="accent5" w:themeShade="BF"/>
          <w:sz w:val="24"/>
          <w:szCs w:val="24"/>
        </w:rPr>
        <w:t>.</w:t>
      </w:r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org</w:t>
      </w:r>
      <w:r w:rsidR="0033635F" w:rsidRPr="00293A5B">
        <w:rPr>
          <w:rFonts w:cstheme="minorHAnsi"/>
          <w:color w:val="2E74B5" w:themeColor="accent5" w:themeShade="BF"/>
          <w:sz w:val="24"/>
          <w:szCs w:val="24"/>
        </w:rPr>
        <w:t>/</w:t>
      </w:r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wiki</w:t>
      </w:r>
      <w:r w:rsidR="0033635F" w:rsidRPr="00293A5B">
        <w:rPr>
          <w:rFonts w:cstheme="minorHAnsi"/>
          <w:color w:val="2E74B5" w:themeColor="accent5" w:themeShade="BF"/>
          <w:sz w:val="24"/>
          <w:szCs w:val="24"/>
        </w:rPr>
        <w:t>/</w:t>
      </w:r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Box</w:t>
      </w:r>
      <w:r w:rsidR="0033635F" w:rsidRPr="00293A5B">
        <w:rPr>
          <w:rFonts w:cstheme="minorHAnsi"/>
          <w:color w:val="2E74B5" w:themeColor="accent5" w:themeShade="BF"/>
          <w:sz w:val="24"/>
          <w:szCs w:val="24"/>
        </w:rPr>
        <w:t>_</w:t>
      </w:r>
      <w:r w:rsidR="0033635F" w:rsidRPr="00293A5B">
        <w:rPr>
          <w:rFonts w:cstheme="minorHAnsi"/>
          <w:color w:val="2E74B5" w:themeColor="accent5" w:themeShade="BF"/>
          <w:sz w:val="24"/>
          <w:szCs w:val="24"/>
          <w:lang w:val="en-US"/>
        </w:rPr>
        <w:t>plot</w:t>
      </w:r>
    </w:p>
    <w:p w14:paraId="3817D16C" w14:textId="6D47A857" w:rsidR="009036D2" w:rsidRPr="00747182" w:rsidRDefault="009036D2" w:rsidP="009036D2">
      <w:pPr>
        <w:rPr>
          <w:rFonts w:cstheme="minorHAnsi"/>
          <w:sz w:val="24"/>
          <w:szCs w:val="24"/>
        </w:rPr>
      </w:pPr>
      <w:r w:rsidRPr="00747182">
        <w:rPr>
          <w:rFonts w:cstheme="minorHAnsi"/>
          <w:sz w:val="24"/>
          <w:szCs w:val="24"/>
        </w:rPr>
        <w:t xml:space="preserve">Код работы 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https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://</w:t>
      </w:r>
      <w:proofErr w:type="spellStart"/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github</w:t>
      </w:r>
      <w:proofErr w:type="spellEnd"/>
      <w:r w:rsidR="0058329B" w:rsidRPr="00747182">
        <w:rPr>
          <w:rFonts w:cstheme="minorHAnsi"/>
          <w:color w:val="4472C4" w:themeColor="accent1"/>
          <w:sz w:val="24"/>
          <w:szCs w:val="24"/>
        </w:rPr>
        <w:t>.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com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/</w:t>
      </w:r>
      <w:proofErr w:type="spellStart"/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Niamass</w:t>
      </w:r>
      <w:proofErr w:type="spellEnd"/>
      <w:r w:rsidR="0058329B" w:rsidRPr="00747182">
        <w:rPr>
          <w:rFonts w:cstheme="minorHAnsi"/>
          <w:color w:val="4472C4" w:themeColor="accent1"/>
          <w:sz w:val="24"/>
          <w:szCs w:val="24"/>
        </w:rPr>
        <w:t>/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Mathematical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_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statistics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/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blob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/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main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/</w:t>
      </w:r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lab</w:t>
      </w:r>
      <w:r w:rsidR="0058329B" w:rsidRPr="00747182">
        <w:rPr>
          <w:rFonts w:cstheme="minorHAnsi"/>
          <w:color w:val="4472C4" w:themeColor="accent1"/>
          <w:sz w:val="24"/>
          <w:szCs w:val="24"/>
        </w:rPr>
        <w:t>_3.</w:t>
      </w:r>
      <w:proofErr w:type="spellStart"/>
      <w:r w:rsidR="0058329B" w:rsidRPr="00747182">
        <w:rPr>
          <w:rFonts w:cstheme="minorHAnsi"/>
          <w:color w:val="4472C4" w:themeColor="accent1"/>
          <w:sz w:val="24"/>
          <w:szCs w:val="24"/>
          <w:lang w:val="en-US"/>
        </w:rPr>
        <w:t>py</w:t>
      </w:r>
      <w:proofErr w:type="spellEnd"/>
    </w:p>
    <w:p w14:paraId="5E6F77BE" w14:textId="77777777" w:rsidR="009036D2" w:rsidRPr="009036D2" w:rsidRDefault="009036D2" w:rsidP="009036D2"/>
    <w:p w14:paraId="704418A5" w14:textId="77777777" w:rsidR="009036D2" w:rsidRPr="009036D2" w:rsidRDefault="009036D2" w:rsidP="002F27AC">
      <w:pPr>
        <w:spacing w:line="257" w:lineRule="auto"/>
      </w:pPr>
    </w:p>
    <w:sectPr w:rsidR="009036D2" w:rsidRPr="009036D2" w:rsidSect="00A2690F">
      <w:footerReference w:type="default" r:id="rId13"/>
      <w:pgSz w:w="11906" w:h="16838"/>
      <w:pgMar w:top="1134" w:right="1274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4C1D5" w14:textId="77777777" w:rsidR="007B036B" w:rsidRDefault="007B036B" w:rsidP="00A2690F">
      <w:pPr>
        <w:spacing w:after="0" w:line="240" w:lineRule="auto"/>
      </w:pPr>
      <w:r>
        <w:separator/>
      </w:r>
    </w:p>
  </w:endnote>
  <w:endnote w:type="continuationSeparator" w:id="0">
    <w:p w14:paraId="1B4440B0" w14:textId="77777777" w:rsidR="007B036B" w:rsidRDefault="007B036B" w:rsidP="00A2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42425673"/>
      <w:docPartObj>
        <w:docPartGallery w:val="Page Numbers (Bottom of Page)"/>
        <w:docPartUnique/>
      </w:docPartObj>
    </w:sdtPr>
    <w:sdtEndPr/>
    <w:sdtContent>
      <w:p w14:paraId="6F2B7938" w14:textId="4364CD94" w:rsidR="00A2690F" w:rsidRDefault="00A2690F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46B4B" w14:textId="77777777" w:rsidR="00A2690F" w:rsidRDefault="00A2690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AEB3F" w14:textId="77777777" w:rsidR="007B036B" w:rsidRDefault="007B036B" w:rsidP="00A2690F">
      <w:pPr>
        <w:spacing w:after="0" w:line="240" w:lineRule="auto"/>
      </w:pPr>
      <w:r>
        <w:separator/>
      </w:r>
    </w:p>
  </w:footnote>
  <w:footnote w:type="continuationSeparator" w:id="0">
    <w:p w14:paraId="6318D3F8" w14:textId="77777777" w:rsidR="007B036B" w:rsidRDefault="007B036B" w:rsidP="00A2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60479"/>
    <w:multiLevelType w:val="hybridMultilevel"/>
    <w:tmpl w:val="6F6A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62"/>
    <w:rsid w:val="00002C91"/>
    <w:rsid w:val="00031E9E"/>
    <w:rsid w:val="00033C24"/>
    <w:rsid w:val="00035BAF"/>
    <w:rsid w:val="000A6CB4"/>
    <w:rsid w:val="000E17E1"/>
    <w:rsid w:val="000F05F2"/>
    <w:rsid w:val="00102793"/>
    <w:rsid w:val="00125C0B"/>
    <w:rsid w:val="00151228"/>
    <w:rsid w:val="00180CD8"/>
    <w:rsid w:val="001A6B01"/>
    <w:rsid w:val="0021458B"/>
    <w:rsid w:val="00214ACE"/>
    <w:rsid w:val="00224B8A"/>
    <w:rsid w:val="00293A5B"/>
    <w:rsid w:val="002B63CE"/>
    <w:rsid w:val="002F27AC"/>
    <w:rsid w:val="00305825"/>
    <w:rsid w:val="00320176"/>
    <w:rsid w:val="00333127"/>
    <w:rsid w:val="0033635F"/>
    <w:rsid w:val="00354A5D"/>
    <w:rsid w:val="00373E8C"/>
    <w:rsid w:val="00377481"/>
    <w:rsid w:val="00377E49"/>
    <w:rsid w:val="003B3136"/>
    <w:rsid w:val="00424438"/>
    <w:rsid w:val="0042628D"/>
    <w:rsid w:val="0044543E"/>
    <w:rsid w:val="00462136"/>
    <w:rsid w:val="00464612"/>
    <w:rsid w:val="00467F94"/>
    <w:rsid w:val="004747F3"/>
    <w:rsid w:val="004B574A"/>
    <w:rsid w:val="004E609A"/>
    <w:rsid w:val="004E7A55"/>
    <w:rsid w:val="00504F12"/>
    <w:rsid w:val="005244D3"/>
    <w:rsid w:val="00567981"/>
    <w:rsid w:val="0058329B"/>
    <w:rsid w:val="00597543"/>
    <w:rsid w:val="005B5C62"/>
    <w:rsid w:val="005E48EB"/>
    <w:rsid w:val="005F38F9"/>
    <w:rsid w:val="006058F2"/>
    <w:rsid w:val="006244C8"/>
    <w:rsid w:val="00631BAD"/>
    <w:rsid w:val="0064077D"/>
    <w:rsid w:val="00646950"/>
    <w:rsid w:val="00690A5A"/>
    <w:rsid w:val="006B2516"/>
    <w:rsid w:val="006D02C1"/>
    <w:rsid w:val="007020A5"/>
    <w:rsid w:val="007060FE"/>
    <w:rsid w:val="007254B4"/>
    <w:rsid w:val="00747182"/>
    <w:rsid w:val="00754E79"/>
    <w:rsid w:val="00755540"/>
    <w:rsid w:val="007945C5"/>
    <w:rsid w:val="007B036B"/>
    <w:rsid w:val="007B4255"/>
    <w:rsid w:val="007D0BC0"/>
    <w:rsid w:val="007D5E15"/>
    <w:rsid w:val="008375F1"/>
    <w:rsid w:val="008B5EF9"/>
    <w:rsid w:val="009036D2"/>
    <w:rsid w:val="00906F27"/>
    <w:rsid w:val="009A7143"/>
    <w:rsid w:val="009B08A3"/>
    <w:rsid w:val="009C23D9"/>
    <w:rsid w:val="009C3BFB"/>
    <w:rsid w:val="009D6B8E"/>
    <w:rsid w:val="00A01D6E"/>
    <w:rsid w:val="00A2021F"/>
    <w:rsid w:val="00A2628E"/>
    <w:rsid w:val="00A2652B"/>
    <w:rsid w:val="00A2690F"/>
    <w:rsid w:val="00A73C99"/>
    <w:rsid w:val="00A81BDE"/>
    <w:rsid w:val="00A85EB0"/>
    <w:rsid w:val="00B3344C"/>
    <w:rsid w:val="00B562EA"/>
    <w:rsid w:val="00B579AF"/>
    <w:rsid w:val="00B6012E"/>
    <w:rsid w:val="00B65906"/>
    <w:rsid w:val="00B6641E"/>
    <w:rsid w:val="00B70454"/>
    <w:rsid w:val="00B75B4F"/>
    <w:rsid w:val="00B9362A"/>
    <w:rsid w:val="00B93AF5"/>
    <w:rsid w:val="00BC7DE1"/>
    <w:rsid w:val="00BD097A"/>
    <w:rsid w:val="00BE6696"/>
    <w:rsid w:val="00BF618A"/>
    <w:rsid w:val="00C006FA"/>
    <w:rsid w:val="00C30C91"/>
    <w:rsid w:val="00C626F8"/>
    <w:rsid w:val="00C73E23"/>
    <w:rsid w:val="00C917B3"/>
    <w:rsid w:val="00C954C9"/>
    <w:rsid w:val="00CB139B"/>
    <w:rsid w:val="00CE6BF3"/>
    <w:rsid w:val="00D369C9"/>
    <w:rsid w:val="00D60EEF"/>
    <w:rsid w:val="00D64494"/>
    <w:rsid w:val="00D6571B"/>
    <w:rsid w:val="00DB44E1"/>
    <w:rsid w:val="00DD4E20"/>
    <w:rsid w:val="00DF3994"/>
    <w:rsid w:val="00E0311C"/>
    <w:rsid w:val="00E04E02"/>
    <w:rsid w:val="00E06B16"/>
    <w:rsid w:val="00E10F3E"/>
    <w:rsid w:val="00E60B88"/>
    <w:rsid w:val="00E62B99"/>
    <w:rsid w:val="00E82F62"/>
    <w:rsid w:val="00EB15B9"/>
    <w:rsid w:val="00EB5B8F"/>
    <w:rsid w:val="00EE1019"/>
    <w:rsid w:val="00F32346"/>
    <w:rsid w:val="00F3612D"/>
    <w:rsid w:val="00F426C9"/>
    <w:rsid w:val="00FA1F73"/>
    <w:rsid w:val="00FC0998"/>
    <w:rsid w:val="00FC4E1A"/>
    <w:rsid w:val="00FD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96B"/>
  <w15:chartTrackingRefBased/>
  <w15:docId w15:val="{AA730375-47AB-4A12-9867-62421D9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A5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36D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4C8"/>
    <w:rPr>
      <w:color w:val="808080"/>
    </w:rPr>
  </w:style>
  <w:style w:type="table" w:styleId="a5">
    <w:name w:val="Table Grid"/>
    <w:basedOn w:val="a1"/>
    <w:uiPriority w:val="39"/>
    <w:rsid w:val="00FA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B75B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73C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C99"/>
    <w:pPr>
      <w:spacing w:after="100"/>
    </w:pPr>
  </w:style>
  <w:style w:type="character" w:styleId="a8">
    <w:name w:val="Hyperlink"/>
    <w:basedOn w:val="a0"/>
    <w:uiPriority w:val="99"/>
    <w:unhideWhenUsed/>
    <w:rsid w:val="00A73C99"/>
    <w:rPr>
      <w:color w:val="0563C1" w:themeColor="hyperlink"/>
      <w:u w:val="single"/>
    </w:rPr>
  </w:style>
  <w:style w:type="paragraph" w:styleId="a9">
    <w:name w:val="table of figures"/>
    <w:basedOn w:val="a"/>
    <w:next w:val="a"/>
    <w:uiPriority w:val="99"/>
    <w:unhideWhenUsed/>
    <w:rsid w:val="00320176"/>
    <w:pPr>
      <w:spacing w:after="0"/>
    </w:pPr>
  </w:style>
  <w:style w:type="paragraph" w:styleId="aa">
    <w:name w:val="header"/>
    <w:basedOn w:val="a"/>
    <w:link w:val="ab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90F"/>
  </w:style>
  <w:style w:type="paragraph" w:styleId="ac">
    <w:name w:val="footer"/>
    <w:basedOn w:val="a"/>
    <w:link w:val="ad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55BE-EF9C-40D5-BC44-A932DD7D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9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148</cp:revision>
  <cp:lastPrinted>2021-03-18T12:34:00Z</cp:lastPrinted>
  <dcterms:created xsi:type="dcterms:W3CDTF">2021-03-16T15:55:00Z</dcterms:created>
  <dcterms:modified xsi:type="dcterms:W3CDTF">2021-03-18T12:39:00Z</dcterms:modified>
</cp:coreProperties>
</file>