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C7AFB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bookmarkStart w:id="0" w:name="_Hlk64570184"/>
      <w:bookmarkEnd w:id="0"/>
      <w:r w:rsidRPr="00755540">
        <w:rPr>
          <w:rFonts w:cstheme="minorHAnsi"/>
          <w:color w:val="000000"/>
          <w:sz w:val="32"/>
          <w:szCs w:val="32"/>
        </w:rPr>
        <w:t xml:space="preserve">Санкт-Петербургский Политехнический Университет </w:t>
      </w:r>
    </w:p>
    <w:p w14:paraId="1036C6C7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Петра Великого</w:t>
      </w:r>
    </w:p>
    <w:p w14:paraId="207480B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 xml:space="preserve">Институт прикладной математики и механики </w:t>
      </w:r>
    </w:p>
    <w:p w14:paraId="307B67DE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Кафедра прикладной математики</w:t>
      </w:r>
    </w:p>
    <w:p w14:paraId="094C72A3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54D69987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47CCA05E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10310533" w14:textId="77777777" w:rsidR="00354A5D" w:rsidRPr="00755540" w:rsidRDefault="00354A5D" w:rsidP="00354A5D">
      <w:pPr>
        <w:rPr>
          <w:rFonts w:cstheme="minorHAnsi"/>
          <w:b/>
          <w:bCs/>
          <w:color w:val="000000"/>
          <w:sz w:val="28"/>
          <w:szCs w:val="28"/>
        </w:rPr>
      </w:pPr>
    </w:p>
    <w:p w14:paraId="43A14134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Отчёт</w:t>
      </w:r>
    </w:p>
    <w:p w14:paraId="1C4F5344" w14:textId="26E4CE42" w:rsidR="00354A5D" w:rsidRPr="00CB139B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лабораторной работе №</w:t>
      </w:r>
      <w:r w:rsidR="008974DC">
        <w:rPr>
          <w:rFonts w:cstheme="minorHAnsi"/>
          <w:color w:val="000000"/>
          <w:sz w:val="32"/>
          <w:szCs w:val="32"/>
        </w:rPr>
        <w:t>6</w:t>
      </w:r>
    </w:p>
    <w:p w14:paraId="2A3A1658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дисциплине</w:t>
      </w:r>
    </w:p>
    <w:p w14:paraId="1178021E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32"/>
          <w:szCs w:val="32"/>
        </w:rPr>
        <w:t>«Математическая статистика»</w:t>
      </w:r>
    </w:p>
    <w:p w14:paraId="43F5EBB3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4C6011B6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1C944B3C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01707A8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E8D56C1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F45EFB9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Выполнила студентка:</w:t>
      </w:r>
    </w:p>
    <w:p w14:paraId="190A69E4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Харисова Т. А.</w:t>
      </w:r>
    </w:p>
    <w:p w14:paraId="3F8CFD63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группа:</w:t>
      </w:r>
      <w:r w:rsidRPr="00755540">
        <w:rPr>
          <w:rFonts w:cstheme="minorHAnsi"/>
          <w:b/>
          <w:color w:val="000000"/>
          <w:sz w:val="28"/>
          <w:szCs w:val="28"/>
        </w:rPr>
        <w:t xml:space="preserve"> </w:t>
      </w:r>
      <w:r w:rsidRPr="00755540">
        <w:rPr>
          <w:rFonts w:cstheme="minorHAnsi"/>
          <w:color w:val="000000"/>
          <w:sz w:val="28"/>
          <w:szCs w:val="28"/>
        </w:rPr>
        <w:t>3630102/80101</w:t>
      </w:r>
    </w:p>
    <w:p w14:paraId="1EE1833A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Проверил:</w:t>
      </w:r>
    </w:p>
    <w:p w14:paraId="4C740DC1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к.ф.-м.н., доцент</w:t>
      </w:r>
    </w:p>
    <w:p w14:paraId="1B407C1C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Баженов Александр Николаевич</w:t>
      </w:r>
    </w:p>
    <w:p w14:paraId="13E5ED3B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7666EA9" w14:textId="77777777" w:rsidR="00354A5D" w:rsidRPr="00755540" w:rsidRDefault="00354A5D" w:rsidP="00755540">
      <w:pPr>
        <w:rPr>
          <w:rFonts w:cstheme="minorHAnsi"/>
          <w:color w:val="000000"/>
          <w:sz w:val="24"/>
          <w:szCs w:val="24"/>
        </w:rPr>
      </w:pPr>
    </w:p>
    <w:p w14:paraId="0FB02808" w14:textId="77777777" w:rsidR="00354A5D" w:rsidRPr="00755540" w:rsidRDefault="00354A5D" w:rsidP="00354A5D">
      <w:pPr>
        <w:rPr>
          <w:rFonts w:cstheme="minorHAnsi"/>
          <w:color w:val="000000"/>
          <w:sz w:val="24"/>
          <w:szCs w:val="24"/>
        </w:rPr>
      </w:pPr>
    </w:p>
    <w:p w14:paraId="73FC7E30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3881FBFD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6DACD8D2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1B06EE2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Санкт-Петербург</w:t>
      </w:r>
    </w:p>
    <w:p w14:paraId="73EBC774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2021 г.</w:t>
      </w:r>
    </w:p>
    <w:p w14:paraId="374F9332" w14:textId="77777777" w:rsidR="00354A5D" w:rsidRDefault="00354A5D" w:rsidP="00354A5D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7552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1707DF" w14:textId="77777777" w:rsidR="002C7AC6" w:rsidRDefault="00A73C99" w:rsidP="00AD3AA0">
          <w:pPr>
            <w:pStyle w:val="a7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05EA8F3" w14:textId="595FCF46" w:rsidR="002C7AC6" w:rsidRPr="00D21C4B" w:rsidRDefault="008D6AC5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3" w:history="1">
            <w:r w:rsidR="002C7AC6" w:rsidRPr="00D21C4B">
              <w:rPr>
                <w:rStyle w:val="a8"/>
                <w:noProof/>
                <w:sz w:val="24"/>
                <w:szCs w:val="24"/>
              </w:rPr>
              <w:t>Постановка задачи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_Toc69854183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614A9">
              <w:rPr>
                <w:noProof/>
                <w:webHidden/>
                <w:sz w:val="24"/>
                <w:szCs w:val="24"/>
              </w:rPr>
              <w:t>3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45ACE" w14:textId="07AF21D6" w:rsidR="002C7AC6" w:rsidRPr="00D21C4B" w:rsidRDefault="008D6AC5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4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Теория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_Toc69854184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614A9">
              <w:rPr>
                <w:noProof/>
                <w:webHidden/>
                <w:sz w:val="24"/>
                <w:szCs w:val="24"/>
              </w:rPr>
              <w:t>3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9C5339" w14:textId="15714D9E" w:rsidR="002C7AC6" w:rsidRPr="00D21C4B" w:rsidRDefault="008D6AC5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5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Реализация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_Toc69854185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614A9">
              <w:rPr>
                <w:noProof/>
                <w:webHidden/>
                <w:sz w:val="24"/>
                <w:szCs w:val="24"/>
              </w:rPr>
              <w:t>4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318900" w14:textId="4ED51CA1" w:rsidR="002C7AC6" w:rsidRPr="00D21C4B" w:rsidRDefault="008D6AC5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6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Результаты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_Toc69854186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614A9">
              <w:rPr>
                <w:noProof/>
                <w:webHidden/>
                <w:sz w:val="24"/>
                <w:szCs w:val="24"/>
              </w:rPr>
              <w:t>4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618FEE" w14:textId="14DF67F7" w:rsidR="002C7AC6" w:rsidRPr="00D21C4B" w:rsidRDefault="008D6AC5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7" w:history="1">
            <w:r w:rsidR="002C7AC6" w:rsidRPr="00D21C4B">
              <w:rPr>
                <w:rStyle w:val="a8"/>
                <w:noProof/>
                <w:sz w:val="24"/>
                <w:szCs w:val="24"/>
              </w:rPr>
              <w:t>Анализ результатов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_Toc69854187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614A9">
              <w:rPr>
                <w:noProof/>
                <w:webHidden/>
                <w:sz w:val="24"/>
                <w:szCs w:val="24"/>
              </w:rPr>
              <w:t>5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DB6984" w14:textId="09BE118C" w:rsidR="002C7AC6" w:rsidRPr="00D21C4B" w:rsidRDefault="008D6AC5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8" w:history="1">
            <w:r w:rsidR="002C7AC6" w:rsidRPr="00D21C4B">
              <w:rPr>
                <w:rStyle w:val="a8"/>
                <w:noProof/>
                <w:sz w:val="24"/>
                <w:szCs w:val="24"/>
              </w:rPr>
              <w:t>Ссылки</w:t>
            </w:r>
            <w:r w:rsidR="002C7AC6" w:rsidRPr="00D21C4B">
              <w:rPr>
                <w:noProof/>
                <w:webHidden/>
                <w:sz w:val="24"/>
                <w:szCs w:val="24"/>
              </w:rPr>
              <w:tab/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D21C4B">
              <w:rPr>
                <w:noProof/>
                <w:webHidden/>
                <w:sz w:val="24"/>
                <w:szCs w:val="24"/>
              </w:rPr>
              <w:instrText xml:space="preserve"> PAGEREF _Toc69854188 \h </w:instrText>
            </w:r>
            <w:r w:rsidR="002C7AC6" w:rsidRPr="00D21C4B">
              <w:rPr>
                <w:noProof/>
                <w:webHidden/>
                <w:sz w:val="24"/>
                <w:szCs w:val="24"/>
              </w:rPr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614A9">
              <w:rPr>
                <w:noProof/>
                <w:webHidden/>
                <w:sz w:val="24"/>
                <w:szCs w:val="24"/>
              </w:rPr>
              <w:t>5</w:t>
            </w:r>
            <w:r w:rsidR="002C7AC6" w:rsidRPr="00D21C4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71616" w14:textId="00A7B631" w:rsidR="009036D2" w:rsidRDefault="00A73C99" w:rsidP="009036D2">
          <w:r>
            <w:rPr>
              <w:b/>
              <w:bCs/>
            </w:rPr>
            <w:fldChar w:fldCharType="end"/>
          </w:r>
        </w:p>
      </w:sdtContent>
    </w:sdt>
    <w:p w14:paraId="7A0D9136" w14:textId="16F42E19" w:rsidR="00EB1541" w:rsidRPr="00EB1541" w:rsidRDefault="009036D2" w:rsidP="00EB1541">
      <w:pPr>
        <w:pStyle w:val="1"/>
        <w:pageBreakBefore/>
        <w:spacing w:line="257" w:lineRule="auto"/>
      </w:pPr>
      <w:bookmarkStart w:id="1" w:name="_Toc66920858"/>
      <w:bookmarkStart w:id="2" w:name="_Toc69735088"/>
      <w:bookmarkStart w:id="3" w:name="_Toc69854181"/>
      <w:r>
        <w:lastRenderedPageBreak/>
        <w:t>Список</w:t>
      </w:r>
      <w:bookmarkEnd w:id="1"/>
      <w:r>
        <w:t xml:space="preserve"> </w:t>
      </w:r>
      <w:r w:rsidR="00CE6BF3">
        <w:t>иллюстраций</w:t>
      </w:r>
      <w:bookmarkEnd w:id="2"/>
      <w:bookmarkEnd w:id="3"/>
    </w:p>
    <w:bookmarkStart w:id="4" w:name="_Toc69735089"/>
    <w:bookmarkStart w:id="5" w:name="_Toc69854182"/>
    <w:p w14:paraId="4135B3C0" w14:textId="3FDE87CE" w:rsidR="00813F33" w:rsidRDefault="00EB1541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r>
        <w:rPr>
          <w:sz w:val="24"/>
          <w:szCs w:val="24"/>
          <w:lang w:val="en-US"/>
        </w:rPr>
        <w:fldChar w:fldCharType="begin"/>
      </w:r>
      <w:r>
        <w:rPr>
          <w:sz w:val="24"/>
          <w:szCs w:val="24"/>
          <w:lang w:val="en-US"/>
        </w:rPr>
        <w:instrText xml:space="preserve"> TOC \h \z \c "Рисунок" </w:instrText>
      </w:r>
      <w:r>
        <w:rPr>
          <w:sz w:val="24"/>
          <w:szCs w:val="24"/>
          <w:lang w:val="en-US"/>
        </w:rPr>
        <w:fldChar w:fldCharType="separate"/>
      </w:r>
      <w:hyperlink w:anchor="_Toc71108383" w:history="1">
        <w:r w:rsidR="00813F33" w:rsidRPr="00AA0530">
          <w:rPr>
            <w:rStyle w:val="a8"/>
            <w:noProof/>
          </w:rPr>
          <w:t>Рисунок 1. Выборка из 20 элементов без возмущения</w:t>
        </w:r>
        <w:r w:rsidR="00813F33">
          <w:rPr>
            <w:noProof/>
            <w:webHidden/>
          </w:rPr>
          <w:tab/>
        </w:r>
        <w:r w:rsidR="00813F33">
          <w:rPr>
            <w:noProof/>
            <w:webHidden/>
          </w:rPr>
          <w:fldChar w:fldCharType="begin"/>
        </w:r>
        <w:r w:rsidR="00813F33">
          <w:rPr>
            <w:noProof/>
            <w:webHidden/>
          </w:rPr>
          <w:instrText xml:space="preserve"> PAGEREF _Toc71108383 \h </w:instrText>
        </w:r>
        <w:r w:rsidR="00813F33">
          <w:rPr>
            <w:noProof/>
            <w:webHidden/>
          </w:rPr>
        </w:r>
        <w:r w:rsidR="00813F33">
          <w:rPr>
            <w:noProof/>
            <w:webHidden/>
          </w:rPr>
          <w:fldChar w:fldCharType="separate"/>
        </w:r>
        <w:r w:rsidR="007614A9">
          <w:rPr>
            <w:noProof/>
            <w:webHidden/>
          </w:rPr>
          <w:t>4</w:t>
        </w:r>
        <w:r w:rsidR="00813F33">
          <w:rPr>
            <w:noProof/>
            <w:webHidden/>
          </w:rPr>
          <w:fldChar w:fldCharType="end"/>
        </w:r>
      </w:hyperlink>
    </w:p>
    <w:p w14:paraId="443D98E1" w14:textId="1D06D4B1" w:rsidR="00813F33" w:rsidRDefault="00813F33">
      <w:pPr>
        <w:pStyle w:val="a9"/>
        <w:tabs>
          <w:tab w:val="right" w:leader="dot" w:pos="8921"/>
        </w:tabs>
        <w:rPr>
          <w:rFonts w:eastAsiaTheme="minorEastAsia"/>
          <w:noProof/>
          <w:lang w:eastAsia="ru-RU"/>
        </w:rPr>
      </w:pPr>
      <w:hyperlink w:anchor="_Toc71108384" w:history="1">
        <w:r w:rsidRPr="00AA0530">
          <w:rPr>
            <w:rStyle w:val="a8"/>
            <w:noProof/>
          </w:rPr>
          <w:t>Рисунок 2. Выборка из 20 элементов с возмущением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_Toc71108384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614A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2B9BB5" w14:textId="0A1EB833" w:rsidR="00CE6BF3" w:rsidRPr="00CE6BF3" w:rsidRDefault="00EB1541" w:rsidP="00A93E18">
      <w:pPr>
        <w:pStyle w:val="1"/>
        <w:spacing w:line="257" w:lineRule="auto"/>
      </w:pPr>
      <w:r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fldChar w:fldCharType="end"/>
      </w:r>
      <w:bookmarkEnd w:id="4"/>
      <w:bookmarkEnd w:id="5"/>
    </w:p>
    <w:p w14:paraId="24837D6D" w14:textId="2EA4E2D6" w:rsidR="009036D2" w:rsidRDefault="009036D2" w:rsidP="00464612">
      <w:pPr>
        <w:pStyle w:val="1"/>
        <w:pageBreakBefore/>
        <w:spacing w:line="257" w:lineRule="auto"/>
      </w:pPr>
      <w:bookmarkStart w:id="6" w:name="_Toc64546982"/>
      <w:bookmarkStart w:id="7" w:name="_Toc66369158"/>
      <w:bookmarkStart w:id="8" w:name="_Toc69854183"/>
      <w:r w:rsidRPr="00F3612D">
        <w:lastRenderedPageBreak/>
        <w:t>Постановка задачи</w:t>
      </w:r>
      <w:bookmarkEnd w:id="6"/>
      <w:bookmarkEnd w:id="7"/>
      <w:bookmarkEnd w:id="8"/>
    </w:p>
    <w:p w14:paraId="069EFF4B" w14:textId="1F1CFEA0" w:rsidR="00EC540F" w:rsidRPr="008974DC" w:rsidRDefault="008974DC" w:rsidP="00F01FB3">
      <w:pPr>
        <w:ind w:left="-567" w:firstLine="567"/>
        <w:jc w:val="both"/>
        <w:rPr>
          <w:rFonts w:cstheme="minorHAnsi"/>
          <w:sz w:val="28"/>
          <w:szCs w:val="28"/>
        </w:rPr>
      </w:pPr>
      <w:r w:rsidRPr="008974DC">
        <w:rPr>
          <w:sz w:val="24"/>
          <w:szCs w:val="24"/>
        </w:rPr>
        <w:t xml:space="preserve">Найти оценки коэффициентов линейной регрессии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</m:t>
        </m:r>
        <m:r>
          <w:rPr>
            <w:rFonts w:ascii="Cambria Math" w:hAnsi="Cambria Math" w:cs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 xml:space="preserve"> + </m:t>
        </m:r>
        <m:r>
          <w:rPr>
            <w:rFonts w:ascii="Cambria Math" w:hAnsi="Cambria Math" w:cs="Cambria Math"/>
            <w:sz w:val="24"/>
            <w:szCs w:val="24"/>
          </w:rPr>
          <m:t>b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+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</m:oMath>
      <w:r w:rsidRPr="008974DC">
        <w:rPr>
          <w:sz w:val="24"/>
          <w:szCs w:val="24"/>
        </w:rPr>
        <w:t xml:space="preserve">, используя </w:t>
      </w:r>
      <m:oMath>
        <m:r>
          <w:rPr>
            <w:rFonts w:ascii="Cambria Math" w:hAnsi="Cambria Math"/>
            <w:sz w:val="24"/>
            <w:szCs w:val="24"/>
          </w:rPr>
          <m:t xml:space="preserve">20 </m:t>
        </m:r>
      </m:oMath>
      <w:r w:rsidRPr="008974DC">
        <w:rPr>
          <w:sz w:val="24"/>
          <w:szCs w:val="24"/>
        </w:rPr>
        <w:t xml:space="preserve">точек на отрезке </w:t>
      </w:r>
      <m:oMath>
        <m:r>
          <w:rPr>
            <w:rFonts w:ascii="Cambria Math" w:hAnsi="Cambria Math"/>
            <w:sz w:val="24"/>
            <w:szCs w:val="24"/>
          </w:rPr>
          <m:t>[-1.8; 2]</m:t>
        </m:r>
      </m:oMath>
      <w:r w:rsidRPr="008974DC">
        <w:rPr>
          <w:sz w:val="24"/>
          <w:szCs w:val="24"/>
        </w:rPr>
        <w:t xml:space="preserve"> с равномерным шагом</w:t>
      </w:r>
      <w:r>
        <w:rPr>
          <w:sz w:val="24"/>
          <w:szCs w:val="24"/>
        </w:rPr>
        <w:t>,</w:t>
      </w:r>
      <w:r w:rsidRPr="008974DC">
        <w:rPr>
          <w:sz w:val="24"/>
          <w:szCs w:val="24"/>
        </w:rPr>
        <w:t xml:space="preserve"> равным </w:t>
      </w:r>
      <m:oMath>
        <m:r>
          <w:rPr>
            <w:rFonts w:ascii="Cambria Math" w:hAnsi="Cambria Math"/>
            <w:sz w:val="24"/>
            <w:szCs w:val="24"/>
          </w:rPr>
          <m:t>0.2</m:t>
        </m:r>
      </m:oMath>
      <w:r w:rsidRPr="008974DC">
        <w:rPr>
          <w:sz w:val="24"/>
          <w:szCs w:val="24"/>
        </w:rPr>
        <w:t xml:space="preserve">. Ошибку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</m:oMath>
      <w:r w:rsidRPr="008974DC">
        <w:rPr>
          <w:sz w:val="24"/>
          <w:szCs w:val="24"/>
        </w:rPr>
        <w:t xml:space="preserve"> считать нормально распределённой с параметрами </w:t>
      </w:r>
      <m:oMath>
        <m:r>
          <w:rPr>
            <w:rFonts w:ascii="Cambria Math" w:hAnsi="Cambria Math"/>
            <w:sz w:val="24"/>
            <w:szCs w:val="24"/>
          </w:rPr>
          <m:t>(0, 1).</m:t>
        </m:r>
      </m:oMath>
      <w:r w:rsidRPr="008974DC">
        <w:rPr>
          <w:sz w:val="24"/>
          <w:szCs w:val="24"/>
        </w:rPr>
        <w:t xml:space="preserve"> В качестве эталонной зависимости взять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2 + 2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+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</m:oMath>
      <w:r w:rsidRPr="008974DC">
        <w:rPr>
          <w:sz w:val="24"/>
          <w:szCs w:val="24"/>
        </w:rPr>
        <w:t xml:space="preserve">. При построении оценок коэффициентов использовать два критерия: критерий наименьших квадратов и критерий наименьших модулей. Проделать то же самое для выборки, у которой в значения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8974DC">
        <w:rPr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20</m:t>
            </m:r>
          </m:sub>
        </m:sSub>
      </m:oMath>
      <w:r w:rsidRPr="008974DC">
        <w:rPr>
          <w:sz w:val="24"/>
          <w:szCs w:val="24"/>
        </w:rPr>
        <w:t xml:space="preserve"> вносятся возмущения </w:t>
      </w:r>
      <m:oMath>
        <m:r>
          <w:rPr>
            <w:rFonts w:ascii="Cambria Math" w:hAnsi="Cambria Math"/>
            <w:sz w:val="24"/>
            <w:szCs w:val="24"/>
          </w:rPr>
          <m:t>10</m:t>
        </m:r>
      </m:oMath>
      <w:r w:rsidRPr="008974DC">
        <w:rPr>
          <w:sz w:val="24"/>
          <w:szCs w:val="24"/>
        </w:rPr>
        <w:t xml:space="preserve"> и </w:t>
      </w:r>
      <m:oMath>
        <m:r>
          <w:rPr>
            <w:rFonts w:ascii="Cambria Math" w:hAnsi="Cambria Math"/>
            <w:sz w:val="24"/>
            <w:szCs w:val="24"/>
          </w:rPr>
          <m:t>-10</m:t>
        </m:r>
      </m:oMath>
      <w:r w:rsidRPr="008974DC">
        <w:rPr>
          <w:sz w:val="24"/>
          <w:szCs w:val="24"/>
        </w:rPr>
        <w:t>.</w:t>
      </w:r>
    </w:p>
    <w:p w14:paraId="3F1B2DD7" w14:textId="44ED2031" w:rsidR="009036D2" w:rsidRDefault="009036D2" w:rsidP="00B04FB2">
      <w:pPr>
        <w:pStyle w:val="1"/>
        <w:jc w:val="both"/>
      </w:pPr>
      <w:bookmarkStart w:id="9" w:name="_Toc64546983"/>
      <w:bookmarkStart w:id="10" w:name="_Toc66369159"/>
      <w:bookmarkStart w:id="11" w:name="_Toc69854184"/>
      <w:r w:rsidRPr="00F3612D">
        <w:t>Теория</w:t>
      </w:r>
      <w:bookmarkEnd w:id="9"/>
      <w:bookmarkEnd w:id="10"/>
      <w:bookmarkEnd w:id="11"/>
    </w:p>
    <w:p w14:paraId="5A4251F1" w14:textId="77777777" w:rsidR="00B331D7" w:rsidRPr="007C2FD7" w:rsidRDefault="00B331D7" w:rsidP="0091360A">
      <w:pPr>
        <w:spacing w:after="0"/>
        <w:ind w:left="-567" w:firstLine="567"/>
        <w:jc w:val="both"/>
        <w:rPr>
          <w:sz w:val="24"/>
          <w:szCs w:val="24"/>
        </w:rPr>
      </w:pPr>
      <w:r w:rsidRPr="00B331D7">
        <w:rPr>
          <w:sz w:val="24"/>
          <w:szCs w:val="24"/>
        </w:rPr>
        <w:t>Регрессионную модель описания данных называют простой линейной регрессией, если</w:t>
      </w:r>
    </w:p>
    <w:p w14:paraId="17198A25" w14:textId="77542149" w:rsidR="00B331D7" w:rsidRPr="00B331D7" w:rsidRDefault="008D6AC5" w:rsidP="0091360A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β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β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ε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= 1, … ,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37EC85F1" w14:textId="4D10DC77" w:rsidR="00B331D7" w:rsidRPr="00B331D7" w:rsidRDefault="00B331D7" w:rsidP="0091360A">
      <w:pPr>
        <w:spacing w:after="0"/>
        <w:ind w:left="-567" w:firstLine="567"/>
        <w:jc w:val="both"/>
        <w:rPr>
          <w:sz w:val="24"/>
          <w:szCs w:val="24"/>
        </w:rPr>
      </w:pPr>
      <w:r w:rsidRPr="00B331D7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</m:sub>
        </m:sSub>
      </m:oMath>
      <w:r w:rsidRPr="00B331D7">
        <w:rPr>
          <w:sz w:val="24"/>
          <w:szCs w:val="24"/>
        </w:rPr>
        <w:t xml:space="preserve"> — заданные числа (значения фактора)</w:t>
      </w:r>
      <w:r w:rsidR="002A7F0A" w:rsidRPr="002A7F0A">
        <w:rPr>
          <w:sz w:val="24"/>
          <w:szCs w:val="24"/>
        </w:rPr>
        <w:t>,</w:t>
      </w:r>
      <w:r w:rsidRPr="00B331D7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… ,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</m:sub>
        </m:sSub>
      </m:oMath>
      <w:r w:rsidRPr="00B331D7">
        <w:rPr>
          <w:sz w:val="24"/>
          <w:szCs w:val="24"/>
        </w:rPr>
        <w:t xml:space="preserve"> — наблюдаемые значения отклика</w:t>
      </w:r>
      <w:r w:rsidR="002A7F0A" w:rsidRPr="002A7F0A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… ,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ε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n</m:t>
            </m:r>
          </m:sub>
        </m:sSub>
      </m:oMath>
      <w:r w:rsidRPr="00B331D7">
        <w:rPr>
          <w:sz w:val="24"/>
          <w:szCs w:val="24"/>
        </w:rPr>
        <w:t xml:space="preserve"> — независимые, нормально распределённые </w:t>
      </w:r>
      <m:oMath>
        <m:r>
          <w:rPr>
            <w:rFonts w:ascii="Cambria Math" w:hAnsi="Cambria Math" w:cs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 xml:space="preserve">(0, </m:t>
        </m:r>
        <m:r>
          <w:rPr>
            <w:rFonts w:ascii="Cambria Math" w:hAnsi="Cambria Math" w:cs="Cambria Math"/>
            <w:sz w:val="24"/>
            <w:szCs w:val="24"/>
          </w:rPr>
          <m:t>σ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B331D7">
        <w:rPr>
          <w:sz w:val="24"/>
          <w:szCs w:val="24"/>
        </w:rPr>
        <w:t xml:space="preserve"> с нулевым математическим ожиданием и одинаковой (неизвестной) дисперсией случайные величины (ненаблюдаемые)</w:t>
      </w:r>
      <w:r w:rsidR="002A7F0A" w:rsidRPr="002A7F0A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B331D7">
        <w:rPr>
          <w:sz w:val="24"/>
          <w:szCs w:val="24"/>
        </w:rPr>
        <w:t xml:space="preserve"> — неизвестные параметры, подлежащие оцен</w:t>
      </w:r>
      <w:proofErr w:type="spellStart"/>
      <w:r w:rsidRPr="00B331D7">
        <w:rPr>
          <w:sz w:val="24"/>
          <w:szCs w:val="24"/>
        </w:rPr>
        <w:t>иванию</w:t>
      </w:r>
      <w:proofErr w:type="spellEnd"/>
      <w:r w:rsidRPr="00B331D7">
        <w:rPr>
          <w:sz w:val="24"/>
          <w:szCs w:val="24"/>
        </w:rPr>
        <w:t xml:space="preserve">. </w:t>
      </w:r>
    </w:p>
    <w:p w14:paraId="0ADA0EBA" w14:textId="77777777" w:rsidR="002A7F0A" w:rsidRDefault="00B331D7" w:rsidP="0091360A">
      <w:pPr>
        <w:spacing w:after="0"/>
        <w:ind w:left="-567" w:firstLine="567"/>
        <w:jc w:val="both"/>
        <w:rPr>
          <w:sz w:val="24"/>
          <w:szCs w:val="24"/>
        </w:rPr>
      </w:pPr>
      <w:r w:rsidRPr="00B331D7">
        <w:rPr>
          <w:sz w:val="24"/>
          <w:szCs w:val="24"/>
        </w:rPr>
        <w:t xml:space="preserve">Метод наименьших квадратов (МНК): </w:t>
      </w:r>
    </w:p>
    <w:p w14:paraId="400BC4C8" w14:textId="6E5E3316" w:rsidR="002A7F0A" w:rsidRPr="002A7F0A" w:rsidRDefault="008D6AC5" w:rsidP="0091360A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 xml:space="preserve"> 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 xml:space="preserve">  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min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func>
              <m:r>
                <w:rPr>
                  <w:rFonts w:ascii="Cambria Math" w:hAnsi="Cambria Math" w:cs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7AF945F5" w14:textId="77777777" w:rsidR="002A7F0A" w:rsidRDefault="00B331D7" w:rsidP="0091360A">
      <w:pPr>
        <w:spacing w:after="0"/>
        <w:ind w:left="-567" w:firstLine="567"/>
        <w:jc w:val="both"/>
        <w:rPr>
          <w:sz w:val="24"/>
          <w:szCs w:val="24"/>
        </w:rPr>
      </w:pPr>
      <w:r w:rsidRPr="00B331D7">
        <w:rPr>
          <w:sz w:val="24"/>
          <w:szCs w:val="24"/>
        </w:rPr>
        <w:t>МНК-оценки параметров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B331D7">
        <w:rPr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B331D7">
        <w:rPr>
          <w:sz w:val="24"/>
          <w:szCs w:val="24"/>
        </w:rPr>
        <w:t xml:space="preserve">: </w:t>
      </w:r>
    </w:p>
    <w:p w14:paraId="2A1AE832" w14:textId="17C32681" w:rsidR="002A7F0A" w:rsidRPr="002A7F0A" w:rsidRDefault="008D6AC5" w:rsidP="0091360A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acc>
                <m:acc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</m:t>
                      </m:r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xy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-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·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y</m:t>
                      </m:r>
                    </m:e>
                  </m:acc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num>
                <m:den>
                  <m:acc>
                    <m:accPr>
                      <m:chr m:val="̅"/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acc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#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d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18F134AF" w14:textId="35C0952B" w:rsidR="00B331D7" w:rsidRPr="002A7F0A" w:rsidRDefault="008D6AC5" w:rsidP="0091360A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acc>
                <m:acc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 xml:space="preserve"> =  </m:t>
              </m:r>
              <m:acc>
                <m:accPr>
                  <m:chr m:val="̅"/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</m:acc>
              <m:acc>
                <m:acc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d>
            </m:e>
          </m:eqArr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21143A03" w14:textId="7EB12F24" w:rsidR="002A7F0A" w:rsidRDefault="00B331D7" w:rsidP="0091360A">
      <w:pPr>
        <w:spacing w:after="0"/>
        <w:ind w:left="-567" w:firstLine="567"/>
        <w:jc w:val="both"/>
        <w:rPr>
          <w:sz w:val="24"/>
          <w:szCs w:val="24"/>
        </w:rPr>
      </w:pPr>
      <w:r w:rsidRPr="00B331D7">
        <w:rPr>
          <w:sz w:val="24"/>
          <w:szCs w:val="24"/>
        </w:rPr>
        <w:t xml:space="preserve">Метод наименьших модулей: </w:t>
      </w:r>
    </w:p>
    <w:p w14:paraId="6E6A6240" w14:textId="3CDCDA0E" w:rsidR="0091360A" w:rsidRPr="0091360A" w:rsidRDefault="008D6AC5" w:rsidP="0091360A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min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,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d>
            </m:e>
          </m:eqArr>
        </m:oMath>
      </m:oMathPara>
    </w:p>
    <w:p w14:paraId="26057B9D" w14:textId="4FD8F411" w:rsidR="0091360A" w:rsidRPr="0091360A" w:rsidRDefault="008D6AC5" w:rsidP="0091360A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acc>
                <m:acc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1R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*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*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e>
              </m:d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0A3AE350" w14:textId="75741AD1" w:rsidR="0091360A" w:rsidRPr="0091360A" w:rsidRDefault="008D6AC5" w:rsidP="0091360A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qArrPr>
            <m:e>
              <m:acc>
                <m:acc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0R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=med y- </m:t>
              </m:r>
              <m:acc>
                <m:acc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1R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 med x #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7</m:t>
                  </m:r>
                </m:e>
              </m:d>
            </m:e>
          </m:eqArr>
        </m:oMath>
      </m:oMathPara>
    </w:p>
    <w:p w14:paraId="6FEC1277" w14:textId="046B99D1" w:rsidR="0091360A" w:rsidRPr="0091360A" w:rsidRDefault="008D6AC5" w:rsidP="0091360A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sgn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-med 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sgn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-med y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47DD5CF4" w14:textId="2687A371" w:rsidR="00781625" w:rsidRPr="00834BF7" w:rsidRDefault="008D6AC5" w:rsidP="00AD037F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j</m:t>
                          </m:r>
                        </m:e>
                      </m:d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d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e>
                  </m:d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,         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j</m:t>
                          </m:r>
                        </m:e>
                      </m:d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d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e>
                  </m:d>
                </m:den>
              </m:f>
              <m:r>
                <w:rPr>
                  <w:rFonts w:ascii="Cambria Math" w:hAnsi="Cambria Math" w:cs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9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3C95F1EB" w14:textId="25E747E7" w:rsidR="00834BF7" w:rsidRPr="00AD037F" w:rsidRDefault="00834BF7" w:rsidP="00AD037F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l=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 xml:space="preserve">[n/4]+1  при  </m:t>
                  </m:r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/4  дробном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 xml:space="preserve">n/4  при  </m:t>
                  </m:r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/4  целом</m:t>
                  </m:r>
                </m:e>
              </m:eqArr>
            </m:e>
          </m:d>
        </m:oMath>
      </m:oMathPara>
    </w:p>
    <w:p w14:paraId="34BE240A" w14:textId="4C705776" w:rsidR="00AD037F" w:rsidRPr="00AD037F" w:rsidRDefault="00AD037F" w:rsidP="00AD037F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j=n-l+1</m:t>
          </m:r>
        </m:oMath>
      </m:oMathPara>
    </w:p>
    <w:p w14:paraId="0CD839AA" w14:textId="73F85BA8" w:rsidR="00AD037F" w:rsidRPr="007774DC" w:rsidRDefault="00AD037F" w:rsidP="00AD037F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sgn z=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1   при 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z&gt;0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0   при 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z=0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-1   при 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z&lt;0</m:t>
                  </m:r>
                </m:e>
              </m:eqArr>
            </m:e>
          </m:d>
        </m:oMath>
      </m:oMathPara>
    </w:p>
    <w:p w14:paraId="19E13425" w14:textId="648A01D3" w:rsidR="007774DC" w:rsidRDefault="007774DC" w:rsidP="00813F33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Уравнение регрессии здесь имеет вид </w:t>
      </w:r>
    </w:p>
    <w:p w14:paraId="2901EF2A" w14:textId="4A40E4EA" w:rsidR="007774DC" w:rsidRPr="007774DC" w:rsidRDefault="008D6AC5" w:rsidP="007774DC">
      <w:pPr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y=</m:t>
              </m:r>
              <m:acc>
                <m:acc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0R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1R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</m:d>
            </m:e>
          </m:eqArr>
        </m:oMath>
      </m:oMathPara>
    </w:p>
    <w:p w14:paraId="4A03D8F7" w14:textId="77777777" w:rsidR="009036D2" w:rsidRPr="00A93E18" w:rsidRDefault="009036D2" w:rsidP="00F3612D">
      <w:pPr>
        <w:pStyle w:val="1"/>
      </w:pPr>
      <w:bookmarkStart w:id="12" w:name="_Toc64546984"/>
      <w:bookmarkStart w:id="13" w:name="_Toc66369160"/>
      <w:bookmarkStart w:id="14" w:name="_Toc69854185"/>
      <w:r w:rsidRPr="00F3612D">
        <w:t>Реализация</w:t>
      </w:r>
      <w:bookmarkEnd w:id="12"/>
      <w:bookmarkEnd w:id="13"/>
      <w:bookmarkEnd w:id="14"/>
    </w:p>
    <w:p w14:paraId="2C595F7E" w14:textId="5C7B26F3" w:rsidR="00A2652B" w:rsidRDefault="009036D2" w:rsidP="002B63CE">
      <w:pPr>
        <w:ind w:left="-567" w:firstLine="567"/>
        <w:jc w:val="both"/>
        <w:rPr>
          <w:rFonts w:cstheme="minorHAnsi"/>
          <w:sz w:val="24"/>
          <w:szCs w:val="24"/>
        </w:rPr>
      </w:pPr>
      <w:r w:rsidRPr="005F38F9">
        <w:rPr>
          <w:rFonts w:cstheme="minorHAnsi"/>
          <w:sz w:val="24"/>
          <w:szCs w:val="24"/>
        </w:rPr>
        <w:t xml:space="preserve">Работа выполнена с помощью языка программирования </w:t>
      </w:r>
      <w:r w:rsidRPr="005F38F9">
        <w:rPr>
          <w:rFonts w:cstheme="minorHAnsi"/>
          <w:sz w:val="24"/>
          <w:szCs w:val="24"/>
          <w:lang w:val="en-US"/>
        </w:rPr>
        <w:t>Python</w:t>
      </w:r>
      <w:r w:rsidRPr="005F38F9">
        <w:rPr>
          <w:rFonts w:cstheme="minorHAnsi"/>
          <w:sz w:val="24"/>
          <w:szCs w:val="24"/>
        </w:rPr>
        <w:t xml:space="preserve"> в среде разработки </w:t>
      </w:r>
      <w:r w:rsidRPr="005F38F9">
        <w:rPr>
          <w:rFonts w:cstheme="minorHAnsi"/>
          <w:sz w:val="24"/>
          <w:szCs w:val="24"/>
          <w:lang w:val="en-US"/>
        </w:rPr>
        <w:t>PyCharm</w:t>
      </w:r>
      <w:r w:rsidRPr="005F38F9">
        <w:rPr>
          <w:rFonts w:cstheme="minorHAnsi"/>
          <w:sz w:val="24"/>
          <w:szCs w:val="24"/>
        </w:rPr>
        <w:t>. Ссылка на исходный код работы приведена разделе “Ссылки”.</w:t>
      </w:r>
      <w:bookmarkStart w:id="15" w:name="_Toc64546985"/>
      <w:bookmarkStart w:id="16" w:name="_Toc66369161"/>
    </w:p>
    <w:p w14:paraId="5FC34D7A" w14:textId="2CA3F921" w:rsidR="00A2652B" w:rsidRDefault="00A2652B" w:rsidP="00A2652B">
      <w:pPr>
        <w:pStyle w:val="1"/>
      </w:pPr>
      <w:bookmarkStart w:id="17" w:name="_Toc69854186"/>
      <w:r w:rsidRPr="00D120FA">
        <w:t>Результаты</w:t>
      </w:r>
      <w:bookmarkEnd w:id="17"/>
    </w:p>
    <w:p w14:paraId="26B52FF5" w14:textId="67F3AF60" w:rsidR="009637A8" w:rsidRPr="000F739C" w:rsidRDefault="009637A8" w:rsidP="000F739C">
      <w:pPr>
        <w:spacing w:after="0"/>
        <w:ind w:left="-567" w:firstLine="567"/>
        <w:jc w:val="both"/>
        <w:rPr>
          <w:i/>
          <w:sz w:val="24"/>
          <w:szCs w:val="24"/>
        </w:rPr>
      </w:pPr>
      <w:r w:rsidRPr="009637A8">
        <w:rPr>
          <w:rFonts w:eastAsiaTheme="minorEastAsia"/>
          <w:sz w:val="24"/>
          <w:szCs w:val="24"/>
        </w:rPr>
        <w:t>Удаленность по метрике</w:t>
      </w:r>
      <w:r w:rsidRPr="009637A8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вычисляется в виде</w:t>
      </w:r>
      <w:r w:rsidRPr="009637A8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dist=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model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regr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r>
        <w:rPr>
          <w:rFonts w:eastAsiaTheme="minorEastAsia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model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=2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+2,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0F739C" w:rsidRPr="000F739C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regr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</m:oMath>
      <w:r w:rsidR="000F739C" w:rsidRPr="000F739C">
        <w:rPr>
          <w:rFonts w:eastAsiaTheme="minorEastAsia"/>
          <w:sz w:val="24"/>
          <w:szCs w:val="24"/>
        </w:rPr>
        <w:t xml:space="preserve"> </w:t>
      </w:r>
      <w:r w:rsidR="009F496F">
        <w:rPr>
          <w:rFonts w:eastAsiaTheme="minorEastAsia"/>
          <w:sz w:val="24"/>
          <w:szCs w:val="24"/>
        </w:rPr>
        <w:t>уравнение регрессии</w:t>
      </w:r>
      <w:r w:rsidR="000F739C">
        <w:rPr>
          <w:rFonts w:eastAsiaTheme="minorEastAsia"/>
          <w:sz w:val="24"/>
          <w:szCs w:val="24"/>
        </w:rPr>
        <w:t>.</w:t>
      </w:r>
    </w:p>
    <w:p w14:paraId="3F37D305" w14:textId="1998D87A" w:rsidR="009637A8" w:rsidRPr="009637A8" w:rsidRDefault="009637A8" w:rsidP="004528B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Для выборки без возмущения</w:t>
      </w:r>
      <w:r>
        <w:rPr>
          <w:sz w:val="24"/>
          <w:szCs w:val="24"/>
          <w:lang w:val="en-US"/>
        </w:rPr>
        <w:t>:</w:t>
      </w:r>
    </w:p>
    <w:p w14:paraId="7FB50C1D" w14:textId="58A092EB" w:rsidR="00813F33" w:rsidRPr="009637A8" w:rsidRDefault="00813F33" w:rsidP="00813F33">
      <w:pPr>
        <w:pStyle w:val="a3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Критерий наименьших квадратов</w:t>
      </w:r>
      <w:r w:rsidRPr="00F077B5">
        <w:rPr>
          <w:sz w:val="24"/>
          <w:szCs w:val="24"/>
        </w:rPr>
        <w:t xml:space="preserve">: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</w:rPr>
          <m:t>2.</m:t>
        </m:r>
        <m:r>
          <w:rPr>
            <w:rFonts w:ascii="Cambria Math" w:hAnsi="Cambria Math"/>
            <w:sz w:val="24"/>
            <w:szCs w:val="24"/>
          </w:rPr>
          <m:t>22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 xml:space="preserve"> 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</w:rPr>
          <m:t>2.03</m:t>
        </m:r>
      </m:oMath>
      <w:r w:rsidR="00F077B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dist=</m:t>
        </m:r>
        <m:r>
          <w:rPr>
            <w:rFonts w:ascii="Cambria Math" w:eastAsiaTheme="minorEastAsia" w:hAnsi="Cambria Math"/>
            <w:sz w:val="24"/>
            <w:szCs w:val="24"/>
          </w:rPr>
          <m:t>1.03</m:t>
        </m:r>
      </m:oMath>
    </w:p>
    <w:p w14:paraId="2BEA0ACC" w14:textId="7CCFCD87" w:rsidR="00F077B5" w:rsidRPr="00F077B5" w:rsidRDefault="009637A8" w:rsidP="00F077B5">
      <w:pPr>
        <w:pStyle w:val="a3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Критерий наименьших модулей</w:t>
      </w:r>
      <w:r w:rsidRPr="009637A8">
        <w:rPr>
          <w:sz w:val="24"/>
          <w:szCs w:val="24"/>
        </w:rPr>
        <w:t xml:space="preserve">: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</w:rPr>
          <m:t>1.62</m:t>
        </m:r>
        <m:r>
          <w:rPr>
            <w:rFonts w:ascii="Cambria Math" w:hAnsi="Cambria Math"/>
            <w:sz w:val="24"/>
            <w:szCs w:val="24"/>
          </w:rPr>
          <m:t xml:space="preserve">,  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</w:rPr>
          <m:t>2.56</m:t>
        </m:r>
      </m:oMath>
      <w:r w:rsidR="00F077B5" w:rsidRPr="00F077B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dist=</m:t>
        </m:r>
        <m:r>
          <w:rPr>
            <w:rFonts w:ascii="Cambria Math" w:eastAsiaTheme="minorEastAsia" w:hAnsi="Cambria Math"/>
            <w:sz w:val="24"/>
            <w:szCs w:val="24"/>
          </w:rPr>
          <m:t>12.12</m:t>
        </m:r>
      </m:oMath>
    </w:p>
    <w:p w14:paraId="13390173" w14:textId="20E3CDA2" w:rsidR="00813F33" w:rsidRDefault="00FC78EF" w:rsidP="00813F33">
      <w:pPr>
        <w:keepNext/>
        <w:spacing w:after="0"/>
      </w:pPr>
      <w:r>
        <w:rPr>
          <w:noProof/>
        </w:rPr>
        <w:drawing>
          <wp:inline distT="0" distB="0" distL="0" distR="0" wp14:anchorId="5E54799F" wp14:editId="3D39986C">
            <wp:extent cx="5671185" cy="4258310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52569" w14:textId="30CC1993" w:rsidR="00D3653F" w:rsidRPr="00813F33" w:rsidRDefault="00813F33" w:rsidP="00813F33">
      <w:pPr>
        <w:pStyle w:val="a6"/>
        <w:jc w:val="center"/>
        <w:rPr>
          <w:sz w:val="20"/>
          <w:szCs w:val="20"/>
        </w:rPr>
      </w:pPr>
      <w:bookmarkStart w:id="18" w:name="_Toc71108383"/>
      <w:r w:rsidRPr="00813F33">
        <w:rPr>
          <w:sz w:val="20"/>
          <w:szCs w:val="20"/>
        </w:rPr>
        <w:t xml:space="preserve">Рисунок </w:t>
      </w:r>
      <w:r w:rsidRPr="00813F33">
        <w:rPr>
          <w:sz w:val="20"/>
          <w:szCs w:val="20"/>
        </w:rPr>
        <w:fldChar w:fldCharType="begin"/>
      </w:r>
      <w:r w:rsidRPr="00813F33">
        <w:rPr>
          <w:sz w:val="20"/>
          <w:szCs w:val="20"/>
        </w:rPr>
        <w:instrText xml:space="preserve"> SEQ Рисунок \* ARABIC </w:instrText>
      </w:r>
      <w:r w:rsidRPr="00813F33">
        <w:rPr>
          <w:sz w:val="20"/>
          <w:szCs w:val="20"/>
        </w:rPr>
        <w:fldChar w:fldCharType="separate"/>
      </w:r>
      <w:r w:rsidR="007614A9">
        <w:rPr>
          <w:noProof/>
          <w:sz w:val="20"/>
          <w:szCs w:val="20"/>
        </w:rPr>
        <w:t>1</w:t>
      </w:r>
      <w:r w:rsidRPr="00813F33">
        <w:rPr>
          <w:sz w:val="20"/>
          <w:szCs w:val="20"/>
        </w:rPr>
        <w:fldChar w:fldCharType="end"/>
      </w:r>
      <w:r w:rsidRPr="00813F33">
        <w:rPr>
          <w:sz w:val="20"/>
          <w:szCs w:val="20"/>
        </w:rPr>
        <w:t>. Выборка из 20 элементов без возмущения</w:t>
      </w:r>
      <w:bookmarkEnd w:id="18"/>
    </w:p>
    <w:p w14:paraId="6F40BCBF" w14:textId="5C0B4992" w:rsidR="009637A8" w:rsidRPr="009637A8" w:rsidRDefault="009637A8" w:rsidP="009637A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Для выборки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 возмущени</w:t>
      </w:r>
      <w:r>
        <w:rPr>
          <w:sz w:val="24"/>
          <w:szCs w:val="24"/>
        </w:rPr>
        <w:t>ем</w:t>
      </w:r>
      <w:r>
        <w:rPr>
          <w:sz w:val="24"/>
          <w:szCs w:val="24"/>
          <w:lang w:val="en-US"/>
        </w:rPr>
        <w:t>:</w:t>
      </w:r>
    </w:p>
    <w:p w14:paraId="2195E320" w14:textId="3BAB4978" w:rsidR="009637A8" w:rsidRPr="009637A8" w:rsidRDefault="009637A8" w:rsidP="009637A8">
      <w:pPr>
        <w:pStyle w:val="a3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Критерий наименьших квадратов</w:t>
      </w:r>
      <w:r w:rsidRPr="009637A8">
        <w:rPr>
          <w:sz w:val="24"/>
          <w:szCs w:val="24"/>
        </w:rPr>
        <w:t xml:space="preserve">: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</w:rPr>
          <m:t>2.36</m:t>
        </m:r>
        <m:r>
          <w:rPr>
            <w:rFonts w:ascii="Cambria Math" w:hAnsi="Cambria Math"/>
            <w:sz w:val="24"/>
            <w:szCs w:val="24"/>
          </w:rPr>
          <m:t xml:space="preserve">,  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</w:rPr>
          <m:t>0.60</m:t>
        </m:r>
      </m:oMath>
      <w:r w:rsidR="00F077B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dist=</m:t>
        </m:r>
        <m:r>
          <w:rPr>
            <w:rFonts w:ascii="Cambria Math" w:eastAsiaTheme="minorEastAsia" w:hAnsi="Cambria Math"/>
            <w:sz w:val="24"/>
            <w:szCs w:val="24"/>
          </w:rPr>
          <m:t>52</m:t>
        </m:r>
        <m:r>
          <w:rPr>
            <w:rFonts w:ascii="Cambria Math" w:eastAsiaTheme="minorEastAsia" w:hAnsi="Cambria Math"/>
            <w:sz w:val="24"/>
            <w:szCs w:val="24"/>
          </w:rPr>
          <m:t>.</m:t>
        </m:r>
        <m:r>
          <w:rPr>
            <w:rFonts w:ascii="Cambria Math" w:eastAsiaTheme="minorEastAsia" w:hAnsi="Cambria Math"/>
            <w:sz w:val="24"/>
            <w:szCs w:val="24"/>
          </w:rPr>
          <m:t>97</m:t>
        </m:r>
      </m:oMath>
    </w:p>
    <w:p w14:paraId="0E37004B" w14:textId="3BF2F943" w:rsidR="009637A8" w:rsidRPr="009637A8" w:rsidRDefault="009637A8" w:rsidP="009637A8">
      <w:pPr>
        <w:pStyle w:val="a3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Критерий наименьших модулей</w:t>
      </w:r>
      <w:r w:rsidRPr="009637A8">
        <w:rPr>
          <w:sz w:val="24"/>
          <w:szCs w:val="24"/>
        </w:rPr>
        <w:t xml:space="preserve">: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</w:rPr>
          <m:t>1.</m:t>
        </m:r>
        <m:r>
          <w:rPr>
            <w:rFonts w:ascii="Cambria Math" w:hAnsi="Cambria Math"/>
            <w:sz w:val="24"/>
            <w:szCs w:val="24"/>
          </w:rPr>
          <m:t>68</m:t>
        </m:r>
        <m:r>
          <w:rPr>
            <w:rFonts w:ascii="Cambria Math" w:hAnsi="Cambria Math"/>
            <w:sz w:val="24"/>
            <w:szCs w:val="24"/>
          </w:rPr>
          <m:t xml:space="preserve">,  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/>
            <w:sz w:val="24"/>
            <w:szCs w:val="24"/>
          </w:rPr>
          <m:t>≈1.</m:t>
        </m:r>
        <m:r>
          <w:rPr>
            <w:rFonts w:ascii="Cambria Math" w:hAnsi="Cambria Math"/>
            <w:sz w:val="24"/>
            <w:szCs w:val="24"/>
          </w:rPr>
          <m:t>92</m:t>
        </m:r>
      </m:oMath>
      <w:r w:rsidR="00F077B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dist=</m:t>
        </m:r>
        <m:r>
          <w:rPr>
            <w:rFonts w:ascii="Cambria Math" w:eastAsiaTheme="minorEastAsia" w:hAnsi="Cambria Math"/>
            <w:sz w:val="24"/>
            <w:szCs w:val="24"/>
          </w:rPr>
          <m:t>6.44</m:t>
        </m:r>
      </m:oMath>
    </w:p>
    <w:p w14:paraId="220188A3" w14:textId="77777777" w:rsidR="00A971AD" w:rsidRDefault="00A971AD" w:rsidP="004528B8">
      <w:pPr>
        <w:spacing w:after="0"/>
      </w:pPr>
    </w:p>
    <w:p w14:paraId="37825C45" w14:textId="77777777" w:rsidR="00D3653F" w:rsidRDefault="00D3653F" w:rsidP="004528B8">
      <w:pPr>
        <w:spacing w:after="0"/>
      </w:pPr>
    </w:p>
    <w:p w14:paraId="7455387B" w14:textId="0EC61257" w:rsidR="00D3653F" w:rsidRDefault="00D3653F" w:rsidP="004528B8">
      <w:pPr>
        <w:spacing w:after="0"/>
      </w:pPr>
    </w:p>
    <w:p w14:paraId="5FA6F4B7" w14:textId="05D95D27" w:rsidR="00813F33" w:rsidRDefault="00FC78EF" w:rsidP="00813F33">
      <w:pPr>
        <w:keepNext/>
      </w:pPr>
      <w:r>
        <w:rPr>
          <w:noProof/>
        </w:rPr>
        <w:lastRenderedPageBreak/>
        <w:drawing>
          <wp:inline distT="0" distB="0" distL="0" distR="0" wp14:anchorId="7ED75D68" wp14:editId="407605CD">
            <wp:extent cx="5671185" cy="4258310"/>
            <wp:effectExtent l="0" t="0" r="571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859A" w14:textId="4B22A354" w:rsidR="007C2FD7" w:rsidRPr="00813F33" w:rsidRDefault="00813F33" w:rsidP="00813F33">
      <w:pPr>
        <w:pStyle w:val="a6"/>
        <w:jc w:val="center"/>
        <w:rPr>
          <w:sz w:val="20"/>
          <w:szCs w:val="20"/>
        </w:rPr>
      </w:pPr>
      <w:bookmarkStart w:id="19" w:name="_Toc71108384"/>
      <w:r w:rsidRPr="00813F33">
        <w:rPr>
          <w:sz w:val="20"/>
          <w:szCs w:val="20"/>
        </w:rPr>
        <w:t xml:space="preserve">Рисунок </w:t>
      </w:r>
      <w:r w:rsidRPr="00813F33">
        <w:rPr>
          <w:sz w:val="20"/>
          <w:szCs w:val="20"/>
        </w:rPr>
        <w:fldChar w:fldCharType="begin"/>
      </w:r>
      <w:r w:rsidRPr="00813F33">
        <w:rPr>
          <w:sz w:val="20"/>
          <w:szCs w:val="20"/>
        </w:rPr>
        <w:instrText xml:space="preserve"> SEQ Рисунок \* ARABIC </w:instrText>
      </w:r>
      <w:r w:rsidRPr="00813F33">
        <w:rPr>
          <w:sz w:val="20"/>
          <w:szCs w:val="20"/>
        </w:rPr>
        <w:fldChar w:fldCharType="separate"/>
      </w:r>
      <w:r w:rsidR="007614A9">
        <w:rPr>
          <w:noProof/>
          <w:sz w:val="20"/>
          <w:szCs w:val="20"/>
        </w:rPr>
        <w:t>2</w:t>
      </w:r>
      <w:r w:rsidRPr="00813F33">
        <w:rPr>
          <w:sz w:val="20"/>
          <w:szCs w:val="20"/>
        </w:rPr>
        <w:fldChar w:fldCharType="end"/>
      </w:r>
      <w:r w:rsidRPr="00813F33">
        <w:rPr>
          <w:sz w:val="20"/>
          <w:szCs w:val="20"/>
        </w:rPr>
        <w:t>. Выборка из 20 элементов с возмущением</w:t>
      </w:r>
      <w:bookmarkEnd w:id="19"/>
    </w:p>
    <w:p w14:paraId="7551931B" w14:textId="3F297D3A" w:rsidR="009036D2" w:rsidRDefault="009036D2" w:rsidP="00F3612D">
      <w:pPr>
        <w:pStyle w:val="1"/>
      </w:pPr>
      <w:bookmarkStart w:id="20" w:name="_Toc64546986"/>
      <w:bookmarkStart w:id="21" w:name="_Toc66369162"/>
      <w:bookmarkStart w:id="22" w:name="_Toc69854187"/>
      <w:bookmarkEnd w:id="15"/>
      <w:bookmarkEnd w:id="16"/>
      <w:r>
        <w:t>Анализ результатов</w:t>
      </w:r>
      <w:bookmarkEnd w:id="20"/>
      <w:bookmarkEnd w:id="21"/>
      <w:bookmarkEnd w:id="22"/>
    </w:p>
    <w:p w14:paraId="35B601B2" w14:textId="216E0028" w:rsidR="00F6055C" w:rsidRPr="00AC3E07" w:rsidRDefault="00F6055C" w:rsidP="00F6055C">
      <w:pPr>
        <w:ind w:left="-56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выборке без возмущений метод наименьших квадратов оценивает </w:t>
      </w:r>
      <w:r>
        <w:t>коэффициенты линейной регрессии точнее, чем метод наименьших модулей.</w:t>
      </w:r>
      <w:r w:rsidR="00A971AD">
        <w:t xml:space="preserve"> На выборке с возмущениями наоборот – оценка методом наименьших модулей оказывается точнее</w:t>
      </w:r>
      <w:r w:rsidR="00AC3E07">
        <w:t>, то есть его можно считать более устойчивым к редким выбросам.</w:t>
      </w:r>
    </w:p>
    <w:p w14:paraId="78BD0CBD" w14:textId="01BA5A51" w:rsidR="009036D2" w:rsidRDefault="009036D2" w:rsidP="00F3612D">
      <w:pPr>
        <w:pStyle w:val="1"/>
      </w:pPr>
      <w:bookmarkStart w:id="23" w:name="_Toc64546987"/>
      <w:bookmarkStart w:id="24" w:name="_Toc66369163"/>
      <w:bookmarkStart w:id="25" w:name="_Toc69854188"/>
      <w:r>
        <w:t>Ссылки</w:t>
      </w:r>
      <w:bookmarkEnd w:id="23"/>
      <w:bookmarkEnd w:id="24"/>
      <w:bookmarkEnd w:id="25"/>
    </w:p>
    <w:p w14:paraId="1CAA5504" w14:textId="4CE18E05" w:rsidR="008F5638" w:rsidRPr="00813F33" w:rsidRDefault="00A43A85" w:rsidP="008974DC">
      <w:pPr>
        <w:spacing w:after="0"/>
        <w:rPr>
          <w:rStyle w:val="a8"/>
          <w:sz w:val="24"/>
          <w:szCs w:val="24"/>
        </w:rPr>
      </w:pPr>
      <w:r w:rsidRPr="00EF7F40">
        <w:rPr>
          <w:sz w:val="24"/>
          <w:szCs w:val="24"/>
        </w:rPr>
        <w:t xml:space="preserve">[1] </w:t>
      </w:r>
      <w:r w:rsidR="00B050F4">
        <w:rPr>
          <w:sz w:val="24"/>
          <w:szCs w:val="24"/>
        </w:rPr>
        <w:t>Линейная регрессия.</w:t>
      </w:r>
      <w:r w:rsidRPr="00EF7F40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URL</w:t>
      </w:r>
      <w:r w:rsidRPr="00813F33">
        <w:rPr>
          <w:sz w:val="24"/>
          <w:szCs w:val="24"/>
        </w:rPr>
        <w:t>:</w:t>
      </w:r>
      <w:r w:rsidRPr="00813F33">
        <w:rPr>
          <w:color w:val="4472C4" w:themeColor="accent1"/>
        </w:rPr>
        <w:t xml:space="preserve"> </w:t>
      </w:r>
      <w:hyperlink r:id="rId10" w:history="1">
        <w:r w:rsidR="00B050F4" w:rsidRPr="00C2174A">
          <w:rPr>
            <w:rStyle w:val="a8"/>
            <w:color w:val="2F5496" w:themeColor="accent1" w:themeShade="BF"/>
            <w:sz w:val="24"/>
            <w:szCs w:val="24"/>
            <w:lang w:val="en-US"/>
          </w:rPr>
          <w:t>https</w:t>
        </w:r>
        <w:r w:rsidR="00B050F4" w:rsidRPr="00813F33">
          <w:rPr>
            <w:rStyle w:val="a8"/>
            <w:color w:val="2F5496" w:themeColor="accent1" w:themeShade="BF"/>
            <w:sz w:val="24"/>
            <w:szCs w:val="24"/>
          </w:rPr>
          <w:t>://</w:t>
        </w:r>
        <w:proofErr w:type="spellStart"/>
        <w:r w:rsidR="00B050F4" w:rsidRPr="00C2174A">
          <w:rPr>
            <w:rStyle w:val="a8"/>
            <w:color w:val="2F5496" w:themeColor="accent1" w:themeShade="BF"/>
            <w:sz w:val="24"/>
            <w:szCs w:val="24"/>
            <w:lang w:val="en-US"/>
          </w:rPr>
          <w:t>en</w:t>
        </w:r>
        <w:proofErr w:type="spellEnd"/>
        <w:r w:rsidR="00B050F4" w:rsidRPr="00813F33">
          <w:rPr>
            <w:rStyle w:val="a8"/>
            <w:color w:val="2F5496" w:themeColor="accent1" w:themeShade="BF"/>
            <w:sz w:val="24"/>
            <w:szCs w:val="24"/>
          </w:rPr>
          <w:t>.</w:t>
        </w:r>
        <w:proofErr w:type="spellStart"/>
        <w:r w:rsidR="00B050F4" w:rsidRPr="00C2174A">
          <w:rPr>
            <w:rStyle w:val="a8"/>
            <w:color w:val="2F5496" w:themeColor="accent1" w:themeShade="BF"/>
            <w:sz w:val="24"/>
            <w:szCs w:val="24"/>
            <w:lang w:val="en-US"/>
          </w:rPr>
          <w:t>wikipedia</w:t>
        </w:r>
        <w:proofErr w:type="spellEnd"/>
        <w:r w:rsidR="00B050F4" w:rsidRPr="00813F33">
          <w:rPr>
            <w:rStyle w:val="a8"/>
            <w:color w:val="2F5496" w:themeColor="accent1" w:themeShade="BF"/>
            <w:sz w:val="24"/>
            <w:szCs w:val="24"/>
          </w:rPr>
          <w:t>.</w:t>
        </w:r>
        <w:r w:rsidR="00B050F4" w:rsidRPr="00C2174A">
          <w:rPr>
            <w:rStyle w:val="a8"/>
            <w:color w:val="2F5496" w:themeColor="accent1" w:themeShade="BF"/>
            <w:sz w:val="24"/>
            <w:szCs w:val="24"/>
            <w:lang w:val="en-US"/>
          </w:rPr>
          <w:t>org</w:t>
        </w:r>
        <w:r w:rsidR="00B050F4" w:rsidRPr="00813F33">
          <w:rPr>
            <w:rStyle w:val="a8"/>
            <w:color w:val="2F5496" w:themeColor="accent1" w:themeShade="BF"/>
            <w:sz w:val="24"/>
            <w:szCs w:val="24"/>
          </w:rPr>
          <w:t>/</w:t>
        </w:r>
        <w:r w:rsidR="00B050F4" w:rsidRPr="00C2174A">
          <w:rPr>
            <w:rStyle w:val="a8"/>
            <w:color w:val="2F5496" w:themeColor="accent1" w:themeShade="BF"/>
            <w:sz w:val="24"/>
            <w:szCs w:val="24"/>
            <w:lang w:val="en-US"/>
          </w:rPr>
          <w:t>wiki</w:t>
        </w:r>
        <w:r w:rsidR="00B050F4" w:rsidRPr="00813F33">
          <w:rPr>
            <w:rStyle w:val="a8"/>
            <w:color w:val="2F5496" w:themeColor="accent1" w:themeShade="BF"/>
            <w:sz w:val="24"/>
            <w:szCs w:val="24"/>
          </w:rPr>
          <w:t>/</w:t>
        </w:r>
        <w:r w:rsidR="00B050F4" w:rsidRPr="00C2174A">
          <w:rPr>
            <w:rStyle w:val="a8"/>
            <w:color w:val="2F5496" w:themeColor="accent1" w:themeShade="BF"/>
            <w:sz w:val="24"/>
            <w:szCs w:val="24"/>
            <w:lang w:val="en-US"/>
          </w:rPr>
          <w:t>Linear</w:t>
        </w:r>
        <w:r w:rsidR="00B050F4" w:rsidRPr="00813F33">
          <w:rPr>
            <w:rStyle w:val="a8"/>
            <w:color w:val="2F5496" w:themeColor="accent1" w:themeShade="BF"/>
            <w:sz w:val="24"/>
            <w:szCs w:val="24"/>
          </w:rPr>
          <w:t>_</w:t>
        </w:r>
        <w:r w:rsidR="00B050F4" w:rsidRPr="00C2174A">
          <w:rPr>
            <w:rStyle w:val="a8"/>
            <w:color w:val="2F5496" w:themeColor="accent1" w:themeShade="BF"/>
            <w:sz w:val="24"/>
            <w:szCs w:val="24"/>
            <w:lang w:val="en-US"/>
          </w:rPr>
          <w:t>regression</w:t>
        </w:r>
      </w:hyperlink>
    </w:p>
    <w:p w14:paraId="7632EB1B" w14:textId="31D7E9CC" w:rsidR="00B050F4" w:rsidRPr="00A971AD" w:rsidRDefault="00B050F4" w:rsidP="00B050F4">
      <w:pPr>
        <w:spacing w:after="0"/>
        <w:rPr>
          <w:rStyle w:val="a8"/>
          <w:sz w:val="24"/>
          <w:szCs w:val="24"/>
        </w:rPr>
      </w:pPr>
      <w:r w:rsidRPr="00A971AD">
        <w:rPr>
          <w:sz w:val="24"/>
          <w:szCs w:val="24"/>
        </w:rPr>
        <w:t xml:space="preserve">[2] </w:t>
      </w:r>
      <w:r>
        <w:rPr>
          <w:sz w:val="24"/>
          <w:szCs w:val="24"/>
        </w:rPr>
        <w:t>Метод</w:t>
      </w:r>
      <w:r w:rsidRPr="00A971AD">
        <w:rPr>
          <w:sz w:val="24"/>
          <w:szCs w:val="24"/>
        </w:rPr>
        <w:t xml:space="preserve"> </w:t>
      </w:r>
      <w:r>
        <w:rPr>
          <w:sz w:val="24"/>
          <w:szCs w:val="24"/>
        </w:rPr>
        <w:t>наименьших</w:t>
      </w:r>
      <w:r w:rsidRPr="00A971AD">
        <w:rPr>
          <w:sz w:val="24"/>
          <w:szCs w:val="24"/>
        </w:rPr>
        <w:t xml:space="preserve"> </w:t>
      </w:r>
      <w:r>
        <w:rPr>
          <w:sz w:val="24"/>
          <w:szCs w:val="24"/>
        </w:rPr>
        <w:t>модулей</w:t>
      </w:r>
      <w:r w:rsidRPr="00A971AD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URL</w:t>
      </w:r>
      <w:r w:rsidRPr="00A971AD">
        <w:rPr>
          <w:sz w:val="24"/>
          <w:szCs w:val="24"/>
        </w:rPr>
        <w:t>:</w:t>
      </w:r>
      <w:r w:rsidRPr="00A971AD">
        <w:t xml:space="preserve"> </w:t>
      </w:r>
      <w:r w:rsidRPr="00C2174A">
        <w:rPr>
          <w:rStyle w:val="a8"/>
          <w:color w:val="2F5496" w:themeColor="accent1" w:themeShade="BF"/>
          <w:sz w:val="24"/>
          <w:szCs w:val="24"/>
          <w:lang w:val="en-US"/>
        </w:rPr>
        <w:t>https</w:t>
      </w:r>
      <w:r w:rsidRPr="00A971AD">
        <w:rPr>
          <w:rStyle w:val="a8"/>
          <w:color w:val="2F5496" w:themeColor="accent1" w:themeShade="BF"/>
          <w:sz w:val="24"/>
          <w:szCs w:val="24"/>
        </w:rPr>
        <w:t>://</w:t>
      </w:r>
      <w:proofErr w:type="spellStart"/>
      <w:r w:rsidRPr="00C2174A">
        <w:rPr>
          <w:rStyle w:val="a8"/>
          <w:color w:val="2F5496" w:themeColor="accent1" w:themeShade="BF"/>
          <w:sz w:val="24"/>
          <w:szCs w:val="24"/>
          <w:lang w:val="en-US"/>
        </w:rPr>
        <w:t>en</w:t>
      </w:r>
      <w:proofErr w:type="spellEnd"/>
      <w:r w:rsidRPr="00A971AD">
        <w:rPr>
          <w:rStyle w:val="a8"/>
          <w:color w:val="2F5496" w:themeColor="accent1" w:themeShade="BF"/>
          <w:sz w:val="24"/>
          <w:szCs w:val="24"/>
        </w:rPr>
        <w:t>.</w:t>
      </w:r>
      <w:proofErr w:type="spellStart"/>
      <w:r w:rsidRPr="00C2174A">
        <w:rPr>
          <w:rStyle w:val="a8"/>
          <w:color w:val="2F5496" w:themeColor="accent1" w:themeShade="BF"/>
          <w:sz w:val="24"/>
          <w:szCs w:val="24"/>
          <w:lang w:val="en-US"/>
        </w:rPr>
        <w:t>wikipedia</w:t>
      </w:r>
      <w:proofErr w:type="spellEnd"/>
      <w:r w:rsidRPr="00A971AD">
        <w:rPr>
          <w:rStyle w:val="a8"/>
          <w:color w:val="2F5496" w:themeColor="accent1" w:themeShade="BF"/>
          <w:sz w:val="24"/>
          <w:szCs w:val="24"/>
        </w:rPr>
        <w:t>.</w:t>
      </w:r>
      <w:r w:rsidRPr="00C2174A">
        <w:rPr>
          <w:rStyle w:val="a8"/>
          <w:color w:val="2F5496" w:themeColor="accent1" w:themeShade="BF"/>
          <w:sz w:val="24"/>
          <w:szCs w:val="24"/>
          <w:lang w:val="en-US"/>
        </w:rPr>
        <w:t>org</w:t>
      </w:r>
      <w:r w:rsidRPr="00A971AD">
        <w:rPr>
          <w:rStyle w:val="a8"/>
          <w:color w:val="2F5496" w:themeColor="accent1" w:themeShade="BF"/>
          <w:sz w:val="24"/>
          <w:szCs w:val="24"/>
        </w:rPr>
        <w:t>/</w:t>
      </w:r>
      <w:r w:rsidRPr="00C2174A">
        <w:rPr>
          <w:rStyle w:val="a8"/>
          <w:color w:val="2F5496" w:themeColor="accent1" w:themeShade="BF"/>
          <w:sz w:val="24"/>
          <w:szCs w:val="24"/>
          <w:lang w:val="en-US"/>
        </w:rPr>
        <w:t>wiki</w:t>
      </w:r>
      <w:r w:rsidRPr="00A971AD">
        <w:rPr>
          <w:rStyle w:val="a8"/>
          <w:color w:val="2F5496" w:themeColor="accent1" w:themeShade="BF"/>
          <w:sz w:val="24"/>
          <w:szCs w:val="24"/>
        </w:rPr>
        <w:t>/</w:t>
      </w:r>
      <w:r w:rsidRPr="00C2174A">
        <w:rPr>
          <w:rStyle w:val="a8"/>
          <w:color w:val="2F5496" w:themeColor="accent1" w:themeShade="BF"/>
          <w:sz w:val="24"/>
          <w:szCs w:val="24"/>
          <w:lang w:val="en-US"/>
        </w:rPr>
        <w:t>Least</w:t>
      </w:r>
      <w:r w:rsidRPr="00A971AD">
        <w:rPr>
          <w:rStyle w:val="a8"/>
          <w:color w:val="2F5496" w:themeColor="accent1" w:themeShade="BF"/>
          <w:sz w:val="24"/>
          <w:szCs w:val="24"/>
        </w:rPr>
        <w:t>_</w:t>
      </w:r>
      <w:r w:rsidRPr="00C2174A">
        <w:rPr>
          <w:rStyle w:val="a8"/>
          <w:color w:val="2F5496" w:themeColor="accent1" w:themeShade="BF"/>
          <w:sz w:val="24"/>
          <w:szCs w:val="24"/>
          <w:lang w:val="en-US"/>
        </w:rPr>
        <w:t>absolute</w:t>
      </w:r>
      <w:r w:rsidRPr="00A971AD">
        <w:rPr>
          <w:rStyle w:val="a8"/>
          <w:color w:val="2F5496" w:themeColor="accent1" w:themeShade="BF"/>
          <w:sz w:val="24"/>
          <w:szCs w:val="24"/>
        </w:rPr>
        <w:t>_</w:t>
      </w:r>
      <w:r w:rsidRPr="00C2174A">
        <w:rPr>
          <w:rStyle w:val="a8"/>
          <w:color w:val="2F5496" w:themeColor="accent1" w:themeShade="BF"/>
          <w:sz w:val="24"/>
          <w:szCs w:val="24"/>
          <w:lang w:val="en-US"/>
        </w:rPr>
        <w:t>deviations</w:t>
      </w:r>
    </w:p>
    <w:p w14:paraId="3A701023" w14:textId="77777777" w:rsidR="008974DC" w:rsidRPr="004528B8" w:rsidRDefault="008974DC" w:rsidP="008974DC">
      <w:pPr>
        <w:spacing w:after="0"/>
        <w:rPr>
          <w:sz w:val="24"/>
          <w:szCs w:val="24"/>
        </w:rPr>
      </w:pPr>
    </w:p>
    <w:p w14:paraId="3817D16C" w14:textId="7912664F" w:rsidR="009036D2" w:rsidRPr="00A43A85" w:rsidRDefault="009036D2" w:rsidP="009036D2">
      <w:pPr>
        <w:rPr>
          <w:rFonts w:cstheme="minorHAnsi"/>
          <w:color w:val="2F5496" w:themeColor="accent1" w:themeShade="BF"/>
          <w:sz w:val="24"/>
          <w:szCs w:val="24"/>
        </w:rPr>
      </w:pPr>
      <w:r w:rsidRPr="00747182">
        <w:rPr>
          <w:rFonts w:cstheme="minorHAnsi"/>
          <w:sz w:val="24"/>
          <w:szCs w:val="24"/>
        </w:rPr>
        <w:t xml:space="preserve">Код работы 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https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://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github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com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Niamass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Mathematical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statistics</w:t>
      </w:r>
      <w:r w:rsidR="0058329B" w:rsidRPr="00C2174A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C2174A">
        <w:rPr>
          <w:rFonts w:cstheme="minorHAnsi"/>
          <w:color w:val="2F5496" w:themeColor="accent1" w:themeShade="BF"/>
          <w:sz w:val="24"/>
          <w:szCs w:val="24"/>
          <w:lang w:val="en-US"/>
        </w:rPr>
        <w:t>bl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ob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main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lab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8974DC">
        <w:rPr>
          <w:rFonts w:cstheme="minorHAnsi"/>
          <w:color w:val="2F5496" w:themeColor="accent1" w:themeShade="BF"/>
          <w:sz w:val="24"/>
          <w:szCs w:val="24"/>
        </w:rPr>
        <w:t>6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py</w:t>
      </w:r>
      <w:proofErr w:type="spellEnd"/>
    </w:p>
    <w:p w14:paraId="704418A5" w14:textId="77777777" w:rsidR="009036D2" w:rsidRPr="009036D2" w:rsidRDefault="009036D2" w:rsidP="002F27AC">
      <w:pPr>
        <w:spacing w:line="257" w:lineRule="auto"/>
      </w:pPr>
    </w:p>
    <w:sectPr w:rsidR="009036D2" w:rsidRPr="009036D2" w:rsidSect="00E1465E">
      <w:footerReference w:type="default" r:id="rId11"/>
      <w:pgSz w:w="11906" w:h="16838"/>
      <w:pgMar w:top="1134" w:right="1274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CFEBD" w14:textId="77777777" w:rsidR="008D6AC5" w:rsidRDefault="008D6AC5" w:rsidP="00A2690F">
      <w:pPr>
        <w:spacing w:after="0" w:line="240" w:lineRule="auto"/>
      </w:pPr>
      <w:r>
        <w:separator/>
      </w:r>
    </w:p>
  </w:endnote>
  <w:endnote w:type="continuationSeparator" w:id="0">
    <w:p w14:paraId="4F5ECDCB" w14:textId="77777777" w:rsidR="008D6AC5" w:rsidRDefault="008D6AC5" w:rsidP="00A2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2425673"/>
      <w:docPartObj>
        <w:docPartGallery w:val="Page Numbers (Bottom of Page)"/>
        <w:docPartUnique/>
      </w:docPartObj>
    </w:sdtPr>
    <w:sdtEndPr/>
    <w:sdtContent>
      <w:p w14:paraId="6F2B7938" w14:textId="4364CD94" w:rsidR="00560039" w:rsidRDefault="0056003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46B4B" w14:textId="77777777" w:rsidR="00560039" w:rsidRDefault="0056003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7FBA3" w14:textId="77777777" w:rsidR="008D6AC5" w:rsidRDefault="008D6AC5" w:rsidP="00A2690F">
      <w:pPr>
        <w:spacing w:after="0" w:line="240" w:lineRule="auto"/>
      </w:pPr>
      <w:r>
        <w:separator/>
      </w:r>
    </w:p>
  </w:footnote>
  <w:footnote w:type="continuationSeparator" w:id="0">
    <w:p w14:paraId="617BC5A7" w14:textId="77777777" w:rsidR="008D6AC5" w:rsidRDefault="008D6AC5" w:rsidP="00A2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0479"/>
    <w:multiLevelType w:val="hybridMultilevel"/>
    <w:tmpl w:val="6F6AD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C3661"/>
    <w:multiLevelType w:val="hybridMultilevel"/>
    <w:tmpl w:val="BB868BE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5197A43"/>
    <w:multiLevelType w:val="hybridMultilevel"/>
    <w:tmpl w:val="36C47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C1DEC"/>
    <w:multiLevelType w:val="hybridMultilevel"/>
    <w:tmpl w:val="36C47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62"/>
    <w:rsid w:val="00002C91"/>
    <w:rsid w:val="00005861"/>
    <w:rsid w:val="00031E9E"/>
    <w:rsid w:val="00033C24"/>
    <w:rsid w:val="00035BAF"/>
    <w:rsid w:val="000503E2"/>
    <w:rsid w:val="000557DD"/>
    <w:rsid w:val="000562C3"/>
    <w:rsid w:val="00072D22"/>
    <w:rsid w:val="000761C3"/>
    <w:rsid w:val="00084DF6"/>
    <w:rsid w:val="000A17E7"/>
    <w:rsid w:val="000A5AF7"/>
    <w:rsid w:val="000A6CB4"/>
    <w:rsid w:val="000C5C36"/>
    <w:rsid w:val="000D6FAE"/>
    <w:rsid w:val="000E17E1"/>
    <w:rsid w:val="000E22E3"/>
    <w:rsid w:val="000F05F2"/>
    <w:rsid w:val="000F231C"/>
    <w:rsid w:val="000F739C"/>
    <w:rsid w:val="00102793"/>
    <w:rsid w:val="0011454A"/>
    <w:rsid w:val="00115D46"/>
    <w:rsid w:val="00117CDE"/>
    <w:rsid w:val="00125C0B"/>
    <w:rsid w:val="00141A63"/>
    <w:rsid w:val="001449FD"/>
    <w:rsid w:val="00151228"/>
    <w:rsid w:val="00155165"/>
    <w:rsid w:val="001601A6"/>
    <w:rsid w:val="00164144"/>
    <w:rsid w:val="00180BC8"/>
    <w:rsid w:val="00180CD8"/>
    <w:rsid w:val="001874D1"/>
    <w:rsid w:val="00187AAA"/>
    <w:rsid w:val="001920DD"/>
    <w:rsid w:val="001A6B01"/>
    <w:rsid w:val="001F6CE0"/>
    <w:rsid w:val="00214502"/>
    <w:rsid w:val="0021458B"/>
    <w:rsid w:val="00214ACE"/>
    <w:rsid w:val="002214A5"/>
    <w:rsid w:val="00224B8A"/>
    <w:rsid w:val="00225779"/>
    <w:rsid w:val="00280F4F"/>
    <w:rsid w:val="00293A5B"/>
    <w:rsid w:val="002A54B3"/>
    <w:rsid w:val="002A7F0A"/>
    <w:rsid w:val="002B22B1"/>
    <w:rsid w:val="002B2E64"/>
    <w:rsid w:val="002B63CE"/>
    <w:rsid w:val="002B7A5B"/>
    <w:rsid w:val="002C7AC6"/>
    <w:rsid w:val="002D333F"/>
    <w:rsid w:val="002E0973"/>
    <w:rsid w:val="002E44D9"/>
    <w:rsid w:val="002E737A"/>
    <w:rsid w:val="002F1748"/>
    <w:rsid w:val="002F27AC"/>
    <w:rsid w:val="0030383E"/>
    <w:rsid w:val="00305825"/>
    <w:rsid w:val="00320176"/>
    <w:rsid w:val="00325591"/>
    <w:rsid w:val="00333127"/>
    <w:rsid w:val="0033490D"/>
    <w:rsid w:val="0033635F"/>
    <w:rsid w:val="003452CD"/>
    <w:rsid w:val="0034614D"/>
    <w:rsid w:val="00350C6F"/>
    <w:rsid w:val="00354A5D"/>
    <w:rsid w:val="0036366F"/>
    <w:rsid w:val="00373E8C"/>
    <w:rsid w:val="00375AAF"/>
    <w:rsid w:val="00377481"/>
    <w:rsid w:val="00377E49"/>
    <w:rsid w:val="003806AE"/>
    <w:rsid w:val="0038543B"/>
    <w:rsid w:val="00390B87"/>
    <w:rsid w:val="00391F34"/>
    <w:rsid w:val="003B3136"/>
    <w:rsid w:val="003B4F1A"/>
    <w:rsid w:val="003C325F"/>
    <w:rsid w:val="003C3D62"/>
    <w:rsid w:val="003C6E7B"/>
    <w:rsid w:val="004121D4"/>
    <w:rsid w:val="00422B98"/>
    <w:rsid w:val="00424438"/>
    <w:rsid w:val="00425E28"/>
    <w:rsid w:val="0042628D"/>
    <w:rsid w:val="00441BF6"/>
    <w:rsid w:val="0044543E"/>
    <w:rsid w:val="004528B8"/>
    <w:rsid w:val="00453B04"/>
    <w:rsid w:val="00455823"/>
    <w:rsid w:val="00456003"/>
    <w:rsid w:val="00462136"/>
    <w:rsid w:val="00464612"/>
    <w:rsid w:val="00467F94"/>
    <w:rsid w:val="00473F0C"/>
    <w:rsid w:val="004747F3"/>
    <w:rsid w:val="00485719"/>
    <w:rsid w:val="00490659"/>
    <w:rsid w:val="00491B11"/>
    <w:rsid w:val="00497C4C"/>
    <w:rsid w:val="004B51F1"/>
    <w:rsid w:val="004B574A"/>
    <w:rsid w:val="004C466B"/>
    <w:rsid w:val="004D6825"/>
    <w:rsid w:val="004E609A"/>
    <w:rsid w:val="004E7A55"/>
    <w:rsid w:val="004F2248"/>
    <w:rsid w:val="00504F12"/>
    <w:rsid w:val="00520355"/>
    <w:rsid w:val="0052364A"/>
    <w:rsid w:val="00523BAA"/>
    <w:rsid w:val="005244D3"/>
    <w:rsid w:val="005409DE"/>
    <w:rsid w:val="005518DE"/>
    <w:rsid w:val="00560039"/>
    <w:rsid w:val="00565EF1"/>
    <w:rsid w:val="00567981"/>
    <w:rsid w:val="0057293D"/>
    <w:rsid w:val="0058329B"/>
    <w:rsid w:val="00584C14"/>
    <w:rsid w:val="00586340"/>
    <w:rsid w:val="00593ECA"/>
    <w:rsid w:val="00594DB1"/>
    <w:rsid w:val="00597543"/>
    <w:rsid w:val="005B51E4"/>
    <w:rsid w:val="005B5C62"/>
    <w:rsid w:val="005E48EB"/>
    <w:rsid w:val="005F38F9"/>
    <w:rsid w:val="006058F2"/>
    <w:rsid w:val="0061301B"/>
    <w:rsid w:val="006134BB"/>
    <w:rsid w:val="00617DC2"/>
    <w:rsid w:val="006244C8"/>
    <w:rsid w:val="00631BAD"/>
    <w:rsid w:val="00633C16"/>
    <w:rsid w:val="00636CD5"/>
    <w:rsid w:val="0064077D"/>
    <w:rsid w:val="00646950"/>
    <w:rsid w:val="00661708"/>
    <w:rsid w:val="006868C9"/>
    <w:rsid w:val="00690A5A"/>
    <w:rsid w:val="00695728"/>
    <w:rsid w:val="006A15C9"/>
    <w:rsid w:val="006A69A0"/>
    <w:rsid w:val="006B2516"/>
    <w:rsid w:val="006B32E0"/>
    <w:rsid w:val="006D02C1"/>
    <w:rsid w:val="006D0C3A"/>
    <w:rsid w:val="006E3033"/>
    <w:rsid w:val="006E50D3"/>
    <w:rsid w:val="006E595E"/>
    <w:rsid w:val="006E7D47"/>
    <w:rsid w:val="006F31DC"/>
    <w:rsid w:val="007020A5"/>
    <w:rsid w:val="007029D8"/>
    <w:rsid w:val="007041FC"/>
    <w:rsid w:val="007060FE"/>
    <w:rsid w:val="00724402"/>
    <w:rsid w:val="007254B4"/>
    <w:rsid w:val="0073027B"/>
    <w:rsid w:val="007423F6"/>
    <w:rsid w:val="00745DF1"/>
    <w:rsid w:val="00747182"/>
    <w:rsid w:val="00754E79"/>
    <w:rsid w:val="00755540"/>
    <w:rsid w:val="007614A9"/>
    <w:rsid w:val="00765943"/>
    <w:rsid w:val="007736C0"/>
    <w:rsid w:val="007738B5"/>
    <w:rsid w:val="007770B3"/>
    <w:rsid w:val="007774DC"/>
    <w:rsid w:val="00781625"/>
    <w:rsid w:val="007937F5"/>
    <w:rsid w:val="007945C5"/>
    <w:rsid w:val="00796894"/>
    <w:rsid w:val="007A74FD"/>
    <w:rsid w:val="007B036B"/>
    <w:rsid w:val="007B4255"/>
    <w:rsid w:val="007C24DD"/>
    <w:rsid w:val="007C2F5E"/>
    <w:rsid w:val="007C2FD7"/>
    <w:rsid w:val="007D0BC0"/>
    <w:rsid w:val="007D5E15"/>
    <w:rsid w:val="007F255F"/>
    <w:rsid w:val="00813F33"/>
    <w:rsid w:val="00834BF7"/>
    <w:rsid w:val="008375F1"/>
    <w:rsid w:val="0085073D"/>
    <w:rsid w:val="008742FA"/>
    <w:rsid w:val="008910CE"/>
    <w:rsid w:val="008943D1"/>
    <w:rsid w:val="008974DC"/>
    <w:rsid w:val="008A79F3"/>
    <w:rsid w:val="008B5EF9"/>
    <w:rsid w:val="008D6AC5"/>
    <w:rsid w:val="008F5638"/>
    <w:rsid w:val="008F626F"/>
    <w:rsid w:val="009036D2"/>
    <w:rsid w:val="00906F27"/>
    <w:rsid w:val="0091360A"/>
    <w:rsid w:val="009141C0"/>
    <w:rsid w:val="00916FA2"/>
    <w:rsid w:val="0095373E"/>
    <w:rsid w:val="00961DDC"/>
    <w:rsid w:val="009637A8"/>
    <w:rsid w:val="00970301"/>
    <w:rsid w:val="00980278"/>
    <w:rsid w:val="00992EBE"/>
    <w:rsid w:val="009A7143"/>
    <w:rsid w:val="009B08A3"/>
    <w:rsid w:val="009C23D9"/>
    <w:rsid w:val="009C3BFB"/>
    <w:rsid w:val="009C6FE1"/>
    <w:rsid w:val="009D6B8E"/>
    <w:rsid w:val="009D789C"/>
    <w:rsid w:val="009F496F"/>
    <w:rsid w:val="009F503F"/>
    <w:rsid w:val="00A015B9"/>
    <w:rsid w:val="00A01D6E"/>
    <w:rsid w:val="00A2021F"/>
    <w:rsid w:val="00A2628E"/>
    <w:rsid w:val="00A2652B"/>
    <w:rsid w:val="00A26831"/>
    <w:rsid w:val="00A2690F"/>
    <w:rsid w:val="00A34EAD"/>
    <w:rsid w:val="00A43A85"/>
    <w:rsid w:val="00A5742E"/>
    <w:rsid w:val="00A73C99"/>
    <w:rsid w:val="00A81BDE"/>
    <w:rsid w:val="00A85EB0"/>
    <w:rsid w:val="00A93E18"/>
    <w:rsid w:val="00A971AD"/>
    <w:rsid w:val="00AC1536"/>
    <w:rsid w:val="00AC3E07"/>
    <w:rsid w:val="00AD037F"/>
    <w:rsid w:val="00AD3AA0"/>
    <w:rsid w:val="00AE0A34"/>
    <w:rsid w:val="00AE4CBB"/>
    <w:rsid w:val="00B04FB2"/>
    <w:rsid w:val="00B050F4"/>
    <w:rsid w:val="00B0614E"/>
    <w:rsid w:val="00B1351F"/>
    <w:rsid w:val="00B13593"/>
    <w:rsid w:val="00B15AAE"/>
    <w:rsid w:val="00B1680F"/>
    <w:rsid w:val="00B30E14"/>
    <w:rsid w:val="00B331D7"/>
    <w:rsid w:val="00B3344C"/>
    <w:rsid w:val="00B562EA"/>
    <w:rsid w:val="00B579AF"/>
    <w:rsid w:val="00B6012E"/>
    <w:rsid w:val="00B65906"/>
    <w:rsid w:val="00B6641E"/>
    <w:rsid w:val="00B70454"/>
    <w:rsid w:val="00B75B4F"/>
    <w:rsid w:val="00B9285C"/>
    <w:rsid w:val="00B9362A"/>
    <w:rsid w:val="00B93AF5"/>
    <w:rsid w:val="00B95E51"/>
    <w:rsid w:val="00BA5F11"/>
    <w:rsid w:val="00BC18E9"/>
    <w:rsid w:val="00BC7DE1"/>
    <w:rsid w:val="00BD097A"/>
    <w:rsid w:val="00BD09DE"/>
    <w:rsid w:val="00BD6741"/>
    <w:rsid w:val="00BE2816"/>
    <w:rsid w:val="00BE6696"/>
    <w:rsid w:val="00BE7C6D"/>
    <w:rsid w:val="00BF1C99"/>
    <w:rsid w:val="00BF477C"/>
    <w:rsid w:val="00BF618A"/>
    <w:rsid w:val="00BF6353"/>
    <w:rsid w:val="00C006FA"/>
    <w:rsid w:val="00C007D6"/>
    <w:rsid w:val="00C049D5"/>
    <w:rsid w:val="00C166F8"/>
    <w:rsid w:val="00C2174A"/>
    <w:rsid w:val="00C23EE0"/>
    <w:rsid w:val="00C277E1"/>
    <w:rsid w:val="00C30C91"/>
    <w:rsid w:val="00C33D73"/>
    <w:rsid w:val="00C54EC1"/>
    <w:rsid w:val="00C626F8"/>
    <w:rsid w:val="00C67EB8"/>
    <w:rsid w:val="00C73E23"/>
    <w:rsid w:val="00C831AE"/>
    <w:rsid w:val="00C83D19"/>
    <w:rsid w:val="00C90985"/>
    <w:rsid w:val="00C9147D"/>
    <w:rsid w:val="00C917B3"/>
    <w:rsid w:val="00C954C9"/>
    <w:rsid w:val="00CB139B"/>
    <w:rsid w:val="00CC4E0D"/>
    <w:rsid w:val="00CD2ED3"/>
    <w:rsid w:val="00CD34A5"/>
    <w:rsid w:val="00CD3603"/>
    <w:rsid w:val="00CD43C9"/>
    <w:rsid w:val="00CD7389"/>
    <w:rsid w:val="00CE1136"/>
    <w:rsid w:val="00CE6BF3"/>
    <w:rsid w:val="00CF7F0B"/>
    <w:rsid w:val="00D02D61"/>
    <w:rsid w:val="00D06AA9"/>
    <w:rsid w:val="00D07D31"/>
    <w:rsid w:val="00D21C4B"/>
    <w:rsid w:val="00D3653F"/>
    <w:rsid w:val="00D369C9"/>
    <w:rsid w:val="00D516DB"/>
    <w:rsid w:val="00D52FEF"/>
    <w:rsid w:val="00D535C8"/>
    <w:rsid w:val="00D60EEF"/>
    <w:rsid w:val="00D64494"/>
    <w:rsid w:val="00D6571B"/>
    <w:rsid w:val="00D67905"/>
    <w:rsid w:val="00D82B1F"/>
    <w:rsid w:val="00D845DC"/>
    <w:rsid w:val="00DB310D"/>
    <w:rsid w:val="00DB44E1"/>
    <w:rsid w:val="00DD0D39"/>
    <w:rsid w:val="00DD4E20"/>
    <w:rsid w:val="00DD64D6"/>
    <w:rsid w:val="00DE2018"/>
    <w:rsid w:val="00DE2214"/>
    <w:rsid w:val="00DE2858"/>
    <w:rsid w:val="00DE3A7B"/>
    <w:rsid w:val="00DE4EE7"/>
    <w:rsid w:val="00DF1FE7"/>
    <w:rsid w:val="00DF3994"/>
    <w:rsid w:val="00E0311C"/>
    <w:rsid w:val="00E037E8"/>
    <w:rsid w:val="00E04E02"/>
    <w:rsid w:val="00E06B16"/>
    <w:rsid w:val="00E10F3E"/>
    <w:rsid w:val="00E1465E"/>
    <w:rsid w:val="00E17303"/>
    <w:rsid w:val="00E233A0"/>
    <w:rsid w:val="00E23CF1"/>
    <w:rsid w:val="00E33EAB"/>
    <w:rsid w:val="00E43896"/>
    <w:rsid w:val="00E50908"/>
    <w:rsid w:val="00E5161E"/>
    <w:rsid w:val="00E5530B"/>
    <w:rsid w:val="00E60B88"/>
    <w:rsid w:val="00E62B99"/>
    <w:rsid w:val="00E82F62"/>
    <w:rsid w:val="00E91F09"/>
    <w:rsid w:val="00E957FE"/>
    <w:rsid w:val="00EA1E8B"/>
    <w:rsid w:val="00EB05C4"/>
    <w:rsid w:val="00EB1541"/>
    <w:rsid w:val="00EB15B9"/>
    <w:rsid w:val="00EB29B6"/>
    <w:rsid w:val="00EB5B8F"/>
    <w:rsid w:val="00EC540F"/>
    <w:rsid w:val="00EE1019"/>
    <w:rsid w:val="00EE245B"/>
    <w:rsid w:val="00EF7F40"/>
    <w:rsid w:val="00F01FB3"/>
    <w:rsid w:val="00F077B5"/>
    <w:rsid w:val="00F077DC"/>
    <w:rsid w:val="00F149F1"/>
    <w:rsid w:val="00F17F92"/>
    <w:rsid w:val="00F32346"/>
    <w:rsid w:val="00F3334F"/>
    <w:rsid w:val="00F3612D"/>
    <w:rsid w:val="00F426C9"/>
    <w:rsid w:val="00F6055C"/>
    <w:rsid w:val="00F64C18"/>
    <w:rsid w:val="00F70E34"/>
    <w:rsid w:val="00F7260F"/>
    <w:rsid w:val="00F84F8D"/>
    <w:rsid w:val="00FA1F73"/>
    <w:rsid w:val="00FA2F4D"/>
    <w:rsid w:val="00FA3CE7"/>
    <w:rsid w:val="00FB3EE5"/>
    <w:rsid w:val="00FC0998"/>
    <w:rsid w:val="00FC4E1A"/>
    <w:rsid w:val="00FC78EF"/>
    <w:rsid w:val="00FD2222"/>
    <w:rsid w:val="00FD642D"/>
    <w:rsid w:val="00FF071D"/>
    <w:rsid w:val="00FF36C6"/>
    <w:rsid w:val="00FF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C96B"/>
  <w15:chartTrackingRefBased/>
  <w15:docId w15:val="{AA730375-47AB-4A12-9867-62421D9D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A5D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036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036D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244C8"/>
    <w:rPr>
      <w:color w:val="808080"/>
    </w:rPr>
  </w:style>
  <w:style w:type="table" w:styleId="a5">
    <w:name w:val="Table Grid"/>
    <w:basedOn w:val="a1"/>
    <w:uiPriority w:val="39"/>
    <w:rsid w:val="00FA1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B75B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A73C9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3C99"/>
    <w:pPr>
      <w:spacing w:after="100"/>
    </w:pPr>
  </w:style>
  <w:style w:type="character" w:styleId="a8">
    <w:name w:val="Hyperlink"/>
    <w:basedOn w:val="a0"/>
    <w:uiPriority w:val="99"/>
    <w:unhideWhenUsed/>
    <w:rsid w:val="00A73C99"/>
    <w:rPr>
      <w:color w:val="0563C1" w:themeColor="hyperlink"/>
      <w:u w:val="single"/>
    </w:rPr>
  </w:style>
  <w:style w:type="paragraph" w:styleId="a9">
    <w:name w:val="table of figures"/>
    <w:basedOn w:val="a"/>
    <w:next w:val="a"/>
    <w:uiPriority w:val="99"/>
    <w:unhideWhenUsed/>
    <w:rsid w:val="00320176"/>
    <w:pPr>
      <w:spacing w:after="0"/>
    </w:pPr>
  </w:style>
  <w:style w:type="paragraph" w:styleId="aa">
    <w:name w:val="header"/>
    <w:basedOn w:val="a"/>
    <w:link w:val="ab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690F"/>
  </w:style>
  <w:style w:type="paragraph" w:styleId="ac">
    <w:name w:val="footer"/>
    <w:basedOn w:val="a"/>
    <w:link w:val="ad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690F"/>
  </w:style>
  <w:style w:type="character" w:styleId="ae">
    <w:name w:val="Unresolved Mention"/>
    <w:basedOn w:val="a0"/>
    <w:uiPriority w:val="99"/>
    <w:semiHidden/>
    <w:unhideWhenUsed/>
    <w:rsid w:val="008F5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Linear_regress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A55BE-EF9C-40D5-BC44-A932DD7D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2827</TotalTime>
  <Pages>6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Еникеева</dc:creator>
  <cp:keywords/>
  <dc:description/>
  <cp:lastModifiedBy>Татьяна Еникеева</cp:lastModifiedBy>
  <cp:revision>424</cp:revision>
  <cp:lastPrinted>2021-05-05T10:46:00Z</cp:lastPrinted>
  <dcterms:created xsi:type="dcterms:W3CDTF">2021-03-16T15:55:00Z</dcterms:created>
  <dcterms:modified xsi:type="dcterms:W3CDTF">2021-05-05T10:56:00Z</dcterms:modified>
</cp:coreProperties>
</file>