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C7AFB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bookmarkStart w:id="0" w:name="_Hlk64570184"/>
      <w:bookmarkEnd w:id="0"/>
      <w:r w:rsidRPr="00755540">
        <w:rPr>
          <w:rFonts w:cstheme="minorHAnsi"/>
          <w:color w:val="000000"/>
          <w:sz w:val="32"/>
          <w:szCs w:val="32"/>
        </w:rPr>
        <w:t xml:space="preserve">Санкт-Петербургский Политехнический Университет </w:t>
      </w:r>
    </w:p>
    <w:p w14:paraId="1036C6C7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Петра Великого</w:t>
      </w:r>
    </w:p>
    <w:p w14:paraId="207480B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 xml:space="preserve">Институт прикладной математики и механики </w:t>
      </w:r>
    </w:p>
    <w:p w14:paraId="307B67DE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Кафедра прикладной математики</w:t>
      </w:r>
    </w:p>
    <w:p w14:paraId="094C72A3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54D69987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47CCA05E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10310533" w14:textId="77777777" w:rsidR="00354A5D" w:rsidRPr="00755540" w:rsidRDefault="00354A5D" w:rsidP="00354A5D">
      <w:pPr>
        <w:rPr>
          <w:rFonts w:cstheme="minorHAnsi"/>
          <w:b/>
          <w:bCs/>
          <w:color w:val="000000"/>
          <w:sz w:val="28"/>
          <w:szCs w:val="28"/>
        </w:rPr>
      </w:pPr>
    </w:p>
    <w:p w14:paraId="43A14134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Отчёт</w:t>
      </w:r>
    </w:p>
    <w:p w14:paraId="1C4F5344" w14:textId="03436A06" w:rsidR="00354A5D" w:rsidRPr="00CB139B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лабораторной работе №</w:t>
      </w:r>
      <w:r w:rsidR="00E9423E">
        <w:rPr>
          <w:rFonts w:cstheme="minorHAnsi"/>
          <w:color w:val="000000"/>
          <w:sz w:val="32"/>
          <w:szCs w:val="32"/>
        </w:rPr>
        <w:t>7</w:t>
      </w:r>
    </w:p>
    <w:p w14:paraId="2A3A1658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дисциплине</w:t>
      </w:r>
    </w:p>
    <w:p w14:paraId="1178021E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32"/>
          <w:szCs w:val="32"/>
        </w:rPr>
        <w:t>«Математическая статистика»</w:t>
      </w:r>
    </w:p>
    <w:p w14:paraId="43F5EBB3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4C6011B6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1C944B3C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01707A8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E8D56C1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F45EFB9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Выполнила студентка:</w:t>
      </w:r>
    </w:p>
    <w:p w14:paraId="190A69E4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Харисова Т. А.</w:t>
      </w:r>
    </w:p>
    <w:p w14:paraId="3F8CFD63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группа:</w:t>
      </w:r>
      <w:r w:rsidRPr="00755540">
        <w:rPr>
          <w:rFonts w:cstheme="minorHAnsi"/>
          <w:b/>
          <w:color w:val="000000"/>
          <w:sz w:val="28"/>
          <w:szCs w:val="28"/>
        </w:rPr>
        <w:t xml:space="preserve"> </w:t>
      </w:r>
      <w:r w:rsidRPr="00755540">
        <w:rPr>
          <w:rFonts w:cstheme="minorHAnsi"/>
          <w:color w:val="000000"/>
          <w:sz w:val="28"/>
          <w:szCs w:val="28"/>
        </w:rPr>
        <w:t>3630102/80101</w:t>
      </w:r>
    </w:p>
    <w:p w14:paraId="1EE1833A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Проверил:</w:t>
      </w:r>
    </w:p>
    <w:p w14:paraId="4C740DC1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к.ф.-м.н., доцент</w:t>
      </w:r>
    </w:p>
    <w:p w14:paraId="1B407C1C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Баженов Александр Николаевич</w:t>
      </w:r>
    </w:p>
    <w:p w14:paraId="13E5ED3B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7666EA9" w14:textId="77777777" w:rsidR="00354A5D" w:rsidRPr="00755540" w:rsidRDefault="00354A5D" w:rsidP="00755540">
      <w:pPr>
        <w:rPr>
          <w:rFonts w:cstheme="minorHAnsi"/>
          <w:color w:val="000000"/>
          <w:sz w:val="24"/>
          <w:szCs w:val="24"/>
        </w:rPr>
      </w:pPr>
    </w:p>
    <w:p w14:paraId="0FB02808" w14:textId="77777777" w:rsidR="00354A5D" w:rsidRPr="00755540" w:rsidRDefault="00354A5D" w:rsidP="00354A5D">
      <w:pPr>
        <w:rPr>
          <w:rFonts w:cstheme="minorHAnsi"/>
          <w:color w:val="000000"/>
          <w:sz w:val="24"/>
          <w:szCs w:val="24"/>
        </w:rPr>
      </w:pPr>
    </w:p>
    <w:p w14:paraId="73FC7E30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3881FBFD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6DACD8D2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1B06EE2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Санкт-Петербург</w:t>
      </w:r>
    </w:p>
    <w:p w14:paraId="73EBC774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2021 г.</w:t>
      </w:r>
    </w:p>
    <w:p w14:paraId="374F9332" w14:textId="77777777" w:rsidR="00354A5D" w:rsidRDefault="00354A5D" w:rsidP="00354A5D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7552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1707DF" w14:textId="77777777" w:rsidR="002C7AC6" w:rsidRDefault="00A73C99" w:rsidP="00AD3AA0">
          <w:pPr>
            <w:pStyle w:val="a7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05EA8F3" w14:textId="521F8609" w:rsidR="002C7AC6" w:rsidRPr="001B6A53" w:rsidRDefault="00622390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3" w:history="1">
            <w:r w:rsidR="002C7AC6" w:rsidRPr="001B6A53">
              <w:rPr>
                <w:rStyle w:val="a8"/>
                <w:noProof/>
                <w:sz w:val="24"/>
                <w:szCs w:val="24"/>
              </w:rPr>
              <w:t>Постановка задачи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_Toc69854183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D29DD">
              <w:rPr>
                <w:noProof/>
                <w:webHidden/>
                <w:sz w:val="24"/>
                <w:szCs w:val="24"/>
              </w:rPr>
              <w:t>3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45ACE" w14:textId="29D568B9" w:rsidR="002C7AC6" w:rsidRPr="001B6A53" w:rsidRDefault="00622390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4" w:history="1">
            <w:r w:rsidR="002C7AC6" w:rsidRPr="001B6A53">
              <w:rPr>
                <w:rStyle w:val="a8"/>
                <w:noProof/>
                <w:sz w:val="24"/>
                <w:szCs w:val="24"/>
              </w:rPr>
              <w:t>Теория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_Toc69854184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D29DD">
              <w:rPr>
                <w:noProof/>
                <w:webHidden/>
                <w:sz w:val="24"/>
                <w:szCs w:val="24"/>
              </w:rPr>
              <w:t>3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9C5339" w14:textId="3ACC34AE" w:rsidR="002C7AC6" w:rsidRPr="001B6A53" w:rsidRDefault="00622390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5" w:history="1">
            <w:r w:rsidR="002C7AC6" w:rsidRPr="001B6A53">
              <w:rPr>
                <w:rStyle w:val="a8"/>
                <w:noProof/>
                <w:sz w:val="24"/>
                <w:szCs w:val="24"/>
              </w:rPr>
              <w:t>Реализация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_Toc69854185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D29DD">
              <w:rPr>
                <w:noProof/>
                <w:webHidden/>
                <w:sz w:val="24"/>
                <w:szCs w:val="24"/>
              </w:rPr>
              <w:t>3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318900" w14:textId="16B631D5" w:rsidR="002C7AC6" w:rsidRPr="001B6A53" w:rsidRDefault="00622390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6" w:history="1">
            <w:r w:rsidR="002C7AC6" w:rsidRPr="001B6A53">
              <w:rPr>
                <w:rStyle w:val="a8"/>
                <w:noProof/>
                <w:sz w:val="24"/>
                <w:szCs w:val="24"/>
              </w:rPr>
              <w:t>Результаты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_Toc69854186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D29DD">
              <w:rPr>
                <w:noProof/>
                <w:webHidden/>
                <w:sz w:val="24"/>
                <w:szCs w:val="24"/>
              </w:rPr>
              <w:t>4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618FEE" w14:textId="7CD38B69" w:rsidR="002C7AC6" w:rsidRPr="001B6A53" w:rsidRDefault="00622390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7" w:history="1">
            <w:r w:rsidR="002C7AC6" w:rsidRPr="001B6A53">
              <w:rPr>
                <w:rStyle w:val="a8"/>
                <w:noProof/>
                <w:sz w:val="24"/>
                <w:szCs w:val="24"/>
              </w:rPr>
              <w:t>Анализ результатов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_Toc69854187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D29DD">
              <w:rPr>
                <w:noProof/>
                <w:webHidden/>
                <w:sz w:val="24"/>
                <w:szCs w:val="24"/>
              </w:rPr>
              <w:t>5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DB6984" w14:textId="204AF272" w:rsidR="002C7AC6" w:rsidRPr="001B6A53" w:rsidRDefault="00622390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8" w:history="1">
            <w:r w:rsidR="002C7AC6" w:rsidRPr="001B6A53">
              <w:rPr>
                <w:rStyle w:val="a8"/>
                <w:noProof/>
                <w:sz w:val="24"/>
                <w:szCs w:val="24"/>
              </w:rPr>
              <w:t>Ссылки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_Toc69854188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D29DD">
              <w:rPr>
                <w:noProof/>
                <w:webHidden/>
                <w:sz w:val="24"/>
                <w:szCs w:val="24"/>
              </w:rPr>
              <w:t>5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71616" w14:textId="00A7B631" w:rsidR="009036D2" w:rsidRDefault="00A73C99" w:rsidP="009036D2">
          <w:r>
            <w:rPr>
              <w:b/>
              <w:bCs/>
            </w:rPr>
            <w:fldChar w:fldCharType="end"/>
          </w:r>
        </w:p>
      </w:sdtContent>
    </w:sdt>
    <w:p w14:paraId="412B9BB5" w14:textId="7F075F86" w:rsidR="00CE6BF3" w:rsidRDefault="009036D2" w:rsidP="00A0689C">
      <w:pPr>
        <w:pStyle w:val="1"/>
        <w:pageBreakBefore/>
        <w:spacing w:line="257" w:lineRule="auto"/>
      </w:pPr>
      <w:bookmarkStart w:id="1" w:name="_Toc66920858"/>
      <w:bookmarkStart w:id="2" w:name="_Toc69735088"/>
      <w:bookmarkStart w:id="3" w:name="_Toc69854181"/>
      <w:r>
        <w:lastRenderedPageBreak/>
        <w:t>Список</w:t>
      </w:r>
      <w:bookmarkEnd w:id="1"/>
      <w:r>
        <w:t xml:space="preserve"> </w:t>
      </w:r>
      <w:bookmarkEnd w:id="2"/>
      <w:bookmarkEnd w:id="3"/>
      <w:r w:rsidR="00A0689C">
        <w:t>таблиц</w:t>
      </w:r>
    </w:p>
    <w:p w14:paraId="6CF9A009" w14:textId="6EE938E8" w:rsidR="00272BD1" w:rsidRPr="00272BD1" w:rsidRDefault="00A0689C" w:rsidP="00F07E86">
      <w:pPr>
        <w:pStyle w:val="a9"/>
        <w:tabs>
          <w:tab w:val="right" w:leader="dot" w:pos="8921"/>
        </w:tabs>
        <w:jc w:val="both"/>
        <w:rPr>
          <w:rFonts w:eastAsiaTheme="minorEastAsia"/>
          <w:noProof/>
          <w:sz w:val="24"/>
          <w:szCs w:val="24"/>
          <w:lang w:eastAsia="ru-RU"/>
        </w:rPr>
      </w:pPr>
      <w:r w:rsidRPr="00272BD1">
        <w:rPr>
          <w:sz w:val="24"/>
          <w:szCs w:val="24"/>
        </w:rPr>
        <w:fldChar w:fldCharType="begin"/>
      </w:r>
      <w:r w:rsidRPr="00272BD1">
        <w:rPr>
          <w:sz w:val="24"/>
          <w:szCs w:val="24"/>
        </w:rPr>
        <w:instrText xml:space="preserve"> TOC \h \z \c "Таблица" </w:instrText>
      </w:r>
      <w:r w:rsidRPr="00272BD1">
        <w:rPr>
          <w:sz w:val="24"/>
          <w:szCs w:val="24"/>
        </w:rPr>
        <w:fldChar w:fldCharType="separate"/>
      </w:r>
      <w:hyperlink w:anchor="_Toc71478133" w:history="1">
        <w:r w:rsidR="00272BD1" w:rsidRPr="00272BD1">
          <w:rPr>
            <w:rStyle w:val="a8"/>
            <w:noProof/>
            <w:sz w:val="24"/>
            <w:szCs w:val="24"/>
          </w:rPr>
          <w:t xml:space="preserve">Таблица 1. Вычисление </w:t>
        </w:r>
        <m:oMath>
          <m:sSubSup>
            <m:sSubSupPr>
              <m:ctrlPr>
                <w:rPr>
                  <w:rFonts w:ascii="Cambria Math" w:hAnsi="Cambria Math"/>
                  <w:noProof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noProof/>
                  <w:sz w:val="24"/>
                  <w:szCs w:val="24"/>
                </w:rPr>
                <m:t>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noProof/>
                  <w:sz w:val="24"/>
                  <w:szCs w:val="24"/>
                </w:rPr>
                <m:t>В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noProof/>
                  <w:sz w:val="24"/>
                  <w:szCs w:val="24"/>
                </w:rPr>
                <m:t>2</m:t>
              </m:r>
            </m:sup>
          </m:sSubSup>
        </m:oMath>
        <w:r w:rsidR="00272BD1" w:rsidRPr="00272BD1">
          <w:rPr>
            <w:rStyle w:val="a8"/>
            <w:noProof/>
            <w:sz w:val="24"/>
            <w:szCs w:val="24"/>
          </w:rPr>
          <w:t xml:space="preserve"> при проверке гипотезы </w:t>
        </w:r>
        <m:oMath>
          <m:sSub>
            <m:sSubPr>
              <m:ctrlPr>
                <w:rPr>
                  <w:rStyle w:val="a8"/>
                  <w:rFonts w:ascii="Cambria Math" w:hAnsi="Cambria Math" w:cs="Cambria Math"/>
                  <w:i/>
                  <w:iCs/>
                  <w:noProof/>
                  <w:sz w:val="24"/>
                  <w:szCs w:val="24"/>
                </w:rPr>
              </m:ctrlPr>
            </m:sSubPr>
            <m:e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  <w:sz w:val="24"/>
                  <w:szCs w:val="24"/>
                </w:rPr>
                <m:t>0</m:t>
              </m:r>
            </m:sub>
          </m:sSub>
        </m:oMath>
        <w:r w:rsidR="00272BD1" w:rsidRPr="00272BD1">
          <w:rPr>
            <w:rStyle w:val="a8"/>
            <w:noProof/>
            <w:sz w:val="24"/>
            <w:szCs w:val="24"/>
          </w:rPr>
          <w:t xml:space="preserve"> о законе распределения </w:t>
        </w:r>
        <m:oMath>
          <m:r>
            <w:rPr>
              <w:rStyle w:val="a8"/>
              <w:rFonts w:ascii="Cambria Math" w:hAnsi="Cambria Math" w:cs="Cambria Math"/>
              <w:noProof/>
              <w:sz w:val="24"/>
              <w:szCs w:val="24"/>
            </w:rPr>
            <m:t>N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>(</m:t>
          </m:r>
          <m:r>
            <w:rPr>
              <w:rStyle w:val="a8"/>
              <w:rFonts w:ascii="Cambria Math" w:hAnsi="Cambria Math" w:cs="Cambria Math"/>
              <w:noProof/>
              <w:sz w:val="24"/>
              <w:szCs w:val="24"/>
            </w:rPr>
            <m:t>x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 xml:space="preserve">, </m:t>
          </m:r>
          <m:r>
            <w:rPr>
              <w:rStyle w:val="a8"/>
              <w:rFonts w:ascii="Cambria Math" w:hAnsi="Cambria Math" w:cs="Cambria Math"/>
              <w:noProof/>
              <w:sz w:val="24"/>
              <w:szCs w:val="24"/>
            </w:rPr>
            <m:t>μ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 xml:space="preserve">, ̂︀ </m:t>
          </m:r>
          <m:r>
            <w:rPr>
              <w:rStyle w:val="a8"/>
              <w:rFonts w:ascii="Cambria Math" w:hAnsi="Cambria Math" w:cs="Cambria Math"/>
              <w:noProof/>
              <w:sz w:val="24"/>
              <w:szCs w:val="24"/>
            </w:rPr>
            <m:t>σ</m:t>
          </m:r>
          <m:r>
            <m:rPr>
              <m:sty m:val="p"/>
            </m:rPr>
            <w:rPr>
              <w:rStyle w:val="a8"/>
              <w:rFonts w:ascii="Cambria Math" w:hAnsi="Cambria Math" w:cs="Calibri"/>
              <w:noProof/>
              <w:sz w:val="24"/>
              <w:szCs w:val="24"/>
            </w:rPr>
            <m:t>̂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>︀)</m:t>
          </m:r>
        </m:oMath>
        <w:r w:rsidR="00272BD1" w:rsidRPr="00272BD1">
          <w:rPr>
            <w:noProof/>
            <w:webHidden/>
            <w:sz w:val="24"/>
            <w:szCs w:val="24"/>
          </w:rPr>
          <w:tab/>
        </w:r>
        <w:r w:rsidR="00272BD1" w:rsidRPr="00272BD1">
          <w:rPr>
            <w:noProof/>
            <w:webHidden/>
            <w:sz w:val="24"/>
            <w:szCs w:val="24"/>
          </w:rPr>
          <w:fldChar w:fldCharType="begin"/>
        </w:r>
        <w:r w:rsidR="00272BD1" w:rsidRPr="00272BD1">
          <w:rPr>
            <w:noProof/>
            <w:webHidden/>
            <w:sz w:val="24"/>
            <w:szCs w:val="24"/>
          </w:rPr>
          <w:instrText xml:space="preserve"> PAGEREF _Toc71478133 \h </w:instrText>
        </w:r>
        <w:r w:rsidR="00272BD1" w:rsidRPr="00272BD1">
          <w:rPr>
            <w:noProof/>
            <w:webHidden/>
            <w:sz w:val="24"/>
            <w:szCs w:val="24"/>
          </w:rPr>
        </w:r>
        <w:r w:rsidR="00272BD1" w:rsidRPr="00272BD1">
          <w:rPr>
            <w:noProof/>
            <w:webHidden/>
            <w:sz w:val="24"/>
            <w:szCs w:val="24"/>
          </w:rPr>
          <w:fldChar w:fldCharType="separate"/>
        </w:r>
        <w:r w:rsidR="00570658">
          <w:rPr>
            <w:noProof/>
            <w:webHidden/>
            <w:sz w:val="24"/>
            <w:szCs w:val="24"/>
          </w:rPr>
          <w:t>4</w:t>
        </w:r>
        <w:r w:rsidR="00272BD1" w:rsidRPr="00272BD1">
          <w:rPr>
            <w:noProof/>
            <w:webHidden/>
            <w:sz w:val="24"/>
            <w:szCs w:val="24"/>
          </w:rPr>
          <w:fldChar w:fldCharType="end"/>
        </w:r>
      </w:hyperlink>
    </w:p>
    <w:p w14:paraId="3F7D5FB2" w14:textId="1B5D5185" w:rsidR="00272BD1" w:rsidRPr="00272BD1" w:rsidRDefault="00622390" w:rsidP="00F07E86">
      <w:pPr>
        <w:pStyle w:val="a9"/>
        <w:tabs>
          <w:tab w:val="right" w:leader="dot" w:pos="8921"/>
        </w:tabs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71478134" w:history="1">
        <w:r w:rsidR="00272BD1" w:rsidRPr="00272BD1">
          <w:rPr>
            <w:rStyle w:val="a8"/>
            <w:noProof/>
            <w:sz w:val="24"/>
            <w:szCs w:val="24"/>
          </w:rPr>
          <w:t xml:space="preserve">Таблица 2. Вычисление </w:t>
        </w:r>
        <m:oMath>
          <m:sSubSup>
            <m:sSubSupPr>
              <m:ctrlPr>
                <w:rPr>
                  <w:rStyle w:val="a8"/>
                  <w:rFonts w:ascii="Cambria Math" w:hAnsi="Cambria Math" w:cs="Cambria Math"/>
                  <w:i/>
                  <w:iCs/>
                  <w:noProof/>
                  <w:sz w:val="24"/>
                  <w:szCs w:val="24"/>
                </w:rPr>
              </m:ctrlPr>
            </m:sSubSupPr>
            <m:e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χ</m:t>
              </m:r>
            </m:e>
            <m:sub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В</m:t>
              </m:r>
            </m:sub>
            <m:sup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 xml:space="preserve"> </m:t>
          </m:r>
        </m:oMath>
        <w:r w:rsidR="00272BD1" w:rsidRPr="00272BD1">
          <w:rPr>
            <w:rStyle w:val="a8"/>
            <w:noProof/>
            <w:sz w:val="24"/>
            <w:szCs w:val="24"/>
          </w:rPr>
          <w:t xml:space="preserve">при проверке гипотезы </w:t>
        </w:r>
        <m:oMath>
          <m:sSub>
            <m:sSubPr>
              <m:ctrlPr>
                <w:rPr>
                  <w:rStyle w:val="a8"/>
                  <w:rFonts w:ascii="Cambria Math" w:hAnsi="Cambria Math" w:cs="Cambria Math"/>
                  <w:i/>
                  <w:iCs/>
                  <w:noProof/>
                  <w:sz w:val="24"/>
                  <w:szCs w:val="24"/>
                </w:rPr>
              </m:ctrlPr>
            </m:sSubPr>
            <m:e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H</m:t>
              </m:r>
            </m:e>
            <m:sub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 xml:space="preserve"> </m:t>
          </m:r>
        </m:oMath>
        <w:r w:rsidR="00272BD1" w:rsidRPr="00272BD1">
          <w:rPr>
            <w:rStyle w:val="a8"/>
            <w:noProof/>
            <w:sz w:val="24"/>
            <w:szCs w:val="24"/>
          </w:rPr>
          <w:t xml:space="preserve"> о законе распределения </w:t>
        </w:r>
        <m:oMath>
          <m:r>
            <w:rPr>
              <w:rStyle w:val="a8"/>
              <w:rFonts w:ascii="Cambria Math" w:hAnsi="Cambria Math"/>
              <w:noProof/>
              <w:sz w:val="24"/>
              <w:szCs w:val="24"/>
            </w:rPr>
            <m:t>L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>(</m:t>
          </m:r>
          <m:r>
            <w:rPr>
              <w:rStyle w:val="a8"/>
              <w:rFonts w:ascii="Cambria Math" w:hAnsi="Cambria Math"/>
              <w:noProof/>
              <w:sz w:val="24"/>
              <w:szCs w:val="24"/>
            </w:rPr>
            <m:t>x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>,</m:t>
          </m:r>
          <m:r>
            <w:rPr>
              <w:rStyle w:val="a8"/>
              <w:rFonts w:ascii="Cambria Math" w:hAnsi="Cambria Math"/>
              <w:noProof/>
              <w:sz w:val="24"/>
              <w:szCs w:val="24"/>
            </w:rPr>
            <m:t>μ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 xml:space="preserve">,̂︀ </m:t>
          </m:r>
          <m:r>
            <w:rPr>
              <w:rStyle w:val="a8"/>
              <w:rFonts w:ascii="Cambria Math" w:hAnsi="Cambria Math"/>
              <w:noProof/>
              <w:sz w:val="24"/>
              <w:szCs w:val="24"/>
            </w:rPr>
            <m:t>σ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>̂︀)</m:t>
          </m:r>
        </m:oMath>
        <w:r w:rsidR="00272BD1" w:rsidRPr="00272BD1">
          <w:rPr>
            <w:noProof/>
            <w:webHidden/>
            <w:sz w:val="24"/>
            <w:szCs w:val="24"/>
          </w:rPr>
          <w:tab/>
        </w:r>
        <w:r w:rsidR="00272BD1" w:rsidRPr="00272BD1">
          <w:rPr>
            <w:noProof/>
            <w:webHidden/>
            <w:sz w:val="24"/>
            <w:szCs w:val="24"/>
          </w:rPr>
          <w:fldChar w:fldCharType="begin"/>
        </w:r>
        <w:r w:rsidR="00272BD1" w:rsidRPr="00272BD1">
          <w:rPr>
            <w:noProof/>
            <w:webHidden/>
            <w:sz w:val="24"/>
            <w:szCs w:val="24"/>
          </w:rPr>
          <w:instrText xml:space="preserve"> PAGEREF _Toc71478134 \h </w:instrText>
        </w:r>
        <w:r w:rsidR="00272BD1" w:rsidRPr="00272BD1">
          <w:rPr>
            <w:noProof/>
            <w:webHidden/>
            <w:sz w:val="24"/>
            <w:szCs w:val="24"/>
          </w:rPr>
        </w:r>
        <w:r w:rsidR="00272BD1" w:rsidRPr="00272BD1">
          <w:rPr>
            <w:noProof/>
            <w:webHidden/>
            <w:sz w:val="24"/>
            <w:szCs w:val="24"/>
          </w:rPr>
          <w:fldChar w:fldCharType="separate"/>
        </w:r>
        <w:r w:rsidR="00570658">
          <w:rPr>
            <w:noProof/>
            <w:webHidden/>
            <w:sz w:val="24"/>
            <w:szCs w:val="24"/>
          </w:rPr>
          <w:t>4</w:t>
        </w:r>
        <w:r w:rsidR="00272BD1" w:rsidRPr="00272BD1">
          <w:rPr>
            <w:noProof/>
            <w:webHidden/>
            <w:sz w:val="24"/>
            <w:szCs w:val="24"/>
          </w:rPr>
          <w:fldChar w:fldCharType="end"/>
        </w:r>
      </w:hyperlink>
    </w:p>
    <w:p w14:paraId="47CD1531" w14:textId="22A63DC0" w:rsidR="00272BD1" w:rsidRPr="00272BD1" w:rsidRDefault="00622390" w:rsidP="00F07E86">
      <w:pPr>
        <w:pStyle w:val="a9"/>
        <w:tabs>
          <w:tab w:val="right" w:leader="dot" w:pos="8921"/>
        </w:tabs>
        <w:jc w:val="both"/>
        <w:rPr>
          <w:rFonts w:eastAsiaTheme="minorEastAsia"/>
          <w:noProof/>
          <w:sz w:val="24"/>
          <w:szCs w:val="24"/>
          <w:lang w:eastAsia="ru-RU"/>
        </w:rPr>
      </w:pPr>
      <w:hyperlink w:anchor="_Toc71478135" w:history="1">
        <w:r w:rsidR="00272BD1" w:rsidRPr="00272BD1">
          <w:rPr>
            <w:rStyle w:val="a8"/>
            <w:noProof/>
            <w:sz w:val="24"/>
            <w:szCs w:val="24"/>
          </w:rPr>
          <w:t xml:space="preserve">Таблица 3. Вычисление </w:t>
        </w:r>
        <m:oMath>
          <m:sSubSup>
            <m:sSubSupPr>
              <m:ctrlPr>
                <w:rPr>
                  <w:rStyle w:val="a8"/>
                  <w:rFonts w:ascii="Cambria Math" w:hAnsi="Cambria Math" w:cs="Cambria Math"/>
                  <w:i/>
                  <w:iCs/>
                  <w:noProof/>
                  <w:sz w:val="24"/>
                  <w:szCs w:val="24"/>
                </w:rPr>
              </m:ctrlPr>
            </m:sSubSupPr>
            <m:e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χ</m:t>
              </m:r>
            </m:e>
            <m:sub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В</m:t>
              </m:r>
            </m:sub>
            <m:sup>
              <m:r>
                <w:rPr>
                  <w:rStyle w:val="a8"/>
                  <w:rFonts w:ascii="Cambria Math" w:hAnsi="Cambria Math" w:cs="Cambria Math"/>
                  <w:noProof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 xml:space="preserve"> </m:t>
          </m:r>
        </m:oMath>
        <w:r w:rsidR="00272BD1" w:rsidRPr="00272BD1">
          <w:rPr>
            <w:rStyle w:val="a8"/>
            <w:noProof/>
            <w:sz w:val="24"/>
            <w:szCs w:val="24"/>
          </w:rPr>
          <w:t xml:space="preserve"> при проверке гипотезы </w:t>
        </w:r>
        <m:oMath>
          <m:sSub>
            <m:sSubPr>
              <m:ctrlPr>
                <w:rPr>
                  <w:rStyle w:val="a8"/>
                  <w:rFonts w:ascii="Cambria Math" w:hAnsi="Cambria Math"/>
                  <w:i/>
                  <w:iCs/>
                  <w:noProof/>
                  <w:sz w:val="24"/>
                  <w:szCs w:val="24"/>
                </w:rPr>
              </m:ctrlPr>
            </m:sSubPr>
            <m:e>
              <m:r>
                <w:rPr>
                  <w:rStyle w:val="a8"/>
                  <w:rFonts w:ascii="Cambria Math" w:hAnsi="Cambria Math"/>
                  <w:noProof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Style w:val="a8"/>
                  <w:rFonts w:ascii="Cambria Math" w:hAnsi="Cambria Math"/>
                  <w:noProof/>
                  <w:sz w:val="24"/>
                  <w:szCs w:val="24"/>
                </w:rPr>
                <m:t>0</m:t>
              </m:r>
            </m:sub>
          </m:sSub>
        </m:oMath>
        <w:r w:rsidR="00272BD1" w:rsidRPr="00272BD1">
          <w:rPr>
            <w:rStyle w:val="a8"/>
            <w:noProof/>
            <w:sz w:val="24"/>
            <w:szCs w:val="24"/>
          </w:rPr>
          <w:t xml:space="preserve"> о законе распределения </w:t>
        </w:r>
        <m:oMath>
          <m:r>
            <w:rPr>
              <w:rStyle w:val="a8"/>
              <w:rFonts w:ascii="Cambria Math" w:hAnsi="Cambria Math"/>
              <w:noProof/>
              <w:sz w:val="24"/>
              <w:szCs w:val="24"/>
            </w:rPr>
            <m:t>U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>(</m:t>
          </m:r>
          <m:r>
            <w:rPr>
              <w:rStyle w:val="a8"/>
              <w:rFonts w:ascii="Cambria Math" w:hAnsi="Cambria Math"/>
              <w:noProof/>
              <w:sz w:val="24"/>
              <w:szCs w:val="24"/>
            </w:rPr>
            <m:t>x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>,</m:t>
          </m:r>
          <m:r>
            <w:rPr>
              <w:rStyle w:val="a8"/>
              <w:rFonts w:ascii="Cambria Math" w:hAnsi="Cambria Math"/>
              <w:noProof/>
              <w:sz w:val="24"/>
              <w:szCs w:val="24"/>
            </w:rPr>
            <m:t>μ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 xml:space="preserve">,̂︀ </m:t>
          </m:r>
          <m:r>
            <w:rPr>
              <w:rStyle w:val="a8"/>
              <w:rFonts w:ascii="Cambria Math" w:hAnsi="Cambria Math"/>
              <w:noProof/>
              <w:sz w:val="24"/>
              <w:szCs w:val="24"/>
            </w:rPr>
            <m:t>σ</m:t>
          </m:r>
          <m:r>
            <m:rPr>
              <m:sty m:val="p"/>
            </m:rPr>
            <w:rPr>
              <w:rStyle w:val="a8"/>
              <w:rFonts w:ascii="Cambria Math" w:hAnsi="Cambria Math"/>
              <w:noProof/>
              <w:sz w:val="24"/>
              <w:szCs w:val="24"/>
            </w:rPr>
            <m:t>̂︀)</m:t>
          </m:r>
        </m:oMath>
        <w:r w:rsidR="00272BD1" w:rsidRPr="00272BD1">
          <w:rPr>
            <w:noProof/>
            <w:webHidden/>
            <w:sz w:val="24"/>
            <w:szCs w:val="24"/>
          </w:rPr>
          <w:tab/>
        </w:r>
        <w:r w:rsidR="00272BD1" w:rsidRPr="00272BD1">
          <w:rPr>
            <w:noProof/>
            <w:webHidden/>
            <w:sz w:val="24"/>
            <w:szCs w:val="24"/>
          </w:rPr>
          <w:fldChar w:fldCharType="begin"/>
        </w:r>
        <w:r w:rsidR="00272BD1" w:rsidRPr="00272BD1">
          <w:rPr>
            <w:noProof/>
            <w:webHidden/>
            <w:sz w:val="24"/>
            <w:szCs w:val="24"/>
          </w:rPr>
          <w:instrText xml:space="preserve"> PAGEREF _Toc71478135 \h </w:instrText>
        </w:r>
        <w:r w:rsidR="00272BD1" w:rsidRPr="00272BD1">
          <w:rPr>
            <w:noProof/>
            <w:webHidden/>
            <w:sz w:val="24"/>
            <w:szCs w:val="24"/>
          </w:rPr>
        </w:r>
        <w:r w:rsidR="00272BD1" w:rsidRPr="00272BD1">
          <w:rPr>
            <w:noProof/>
            <w:webHidden/>
            <w:sz w:val="24"/>
            <w:szCs w:val="24"/>
          </w:rPr>
          <w:fldChar w:fldCharType="separate"/>
        </w:r>
        <w:r w:rsidR="00570658">
          <w:rPr>
            <w:noProof/>
            <w:webHidden/>
            <w:sz w:val="24"/>
            <w:szCs w:val="24"/>
          </w:rPr>
          <w:t>5</w:t>
        </w:r>
        <w:r w:rsidR="00272BD1" w:rsidRPr="00272BD1">
          <w:rPr>
            <w:noProof/>
            <w:webHidden/>
            <w:sz w:val="24"/>
            <w:szCs w:val="24"/>
          </w:rPr>
          <w:fldChar w:fldCharType="end"/>
        </w:r>
      </w:hyperlink>
    </w:p>
    <w:p w14:paraId="58E89FE6" w14:textId="21B2D75D" w:rsidR="00A0689C" w:rsidRPr="00E44713" w:rsidRDefault="00A0689C" w:rsidP="00F07E86">
      <w:pPr>
        <w:jc w:val="both"/>
        <w:rPr>
          <w:lang w:val="en-US"/>
        </w:rPr>
      </w:pPr>
      <w:r w:rsidRPr="00272BD1">
        <w:rPr>
          <w:sz w:val="24"/>
          <w:szCs w:val="24"/>
        </w:rPr>
        <w:fldChar w:fldCharType="end"/>
      </w:r>
    </w:p>
    <w:p w14:paraId="24837D6D" w14:textId="3D842916" w:rsidR="009036D2" w:rsidRDefault="009036D2" w:rsidP="00464612">
      <w:pPr>
        <w:pStyle w:val="1"/>
        <w:pageBreakBefore/>
        <w:spacing w:line="257" w:lineRule="auto"/>
      </w:pPr>
      <w:bookmarkStart w:id="4" w:name="_Toc64546982"/>
      <w:bookmarkStart w:id="5" w:name="_Toc66369158"/>
      <w:bookmarkStart w:id="6" w:name="_Toc69854183"/>
      <w:r w:rsidRPr="00F3612D">
        <w:lastRenderedPageBreak/>
        <w:t>Постановка задачи</w:t>
      </w:r>
      <w:bookmarkEnd w:id="4"/>
      <w:bookmarkEnd w:id="5"/>
      <w:bookmarkEnd w:id="6"/>
    </w:p>
    <w:p w14:paraId="401073EA" w14:textId="630339A1" w:rsidR="00E9423E" w:rsidRDefault="00E9423E" w:rsidP="00E9423E">
      <w:pPr>
        <w:spacing w:after="0"/>
        <w:ind w:left="-567" w:firstLine="567"/>
        <w:jc w:val="both"/>
        <w:rPr>
          <w:sz w:val="24"/>
          <w:szCs w:val="24"/>
        </w:rPr>
      </w:pPr>
      <w:r w:rsidRPr="00E9423E">
        <w:rPr>
          <w:sz w:val="24"/>
          <w:szCs w:val="24"/>
        </w:rPr>
        <w:t xml:space="preserve">Сгенерировать выборку объёмом 100 элементов для нормального распределения </w:t>
      </w:r>
      <m:oMath>
        <m:r>
          <w:rPr>
            <w:rFonts w:ascii="Cambria Math" w:hAnsi="Cambria Math" w:cs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, 0, 1)</m:t>
        </m:r>
      </m:oMath>
      <w:r w:rsidRPr="00E9423E">
        <w:rPr>
          <w:sz w:val="24"/>
          <w:szCs w:val="24"/>
        </w:rPr>
        <w:t xml:space="preserve">. По сгенерированной выборке оценить параметры </w:t>
      </w:r>
      <m:oMath>
        <m:r>
          <w:rPr>
            <w:rFonts w:ascii="Cambria Math" w:hAnsi="Cambria Math" w:cs="Cambria Math"/>
            <w:sz w:val="24"/>
            <w:szCs w:val="24"/>
          </w:rPr>
          <m:t>μ</m:t>
        </m:r>
      </m:oMath>
      <w:r w:rsidRPr="00E9423E">
        <w:rPr>
          <w:sz w:val="24"/>
          <w:szCs w:val="24"/>
        </w:rPr>
        <w:t xml:space="preserve"> и </w:t>
      </w:r>
      <m:oMath>
        <m:r>
          <w:rPr>
            <w:rFonts w:ascii="Cambria Math" w:hAnsi="Cambria Math" w:cs="Cambria Math"/>
            <w:sz w:val="24"/>
            <w:szCs w:val="24"/>
          </w:rPr>
          <m:t>σ</m:t>
        </m:r>
      </m:oMath>
      <w:r w:rsidRPr="00E9423E">
        <w:rPr>
          <w:sz w:val="24"/>
          <w:szCs w:val="24"/>
        </w:rPr>
        <w:t xml:space="preserve"> нормального закона методом максимального правдоподобия. В качестве основной гипотезы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E9423E">
        <w:rPr>
          <w:sz w:val="24"/>
          <w:szCs w:val="24"/>
        </w:rPr>
        <w:t xml:space="preserve"> будем считать, что сгенерированное распределение имеет вид </w:t>
      </w:r>
      <m:oMath>
        <m:r>
          <w:rPr>
            <w:rFonts w:ascii="Cambria Math" w:hAnsi="Cambria Math" w:cs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,</m:t>
        </m:r>
        <m:acc>
          <m:acc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Cambria Math"/>
                <w:sz w:val="24"/>
                <w:szCs w:val="24"/>
              </w:rPr>
              <m:t>μ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Cambria Math"/>
                <w:sz w:val="24"/>
                <w:szCs w:val="24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acc>
        <m:r>
          <w:rPr>
            <w:rFonts w:ascii="Cambria Math" w:hAnsi="Cambria Math"/>
            <w:sz w:val="24"/>
            <w:szCs w:val="24"/>
          </w:rPr>
          <m:t>)</m:t>
        </m:r>
      </m:oMath>
      <w:r w:rsidRPr="00E9423E">
        <w:rPr>
          <w:sz w:val="24"/>
          <w:szCs w:val="24"/>
        </w:rPr>
        <w:t xml:space="preserve">. Проверить основную гипотезу, используя критерий согласия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E9423E">
        <w:rPr>
          <w:sz w:val="24"/>
          <w:szCs w:val="24"/>
        </w:rPr>
        <w:t xml:space="preserve">. В качестве уровня значимости взять </w:t>
      </w:r>
      <m:oMath>
        <m:r>
          <w:rPr>
            <w:rFonts w:ascii="Cambria Math" w:hAnsi="Cambria Math" w:cs="Cambria Math"/>
            <w:sz w:val="24"/>
            <w:szCs w:val="24"/>
          </w:rPr>
          <m:t>α</m:t>
        </m:r>
        <m:r>
          <w:rPr>
            <w:rFonts w:ascii="Cambria Math" w:hAnsi="Cambria Math"/>
            <w:sz w:val="24"/>
            <w:szCs w:val="24"/>
          </w:rPr>
          <m:t xml:space="preserve"> = 0.05</m:t>
        </m:r>
      </m:oMath>
      <w:r w:rsidRPr="00E9423E">
        <w:rPr>
          <w:sz w:val="24"/>
          <w:szCs w:val="24"/>
        </w:rPr>
        <w:t xml:space="preserve">. Привести таблицу вычислений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E9423E">
        <w:rPr>
          <w:sz w:val="24"/>
          <w:szCs w:val="24"/>
        </w:rPr>
        <w:t xml:space="preserve">. </w:t>
      </w:r>
    </w:p>
    <w:p w14:paraId="122907C3" w14:textId="2D53118C" w:rsidR="00E9423E" w:rsidRPr="00E9423E" w:rsidRDefault="00E9423E" w:rsidP="00E9423E">
      <w:pPr>
        <w:ind w:left="-567" w:firstLine="567"/>
        <w:jc w:val="both"/>
        <w:rPr>
          <w:sz w:val="24"/>
          <w:szCs w:val="24"/>
        </w:rPr>
      </w:pPr>
      <w:r w:rsidRPr="00E9423E">
        <w:rPr>
          <w:sz w:val="24"/>
          <w:szCs w:val="24"/>
        </w:rPr>
        <w:t xml:space="preserve">Исследовать точность (чувствительность) критерия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E9423E">
        <w:rPr>
          <w:sz w:val="24"/>
          <w:szCs w:val="24"/>
        </w:rPr>
        <w:t xml:space="preserve"> </w:t>
      </w:r>
      <w:r w:rsidR="00DC5CD7">
        <w:rPr>
          <w:sz w:val="24"/>
          <w:szCs w:val="24"/>
        </w:rPr>
        <w:t>–</w:t>
      </w:r>
      <w:r w:rsidRPr="00E9423E">
        <w:rPr>
          <w:sz w:val="24"/>
          <w:szCs w:val="24"/>
        </w:rPr>
        <w:t xml:space="preserve"> сгенерировать выборки равномерного распределения и распределения Лапласа малого объема (20 элементов). Проверить их на нормальность.</w:t>
      </w:r>
    </w:p>
    <w:p w14:paraId="3F1B2DD7" w14:textId="024A6813" w:rsidR="009036D2" w:rsidRDefault="009036D2" w:rsidP="00B04FB2">
      <w:pPr>
        <w:pStyle w:val="1"/>
        <w:jc w:val="both"/>
      </w:pPr>
      <w:bookmarkStart w:id="7" w:name="_Toc64546983"/>
      <w:bookmarkStart w:id="8" w:name="_Toc66369159"/>
      <w:bookmarkStart w:id="9" w:name="_Toc69854184"/>
      <w:r w:rsidRPr="00F3612D">
        <w:t>Теория</w:t>
      </w:r>
      <w:bookmarkEnd w:id="7"/>
      <w:bookmarkEnd w:id="8"/>
      <w:bookmarkEnd w:id="9"/>
    </w:p>
    <w:p w14:paraId="13E7953B" w14:textId="77777777" w:rsidR="00EF538F" w:rsidRPr="00EF538F" w:rsidRDefault="00EF538F" w:rsidP="00414C5C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… , </m:t>
            </m:r>
            <m:sSub>
              <m:sSub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Cambria Math"/>
                <w:sz w:val="24"/>
                <w:szCs w:val="24"/>
              </w:rPr>
              <m:t>θ</m:t>
            </m:r>
          </m:e>
        </m:d>
      </m:oMath>
      <w:r w:rsidR="0020228F" w:rsidRPr="00EF538F">
        <w:rPr>
          <w:sz w:val="24"/>
          <w:szCs w:val="24"/>
        </w:rPr>
        <w:t xml:space="preserve"> — функция правдоподобия, рассматриваемая как функция неизвестного параметра </w:t>
      </w:r>
      <m:oMath>
        <m:r>
          <w:rPr>
            <w:rFonts w:ascii="Cambria Math" w:hAnsi="Cambria Math" w:cs="Cambria Math"/>
            <w:sz w:val="24"/>
            <w:szCs w:val="24"/>
          </w:rPr>
          <m:t>θ</m:t>
        </m:r>
        <m:r>
          <w:rPr>
            <w:rFonts w:ascii="Cambria Math" w:hAnsi="Cambria Math"/>
            <w:sz w:val="24"/>
            <w:szCs w:val="24"/>
          </w:rPr>
          <m:t>:</m:t>
        </m:r>
      </m:oMath>
    </w:p>
    <w:p w14:paraId="6D3C2E4F" w14:textId="6225B4F5" w:rsidR="00EF538F" w:rsidRPr="00EF538F" w:rsidRDefault="00622390" w:rsidP="00414C5C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, … 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 θ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= 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, </m:t>
                  </m:r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, </m:t>
                  </m:r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… 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, </m:t>
                  </m:r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</m:d>
            </m:e>
          </m:eqAr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1953DFDD" w14:textId="77777777" w:rsidR="00EF538F" w:rsidRDefault="0020228F" w:rsidP="00414C5C">
      <w:pPr>
        <w:spacing w:after="0"/>
        <w:ind w:left="-567" w:firstLine="567"/>
        <w:jc w:val="both"/>
        <w:rPr>
          <w:sz w:val="24"/>
          <w:szCs w:val="24"/>
        </w:rPr>
      </w:pPr>
      <w:r w:rsidRPr="00EF538F">
        <w:rPr>
          <w:sz w:val="24"/>
          <w:szCs w:val="24"/>
        </w:rPr>
        <w:t xml:space="preserve">Оценка максимального правдоподобия: </w:t>
      </w:r>
    </w:p>
    <w:p w14:paraId="76779856" w14:textId="5B9C02EE" w:rsidR="00EF538F" w:rsidRPr="003A4052" w:rsidRDefault="00622390" w:rsidP="00414C5C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мп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arg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max</m:t>
                          </m:r>
                        </m:e>
                      </m:func>
                    </m:e>
                    <m:li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θ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, … ,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, 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75692124" w14:textId="77777777" w:rsidR="003A4052" w:rsidRDefault="0020228F" w:rsidP="00414C5C">
      <w:pPr>
        <w:spacing w:after="0"/>
        <w:ind w:left="-567" w:firstLine="567"/>
        <w:jc w:val="both"/>
        <w:rPr>
          <w:sz w:val="24"/>
          <w:szCs w:val="24"/>
        </w:rPr>
      </w:pPr>
      <w:r w:rsidRPr="00EF538F">
        <w:rPr>
          <w:sz w:val="24"/>
          <w:szCs w:val="24"/>
        </w:rPr>
        <w:t xml:space="preserve">Система уравнений правдоподобия (в случае дифференцируемости функции правдоподобия): </w:t>
      </w:r>
    </w:p>
    <w:p w14:paraId="1D3F8DB2" w14:textId="5194A9F0" w:rsidR="003A4052" w:rsidRPr="003A4052" w:rsidRDefault="00622390" w:rsidP="00414C5C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= 0   или   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 ln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= 0, 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k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= 1, … ,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m </m:t>
              </m:r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1DA9B43B" w14:textId="4820089F" w:rsidR="00414C5C" w:rsidRPr="00A80740" w:rsidRDefault="0020228F" w:rsidP="00414C5C">
      <w:pPr>
        <w:spacing w:after="0"/>
        <w:ind w:left="-567" w:firstLine="567"/>
        <w:jc w:val="both"/>
        <w:rPr>
          <w:i/>
          <w:sz w:val="24"/>
          <w:szCs w:val="24"/>
        </w:rPr>
      </w:pPr>
      <w:r w:rsidRPr="00EF538F">
        <w:rPr>
          <w:sz w:val="24"/>
          <w:szCs w:val="24"/>
        </w:rPr>
        <w:t xml:space="preserve">Выдвинута гипотеза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EF538F">
        <w:rPr>
          <w:sz w:val="24"/>
          <w:szCs w:val="24"/>
        </w:rPr>
        <w:t xml:space="preserve"> о генеральном законе распределения с функцией распределения </w:t>
      </w:r>
      <m:oMath>
        <m:r>
          <w:rPr>
            <w:rFonts w:ascii="Cambria Math" w:hAnsi="Cambria Math" w:cs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EF538F">
        <w:rPr>
          <w:sz w:val="24"/>
          <w:szCs w:val="24"/>
        </w:rPr>
        <w:t xml:space="preserve">. Рассматриваем </w:t>
      </w:r>
      <w:r w:rsidR="00962CEA">
        <w:rPr>
          <w:sz w:val="24"/>
          <w:szCs w:val="24"/>
        </w:rPr>
        <w:t>с</w:t>
      </w:r>
      <w:r w:rsidRPr="00EF538F">
        <w:rPr>
          <w:sz w:val="24"/>
          <w:szCs w:val="24"/>
        </w:rPr>
        <w:t xml:space="preserve">лучай, когда гипотетическая функция распределения </w:t>
      </w:r>
      <m:oMath>
        <m:r>
          <w:rPr>
            <w:rFonts w:ascii="Cambria Math" w:hAnsi="Cambria Math" w:cs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="00414C5C">
        <w:rPr>
          <w:sz w:val="24"/>
          <w:szCs w:val="24"/>
        </w:rPr>
        <w:t xml:space="preserve"> </w:t>
      </w:r>
      <w:r w:rsidRPr="00EF538F">
        <w:rPr>
          <w:sz w:val="24"/>
          <w:szCs w:val="24"/>
        </w:rPr>
        <w:t>не содержит неизвестных параметров</w:t>
      </w:r>
      <w:r w:rsidR="00A80740" w:rsidRPr="00A80740">
        <w:rPr>
          <w:sz w:val="24"/>
          <w:szCs w:val="24"/>
        </w:rPr>
        <w:t>,</w:t>
      </w:r>
      <w:r w:rsidR="00E44713" w:rsidRPr="00E44713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k≈1.72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rad>
      </m:oMath>
      <w:r w:rsidR="00A80740" w:rsidRPr="00A80740">
        <w:rPr>
          <w:rFonts w:eastAsiaTheme="minorEastAsia"/>
          <w:sz w:val="24"/>
          <w:szCs w:val="24"/>
        </w:rPr>
        <w:t>.</w:t>
      </w:r>
    </w:p>
    <w:p w14:paraId="4DD582EE" w14:textId="77777777" w:rsidR="00414C5C" w:rsidRPr="00414C5C" w:rsidRDefault="0020228F" w:rsidP="00414C5C">
      <w:pPr>
        <w:spacing w:after="0"/>
        <w:ind w:left="-567" w:firstLine="567"/>
        <w:jc w:val="both"/>
        <w:rPr>
          <w:sz w:val="24"/>
          <w:szCs w:val="24"/>
        </w:rPr>
      </w:pPr>
      <w:r w:rsidRPr="00EF538F">
        <w:rPr>
          <w:sz w:val="24"/>
          <w:szCs w:val="24"/>
        </w:rPr>
        <w:t xml:space="preserve">Правило проверки гипотезы о законе распределения по методу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414C5C" w:rsidRPr="00414C5C">
        <w:rPr>
          <w:sz w:val="24"/>
          <w:szCs w:val="24"/>
        </w:rPr>
        <w:t>:</w:t>
      </w:r>
    </w:p>
    <w:p w14:paraId="6DFE1E56" w14:textId="48296360" w:rsidR="00414C5C" w:rsidRPr="002A50CA" w:rsidRDefault="0020228F" w:rsidP="002A50CA">
      <w:pPr>
        <w:pStyle w:val="a3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2A50CA">
        <w:rPr>
          <w:sz w:val="24"/>
          <w:szCs w:val="24"/>
        </w:rPr>
        <w:t xml:space="preserve">Выбираем уровень значимости </w:t>
      </w:r>
      <m:oMath>
        <m:r>
          <w:rPr>
            <w:rFonts w:ascii="Cambria Math" w:hAnsi="Cambria Math" w:cs="Cambria Math"/>
            <w:sz w:val="24"/>
            <w:szCs w:val="24"/>
          </w:rPr>
          <m:t>α</m:t>
        </m:r>
      </m:oMath>
      <w:r w:rsidRPr="002A50CA">
        <w:rPr>
          <w:sz w:val="24"/>
          <w:szCs w:val="24"/>
        </w:rPr>
        <w:t xml:space="preserve">. </w:t>
      </w:r>
    </w:p>
    <w:p w14:paraId="23F1A29C" w14:textId="5D079C6E" w:rsidR="00414C5C" w:rsidRPr="002A50CA" w:rsidRDefault="0020228F" w:rsidP="002A50CA">
      <w:pPr>
        <w:pStyle w:val="a3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2A50CA">
        <w:rPr>
          <w:sz w:val="24"/>
          <w:szCs w:val="24"/>
        </w:rPr>
        <w:t>По таблице</w:t>
      </w:r>
      <w:r w:rsidR="00AB791A">
        <w:rPr>
          <w:sz w:val="24"/>
          <w:szCs w:val="24"/>
        </w:rPr>
        <w:t xml:space="preserve"> </w:t>
      </w:r>
      <w:r w:rsidR="008C7CD2" w:rsidRPr="008C7CD2">
        <w:rPr>
          <w:sz w:val="24"/>
          <w:szCs w:val="24"/>
        </w:rPr>
        <w:t xml:space="preserve">[1] </w:t>
      </w:r>
      <w:r w:rsidRPr="002A50CA">
        <w:rPr>
          <w:sz w:val="24"/>
          <w:szCs w:val="24"/>
        </w:rPr>
        <w:t xml:space="preserve">находим квантиль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 w:cs="Cambria Math"/>
                <w:sz w:val="24"/>
                <w:szCs w:val="24"/>
              </w:rPr>
              <m:t>α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 - 1)</m:t>
        </m:r>
      </m:oMath>
      <w:r w:rsidRPr="002A50CA">
        <w:rPr>
          <w:sz w:val="24"/>
          <w:szCs w:val="24"/>
        </w:rPr>
        <w:t xml:space="preserve"> распределения хи-квадрат с </w:t>
      </w:r>
      <m:oMath>
        <m:r>
          <w:rPr>
            <w:rFonts w:ascii="Cambria Math" w:hAnsi="Cambria Math" w:cs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 - 1</m:t>
        </m:r>
      </m:oMath>
      <w:r w:rsidRPr="002A50CA">
        <w:rPr>
          <w:sz w:val="24"/>
          <w:szCs w:val="24"/>
        </w:rPr>
        <w:t xml:space="preserve"> степенями свободы порядка </w:t>
      </w:r>
      <m:oMath>
        <m:r>
          <w:rPr>
            <w:rFonts w:ascii="Cambria Math" w:hAnsi="Cambria Math"/>
            <w:sz w:val="24"/>
            <w:szCs w:val="24"/>
          </w:rPr>
          <m:t xml:space="preserve">1 - </m:t>
        </m:r>
        <m:r>
          <w:rPr>
            <w:rFonts w:ascii="Cambria Math" w:hAnsi="Cambria Math" w:cs="Cambria Math"/>
            <w:sz w:val="24"/>
            <w:szCs w:val="24"/>
          </w:rPr>
          <m:t>α</m:t>
        </m:r>
      </m:oMath>
      <w:r w:rsidRPr="002A50CA">
        <w:rPr>
          <w:sz w:val="24"/>
          <w:szCs w:val="24"/>
        </w:rPr>
        <w:t xml:space="preserve">. </w:t>
      </w:r>
    </w:p>
    <w:p w14:paraId="52D8DB87" w14:textId="3FF51571" w:rsidR="00414C5C" w:rsidRPr="002A50CA" w:rsidRDefault="0020228F" w:rsidP="002A50CA">
      <w:pPr>
        <w:pStyle w:val="a3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2A50CA">
        <w:rPr>
          <w:sz w:val="24"/>
          <w:szCs w:val="24"/>
        </w:rPr>
        <w:t xml:space="preserve">С помощью гипотетической функции распределения </w:t>
      </w:r>
      <m:oMath>
        <m:r>
          <w:rPr>
            <w:rFonts w:ascii="Cambria Math" w:hAnsi="Cambria Math" w:cs="Cambria Math"/>
            <w:sz w:val="24"/>
            <w:szCs w:val="24"/>
          </w:rPr>
          <m:t>F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2A50CA">
        <w:rPr>
          <w:sz w:val="24"/>
          <w:szCs w:val="24"/>
        </w:rPr>
        <w:t xml:space="preserve"> вычисляем вероятности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 w:cs="Cambria Math"/>
            <w:sz w:val="24"/>
            <w:szCs w:val="24"/>
          </w:rPr>
          <m:t>P</m:t>
        </m:r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Cambria Math"/>
                <w:sz w:val="24"/>
                <w:szCs w:val="24"/>
              </w:rPr>
              <m:t>∈</m:t>
            </m:r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∆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,  </m:t>
        </m:r>
        <m:r>
          <w:rPr>
            <w:rFonts w:ascii="Cambria Math" w:hAnsi="Cambria Math" w:cs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 xml:space="preserve"> = 1, ... , </m:t>
        </m:r>
        <m:r>
          <w:rPr>
            <w:rFonts w:ascii="Cambria Math" w:hAnsi="Cambria Math" w:cs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>.</m:t>
        </m:r>
      </m:oMath>
    </w:p>
    <w:p w14:paraId="46687624" w14:textId="0C13912C" w:rsidR="00414C5C" w:rsidRPr="002A50CA" w:rsidRDefault="0020228F" w:rsidP="002A50CA">
      <w:pPr>
        <w:pStyle w:val="a3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2A50CA">
        <w:rPr>
          <w:sz w:val="24"/>
          <w:szCs w:val="24"/>
        </w:rPr>
        <w:t xml:space="preserve">Находим частоты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</m:oMath>
      <w:r w:rsidRPr="002A50CA">
        <w:rPr>
          <w:sz w:val="24"/>
          <w:szCs w:val="24"/>
        </w:rPr>
        <w:t xml:space="preserve"> попадания элементов выборки в подмножества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 </m:t>
        </m:r>
        <m:r>
          <w:rPr>
            <w:rFonts w:ascii="Cambria Math" w:hAnsi="Cambria Math" w:cs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 xml:space="preserve"> = 1, ... , </m:t>
        </m:r>
        <m:r>
          <w:rPr>
            <w:rFonts w:ascii="Cambria Math" w:hAnsi="Cambria Math" w:cs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. </m:t>
        </m:r>
      </m:oMath>
    </w:p>
    <w:p w14:paraId="20B9C747" w14:textId="121EB933" w:rsidR="002A50CA" w:rsidRPr="002A50CA" w:rsidRDefault="0020228F" w:rsidP="002A50CA">
      <w:pPr>
        <w:pStyle w:val="a3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2A50CA">
        <w:rPr>
          <w:sz w:val="24"/>
          <w:szCs w:val="24"/>
        </w:rPr>
        <w:t xml:space="preserve">Вычисляем выборочное значение статистики критерия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:</m:t>
        </m:r>
      </m:oMath>
    </w:p>
    <w:p w14:paraId="184C67DB" w14:textId="202AEC40" w:rsidR="00414C5C" w:rsidRPr="002A50CA" w:rsidRDefault="002A50CA" w:rsidP="002A50CA">
      <w:pPr>
        <w:spacing w:after="0"/>
        <w:ind w:left="36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</m:t>
          </m:r>
          <w:bookmarkStart w:id="10" w:name="_Hlk71477986"/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w:bookmarkEnd w:id="10"/>
          <m:r>
            <w:rPr>
              <w:rFonts w:ascii="Cambria Math" w:hAnsi="Cambria Math"/>
              <w:sz w:val="24"/>
              <w:szCs w:val="24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- </m:t>
                          </m:r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4"/>
              <w:szCs w:val="24"/>
            </w:rPr>
            <m:t xml:space="preserve">  </m:t>
          </m:r>
        </m:oMath>
      </m:oMathPara>
    </w:p>
    <w:p w14:paraId="5A9DBD85" w14:textId="34313FFE" w:rsidR="002A50CA" w:rsidRPr="002A50CA" w:rsidRDefault="0020228F" w:rsidP="002A50CA">
      <w:pPr>
        <w:pStyle w:val="a3"/>
        <w:numPr>
          <w:ilvl w:val="0"/>
          <w:numId w:val="6"/>
        </w:numPr>
        <w:spacing w:after="0"/>
        <w:jc w:val="both"/>
        <w:rPr>
          <w:rFonts w:eastAsiaTheme="minorEastAsia"/>
          <w:sz w:val="24"/>
          <w:szCs w:val="24"/>
        </w:rPr>
      </w:pPr>
      <w:r w:rsidRPr="002A50CA">
        <w:rPr>
          <w:sz w:val="24"/>
          <w:szCs w:val="24"/>
        </w:rPr>
        <w:t>Сравниваем</w:t>
      </w:r>
      <w:r w:rsidR="002A50CA" w:rsidRPr="002A50CA">
        <w:rPr>
          <w:rFonts w:eastAsiaTheme="minorEastAsia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</m:oMath>
      <w:r w:rsidRPr="002A50CA">
        <w:rPr>
          <w:sz w:val="24"/>
          <w:szCs w:val="24"/>
        </w:rPr>
        <w:t xml:space="preserve"> и квантиль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 w:cs="Cambria Math"/>
                <w:sz w:val="24"/>
                <w:szCs w:val="24"/>
              </w:rPr>
              <m:t>α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sz w:val="24"/>
                <w:szCs w:val="24"/>
              </w:rPr>
              <m:t xml:space="preserve"> – 1</m:t>
            </m:r>
          </m:e>
        </m:d>
      </m:oMath>
      <w:r w:rsidR="002A50CA" w:rsidRPr="002A50CA">
        <w:rPr>
          <w:rFonts w:eastAsiaTheme="minorEastAsia"/>
          <w:sz w:val="24"/>
          <w:szCs w:val="24"/>
        </w:rPr>
        <w:t>:</w:t>
      </w:r>
    </w:p>
    <w:p w14:paraId="631A9BF7" w14:textId="2B6FBCC2" w:rsidR="002A50CA" w:rsidRDefault="0020228F" w:rsidP="002A50CA">
      <w:pPr>
        <w:pStyle w:val="a3"/>
        <w:spacing w:after="0"/>
        <w:jc w:val="both"/>
        <w:rPr>
          <w:sz w:val="24"/>
          <w:szCs w:val="24"/>
        </w:rPr>
      </w:pPr>
      <w:r w:rsidRPr="002A50CA">
        <w:rPr>
          <w:sz w:val="24"/>
          <w:szCs w:val="24"/>
        </w:rPr>
        <w:t xml:space="preserve">а) Если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&lt;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 w:cs="Cambria Math"/>
                <w:sz w:val="24"/>
                <w:szCs w:val="24"/>
              </w:rPr>
              <m:t>α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 - 1)</m:t>
        </m:r>
      </m:oMath>
      <w:r w:rsidRPr="002A50CA">
        <w:rPr>
          <w:sz w:val="24"/>
          <w:szCs w:val="24"/>
        </w:rPr>
        <w:t xml:space="preserve">, то гипотеза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2A50CA">
        <w:rPr>
          <w:sz w:val="24"/>
          <w:szCs w:val="24"/>
        </w:rPr>
        <w:t xml:space="preserve"> на данном этапе проверки принимается. </w:t>
      </w:r>
    </w:p>
    <w:p w14:paraId="7B875054" w14:textId="5AF3CA9A" w:rsidR="0020228F" w:rsidRPr="002A50CA" w:rsidRDefault="0020228F" w:rsidP="002A50CA">
      <w:pPr>
        <w:pStyle w:val="a3"/>
        <w:spacing w:after="0"/>
        <w:jc w:val="both"/>
        <w:rPr>
          <w:rFonts w:eastAsiaTheme="minorEastAsia"/>
          <w:sz w:val="24"/>
          <w:szCs w:val="24"/>
        </w:rPr>
      </w:pPr>
      <w:r w:rsidRPr="002A50CA">
        <w:rPr>
          <w:sz w:val="24"/>
          <w:szCs w:val="24"/>
        </w:rPr>
        <w:t xml:space="preserve">б) Если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≥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 w:cs="Cambria Math"/>
                <w:sz w:val="24"/>
                <w:szCs w:val="24"/>
              </w:rPr>
              <m:t>α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 - 1)</m:t>
        </m:r>
      </m:oMath>
      <w:r w:rsidRPr="002A50CA">
        <w:rPr>
          <w:sz w:val="24"/>
          <w:szCs w:val="24"/>
        </w:rPr>
        <w:t xml:space="preserve">, то гипотеза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2A50CA">
        <w:rPr>
          <w:sz w:val="24"/>
          <w:szCs w:val="24"/>
        </w:rPr>
        <w:t xml:space="preserve"> отвергается, выбирается одно из </w:t>
      </w:r>
      <w:r w:rsidR="00EF538F" w:rsidRPr="002A50CA">
        <w:rPr>
          <w:sz w:val="24"/>
          <w:szCs w:val="24"/>
        </w:rPr>
        <w:t>альтернативных распределений, и процедура проверки повторяется</w:t>
      </w:r>
    </w:p>
    <w:p w14:paraId="4A03D8F7" w14:textId="77777777" w:rsidR="009036D2" w:rsidRPr="00A93E18" w:rsidRDefault="009036D2" w:rsidP="00F3612D">
      <w:pPr>
        <w:pStyle w:val="1"/>
      </w:pPr>
      <w:bookmarkStart w:id="11" w:name="_Toc64546984"/>
      <w:bookmarkStart w:id="12" w:name="_Toc66369160"/>
      <w:bookmarkStart w:id="13" w:name="_Toc69854185"/>
      <w:r w:rsidRPr="00F3612D">
        <w:t>Реализация</w:t>
      </w:r>
      <w:bookmarkEnd w:id="11"/>
      <w:bookmarkEnd w:id="12"/>
      <w:bookmarkEnd w:id="13"/>
    </w:p>
    <w:p w14:paraId="2C595F7E" w14:textId="5C7B26F3" w:rsidR="00A2652B" w:rsidRDefault="009036D2" w:rsidP="002B63CE">
      <w:pPr>
        <w:ind w:left="-567" w:firstLine="567"/>
        <w:jc w:val="both"/>
        <w:rPr>
          <w:rFonts w:cstheme="minorHAnsi"/>
          <w:sz w:val="24"/>
          <w:szCs w:val="24"/>
        </w:rPr>
      </w:pPr>
      <w:r w:rsidRPr="005F38F9">
        <w:rPr>
          <w:rFonts w:cstheme="minorHAnsi"/>
          <w:sz w:val="24"/>
          <w:szCs w:val="24"/>
        </w:rPr>
        <w:t xml:space="preserve">Работа выполнена с помощью языка программирования </w:t>
      </w:r>
      <w:r w:rsidRPr="005F38F9">
        <w:rPr>
          <w:rFonts w:cstheme="minorHAnsi"/>
          <w:sz w:val="24"/>
          <w:szCs w:val="24"/>
          <w:lang w:val="en-US"/>
        </w:rPr>
        <w:t>Python</w:t>
      </w:r>
      <w:r w:rsidRPr="005F38F9">
        <w:rPr>
          <w:rFonts w:cstheme="minorHAnsi"/>
          <w:sz w:val="24"/>
          <w:szCs w:val="24"/>
        </w:rPr>
        <w:t xml:space="preserve"> в среде разработки </w:t>
      </w:r>
      <w:r w:rsidRPr="005F38F9">
        <w:rPr>
          <w:rFonts w:cstheme="minorHAnsi"/>
          <w:sz w:val="24"/>
          <w:szCs w:val="24"/>
          <w:lang w:val="en-US"/>
        </w:rPr>
        <w:t>PyCharm</w:t>
      </w:r>
      <w:r w:rsidRPr="005F38F9">
        <w:rPr>
          <w:rFonts w:cstheme="minorHAnsi"/>
          <w:sz w:val="24"/>
          <w:szCs w:val="24"/>
        </w:rPr>
        <w:t>. Ссылка на исходный код работы приведена разделе “Ссылки”.</w:t>
      </w:r>
      <w:bookmarkStart w:id="14" w:name="_Toc64546985"/>
      <w:bookmarkStart w:id="15" w:name="_Toc66369161"/>
    </w:p>
    <w:p w14:paraId="5FC34D7A" w14:textId="28D23829" w:rsidR="00A2652B" w:rsidRDefault="00A2652B" w:rsidP="00A2652B">
      <w:pPr>
        <w:pStyle w:val="1"/>
      </w:pPr>
      <w:bookmarkStart w:id="16" w:name="_Toc69854186"/>
      <w:r w:rsidRPr="00D120FA">
        <w:lastRenderedPageBreak/>
        <w:t>Результаты</w:t>
      </w:r>
      <w:bookmarkEnd w:id="16"/>
    </w:p>
    <w:p w14:paraId="61B281F1" w14:textId="583CE50A" w:rsidR="00157F61" w:rsidRDefault="00157F61" w:rsidP="0029189D">
      <w:pPr>
        <w:spacing w:after="0"/>
        <w:jc w:val="both"/>
        <w:rPr>
          <w:sz w:val="24"/>
          <w:szCs w:val="24"/>
        </w:rPr>
      </w:pPr>
      <w:r w:rsidRPr="0029189D">
        <w:rPr>
          <w:sz w:val="24"/>
          <w:szCs w:val="24"/>
        </w:rPr>
        <w:t>Метод максимального правдоподобия</w:t>
      </w:r>
      <w:r w:rsidRPr="00661896">
        <w:rPr>
          <w:sz w:val="24"/>
          <w:szCs w:val="24"/>
        </w:rPr>
        <w:t>:</w:t>
      </w:r>
    </w:p>
    <w:p w14:paraId="2CD2E2EF" w14:textId="77777777" w:rsidR="00553618" w:rsidRPr="00962CEA" w:rsidRDefault="00622390" w:rsidP="00553618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μ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-0.0023</m:t>
        </m:r>
      </m:oMath>
    </w:p>
    <w:p w14:paraId="332BA7D8" w14:textId="2191F6A8" w:rsidR="00553618" w:rsidRPr="00553618" w:rsidRDefault="00622390" w:rsidP="0029189D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σ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0.9656</m:t>
        </m:r>
      </m:oMath>
    </w:p>
    <w:p w14:paraId="4334109D" w14:textId="3DBB8FD3" w:rsidR="00157F61" w:rsidRPr="00D92027" w:rsidRDefault="00157F61" w:rsidP="0029189D">
      <w:pPr>
        <w:spacing w:after="0"/>
        <w:jc w:val="both"/>
        <w:rPr>
          <w:rFonts w:eastAsiaTheme="minorEastAsia"/>
          <w:sz w:val="24"/>
          <w:szCs w:val="24"/>
        </w:rPr>
      </w:pPr>
      <w:r w:rsidRPr="0029189D">
        <w:rPr>
          <w:sz w:val="24"/>
          <w:szCs w:val="24"/>
        </w:rPr>
        <w:t xml:space="preserve">Критерий согласия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:</m:t>
        </m:r>
      </m:oMath>
    </w:p>
    <w:p w14:paraId="5F896FE9" w14:textId="469F7A34" w:rsidR="00CE3E50" w:rsidRPr="0029189D" w:rsidRDefault="00CE3E50" w:rsidP="0029189D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w:r w:rsidRPr="0029189D">
        <w:rPr>
          <w:iCs/>
          <w:sz w:val="24"/>
          <w:szCs w:val="24"/>
        </w:rPr>
        <w:t>Количество промежутков</w:t>
      </w:r>
      <w:r w:rsidR="00962CEA">
        <w:rPr>
          <w:iCs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k=8</m:t>
        </m:r>
      </m:oMath>
    </w:p>
    <w:p w14:paraId="0009BB18" w14:textId="73A73027" w:rsidR="00CE3E50" w:rsidRPr="00962CEA" w:rsidRDefault="00CE3E50" w:rsidP="0029189D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</w:rPr>
      </w:pPr>
      <w:r w:rsidRPr="0029189D">
        <w:rPr>
          <w:iCs/>
          <w:sz w:val="24"/>
          <w:szCs w:val="24"/>
        </w:rPr>
        <w:t>Уровень значимости</w:t>
      </w:r>
      <w:r w:rsidR="00962CEA" w:rsidRPr="00962CEA">
        <w:rPr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α=0.05</m:t>
        </m:r>
      </m:oMath>
    </w:p>
    <w:p w14:paraId="4BCF524D" w14:textId="18A14E9D" w:rsidR="0029189D" w:rsidRPr="00570658" w:rsidRDefault="00CE3E50" w:rsidP="002918A1">
      <w:pPr>
        <w:ind w:left="360"/>
        <w:jc w:val="both"/>
        <w:rPr>
          <w:i/>
          <w:sz w:val="24"/>
          <w:szCs w:val="24"/>
        </w:rPr>
      </w:pPr>
      <w:r w:rsidRPr="00962CEA">
        <w:rPr>
          <w:iCs/>
          <w:sz w:val="24"/>
          <w:szCs w:val="24"/>
        </w:rPr>
        <w:t>Квантиль</w:t>
      </w:r>
      <w:r w:rsidR="00962CEA" w:rsidRPr="00570658">
        <w:rPr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 w:cs="Cambria Math"/>
                <w:sz w:val="24"/>
                <w:szCs w:val="24"/>
              </w:rPr>
              <m:t>α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sz w:val="24"/>
                <w:szCs w:val="24"/>
              </w:rPr>
              <m:t xml:space="preserve"> - 1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</w:rPr>
          <m:t>14.0671≈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0.95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(7)</m:t>
        </m:r>
      </m:oMath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91"/>
        <w:gridCol w:w="2260"/>
        <w:gridCol w:w="972"/>
        <w:gridCol w:w="1099"/>
        <w:gridCol w:w="1175"/>
        <w:gridCol w:w="1158"/>
        <w:gridCol w:w="1366"/>
      </w:tblGrid>
      <w:tr w:rsidR="0029189D" w14:paraId="7C64A661" w14:textId="1CC11473" w:rsidTr="00053CF7">
        <w:tc>
          <w:tcPr>
            <w:tcW w:w="1192" w:type="dxa"/>
          </w:tcPr>
          <w:p w14:paraId="6B4FE831" w14:textId="0418F1EF" w:rsidR="0029189D" w:rsidRPr="00B54921" w:rsidRDefault="0029189D" w:rsidP="0029189D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oMath>
            </m:oMathPara>
          </w:p>
        </w:tc>
        <w:tc>
          <w:tcPr>
            <w:tcW w:w="1481" w:type="dxa"/>
          </w:tcPr>
          <w:p w14:paraId="738B7F8E" w14:textId="5EDECCDC" w:rsidR="0029189D" w:rsidRPr="00B54921" w:rsidRDefault="0029189D" w:rsidP="0029189D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Границы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0" w:type="dxa"/>
          </w:tcPr>
          <w:p w14:paraId="49A9702F" w14:textId="00AEA234" w:rsidR="0029189D" w:rsidRPr="00B54921" w:rsidRDefault="00622390" w:rsidP="0029189D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7" w:type="dxa"/>
          </w:tcPr>
          <w:p w14:paraId="04418FD2" w14:textId="46915345" w:rsidR="0029189D" w:rsidRPr="00B54921" w:rsidRDefault="00622390" w:rsidP="0029189D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53" w:type="dxa"/>
          </w:tcPr>
          <w:p w14:paraId="62372F79" w14:textId="77DB36B7" w:rsidR="0029189D" w:rsidRPr="00B54921" w:rsidRDefault="0029189D" w:rsidP="0029189D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92" w:type="dxa"/>
          </w:tcPr>
          <w:p w14:paraId="7A251A08" w14:textId="09D2F6F3" w:rsidR="0029189D" w:rsidRPr="00B54921" w:rsidRDefault="00622390" w:rsidP="0029189D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66" w:type="dxa"/>
          </w:tcPr>
          <w:p w14:paraId="363A422A" w14:textId="38D7FECD" w:rsidR="0029189D" w:rsidRPr="00B54921" w:rsidRDefault="00622390" w:rsidP="0029189D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-n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053CF7" w14:paraId="6F089399" w14:textId="74091C8C" w:rsidTr="00053CF7">
        <w:tc>
          <w:tcPr>
            <w:tcW w:w="1192" w:type="dxa"/>
          </w:tcPr>
          <w:p w14:paraId="3C4FD2A5" w14:textId="0814D083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81" w:type="dxa"/>
            <w:vAlign w:val="bottom"/>
          </w:tcPr>
          <w:p w14:paraId="5D50E413" w14:textId="67A26E9C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[-∞, -1.1]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034A8878" w14:textId="628E9CC1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15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5D6215B8" w14:textId="4129F0FA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0,1357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16E8218B" w14:textId="25A1171A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13,5666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625B98FA" w14:textId="0B76A84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1,4334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1C991827" w14:textId="047FE594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0,1514</m:t>
                </m:r>
              </m:oMath>
            </m:oMathPara>
          </w:p>
        </w:tc>
      </w:tr>
      <w:tr w:rsidR="00053CF7" w14:paraId="52D8C973" w14:textId="38405C39" w:rsidTr="00053CF7">
        <w:tc>
          <w:tcPr>
            <w:tcW w:w="1192" w:type="dxa"/>
          </w:tcPr>
          <w:p w14:paraId="37133A30" w14:textId="218FD901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81" w:type="dxa"/>
            <w:vAlign w:val="bottom"/>
          </w:tcPr>
          <w:p w14:paraId="77AC0299" w14:textId="7361892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[-1.1, -0.7333]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1CECAC82" w14:textId="219FD24D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3EA2B3B2" w14:textId="1F211136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0,096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02D47D8C" w14:textId="111B4434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9,6012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2CE11B15" w14:textId="4AB1713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-4,6012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181EB832" w14:textId="1E849A89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2,205</m:t>
                </m:r>
              </m:oMath>
            </m:oMathPara>
          </w:p>
        </w:tc>
      </w:tr>
      <w:tr w:rsidR="00053CF7" w14:paraId="763869D2" w14:textId="6D8D268F" w:rsidTr="00053CF7">
        <w:tc>
          <w:tcPr>
            <w:tcW w:w="1192" w:type="dxa"/>
          </w:tcPr>
          <w:p w14:paraId="61B522EF" w14:textId="2684C3AC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481" w:type="dxa"/>
            <w:vAlign w:val="bottom"/>
          </w:tcPr>
          <w:p w14:paraId="7D0A02B6" w14:textId="29997A74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[-0.7333, -0.3667]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041702CC" w14:textId="6D9189BD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17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01D2F733" w14:textId="46CA0474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0,1253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1561FDA7" w14:textId="26BAAAC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12,5256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6B4CA3E5" w14:textId="5F792583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4,4744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5B0D3854" w14:textId="496A2BD5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1,5983</m:t>
                </m:r>
              </m:oMath>
            </m:oMathPara>
          </w:p>
        </w:tc>
      </w:tr>
      <w:tr w:rsidR="00053CF7" w14:paraId="074DAA5F" w14:textId="2536DC70" w:rsidTr="00053CF7">
        <w:tc>
          <w:tcPr>
            <w:tcW w:w="1192" w:type="dxa"/>
          </w:tcPr>
          <w:p w14:paraId="6D409133" w14:textId="4E535BD3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481" w:type="dxa"/>
            <w:vAlign w:val="bottom"/>
          </w:tcPr>
          <w:p w14:paraId="610F51BA" w14:textId="39A0764D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[-0.3667, 0.0]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23BF44AF" w14:textId="52F12D6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7BBAA791" w14:textId="120F08BD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0,1431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42BB5625" w14:textId="51B4824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14,3066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27E495A5" w14:textId="0047A2DC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-6,3066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44B37A12" w14:textId="3B0D0A4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2,7801</m:t>
                </m:r>
              </m:oMath>
            </m:oMathPara>
          </w:p>
        </w:tc>
      </w:tr>
      <w:tr w:rsidR="00053CF7" w14:paraId="1899B560" w14:textId="345EE606" w:rsidTr="00053CF7">
        <w:tc>
          <w:tcPr>
            <w:tcW w:w="1192" w:type="dxa"/>
          </w:tcPr>
          <w:p w14:paraId="498DA04E" w14:textId="6EF68C49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1481" w:type="dxa"/>
            <w:vAlign w:val="bottom"/>
          </w:tcPr>
          <w:p w14:paraId="594BA71A" w14:textId="0C23DFF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[0.0, 0.3667]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46567752" w14:textId="70194334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16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7E2C6DAF" w14:textId="2EFB853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0,1431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0978DE2B" w14:textId="0A192EB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14,3066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7CEFDA61" w14:textId="73348225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1,6934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37AB33B8" w14:textId="661B5A46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0,2004</m:t>
                </m:r>
              </m:oMath>
            </m:oMathPara>
          </w:p>
        </w:tc>
      </w:tr>
      <w:tr w:rsidR="00053CF7" w14:paraId="57183636" w14:textId="3DEBF4E2" w:rsidTr="00053CF7">
        <w:tc>
          <w:tcPr>
            <w:tcW w:w="1192" w:type="dxa"/>
          </w:tcPr>
          <w:p w14:paraId="5BCFDA59" w14:textId="0370B62C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1481" w:type="dxa"/>
            <w:vAlign w:val="bottom"/>
          </w:tcPr>
          <w:p w14:paraId="4FF86432" w14:textId="6E9DB442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[0.3667, 0.7333]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0728A02B" w14:textId="6AF30A0A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14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3C954878" w14:textId="72FE8661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0,1253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4609FBEF" w14:textId="384ACF96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12,5256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0812DF96" w14:textId="14CE2FD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1,4744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201E502E" w14:textId="5B86C777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0,1735</m:t>
                </m:r>
              </m:oMath>
            </m:oMathPara>
          </w:p>
        </w:tc>
      </w:tr>
      <w:tr w:rsidR="00053CF7" w14:paraId="5341AE87" w14:textId="77777777" w:rsidTr="00053CF7">
        <w:tc>
          <w:tcPr>
            <w:tcW w:w="1192" w:type="dxa"/>
          </w:tcPr>
          <w:p w14:paraId="7D3AFD66" w14:textId="19D14D6F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1481" w:type="dxa"/>
            <w:vAlign w:val="bottom"/>
          </w:tcPr>
          <w:p w14:paraId="5B182046" w14:textId="5E3944AD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[0.7333, 1.1]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479AFEC3" w14:textId="3CA82B9D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14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202C56CF" w14:textId="3768C8D6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0,096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600B001D" w14:textId="3999F46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9,6012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21104C3A" w14:textId="4056098C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4,3988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094911EF" w14:textId="3B639677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2,0154</m:t>
                </m:r>
              </m:oMath>
            </m:oMathPara>
          </w:p>
        </w:tc>
      </w:tr>
      <w:tr w:rsidR="00053CF7" w14:paraId="74901DCB" w14:textId="77777777" w:rsidTr="00053CF7">
        <w:tc>
          <w:tcPr>
            <w:tcW w:w="1192" w:type="dxa"/>
          </w:tcPr>
          <w:p w14:paraId="32F35556" w14:textId="0D944D61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481" w:type="dxa"/>
            <w:vAlign w:val="bottom"/>
          </w:tcPr>
          <w:p w14:paraId="3C1D941E" w14:textId="39C641D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[1.1, +∞]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55C80E80" w14:textId="379063D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11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76E128E7" w14:textId="6DB18113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0,1357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36EB0F0B" w14:textId="335F55A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13,5666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72ACECD7" w14:textId="613B030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-2,5666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6F06D7C2" w14:textId="53EA4C23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0,4856</m:t>
                </m:r>
              </m:oMath>
            </m:oMathPara>
          </w:p>
        </w:tc>
      </w:tr>
      <w:tr w:rsidR="00053CF7" w14:paraId="3052025E" w14:textId="45F6B287" w:rsidTr="00053CF7">
        <w:tc>
          <w:tcPr>
            <w:tcW w:w="1192" w:type="dxa"/>
          </w:tcPr>
          <w:p w14:paraId="56E4A2B6" w14:textId="35391083" w:rsidR="00053CF7" w:rsidRPr="00B54921" w:rsidRDefault="00622390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sz w:val="14"/>
                        <w:szCs w:val="1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14"/>
                        <w:szCs w:val="14"/>
                        <w:lang w:val="en-US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1481" w:type="dxa"/>
            <w:vAlign w:val="bottom"/>
          </w:tcPr>
          <w:p w14:paraId="1C430BF1" w14:textId="21C1188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532DDEA3" w14:textId="5B80D21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100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21C2F500" w14:textId="02A98674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4F3DB60C" w14:textId="2377EA40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100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0D7DDB48" w14:textId="3A23165A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242BB944" w14:textId="531B7F1F" w:rsidR="00053CF7" w:rsidRPr="00B54921" w:rsidRDefault="001B116B" w:rsidP="00053CF7">
            <w:pPr>
              <w:keepNext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9,6098</m:t>
                </m:r>
              </m:oMath>
            </m:oMathPara>
          </w:p>
        </w:tc>
      </w:tr>
    </w:tbl>
    <w:p w14:paraId="197F7467" w14:textId="6510311C" w:rsidR="003921AC" w:rsidRDefault="00661896" w:rsidP="003921AC">
      <w:pPr>
        <w:pStyle w:val="a6"/>
        <w:jc w:val="center"/>
        <w:rPr>
          <w:rFonts w:eastAsiaTheme="minorEastAsia"/>
          <w:sz w:val="20"/>
          <w:szCs w:val="20"/>
        </w:rPr>
      </w:pPr>
      <w:bookmarkStart w:id="17" w:name="_Toc71478133"/>
      <w:r w:rsidRPr="00661896">
        <w:rPr>
          <w:sz w:val="20"/>
          <w:szCs w:val="20"/>
        </w:rPr>
        <w:t xml:space="preserve">Таблица </w:t>
      </w:r>
      <w:r w:rsidR="00A0689C">
        <w:rPr>
          <w:sz w:val="20"/>
          <w:szCs w:val="20"/>
        </w:rPr>
        <w:fldChar w:fldCharType="begin"/>
      </w:r>
      <w:r w:rsidR="00A0689C">
        <w:rPr>
          <w:sz w:val="20"/>
          <w:szCs w:val="20"/>
        </w:rPr>
        <w:instrText xml:space="preserve"> SEQ Таблица \* ARABIC </w:instrText>
      </w:r>
      <w:r w:rsidR="00A0689C">
        <w:rPr>
          <w:sz w:val="20"/>
          <w:szCs w:val="20"/>
        </w:rPr>
        <w:fldChar w:fldCharType="separate"/>
      </w:r>
      <w:r w:rsidR="00570658">
        <w:rPr>
          <w:noProof/>
          <w:sz w:val="20"/>
          <w:szCs w:val="20"/>
        </w:rPr>
        <w:t>1</w:t>
      </w:r>
      <w:r w:rsidR="00A0689C">
        <w:rPr>
          <w:sz w:val="20"/>
          <w:szCs w:val="20"/>
        </w:rPr>
        <w:fldChar w:fldCharType="end"/>
      </w:r>
      <w:r w:rsidRPr="00661896">
        <w:rPr>
          <w:sz w:val="20"/>
          <w:szCs w:val="20"/>
        </w:rPr>
        <w:t xml:space="preserve">. Вычисление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В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</m:oMath>
      <w:r w:rsidRPr="00661896">
        <w:rPr>
          <w:sz w:val="20"/>
          <w:szCs w:val="20"/>
        </w:rPr>
        <w:t xml:space="preserve"> при проверке гипотезы </w:t>
      </w:r>
      <m:oMath>
        <m:sSub>
          <m:sSubPr>
            <m:ctrlPr>
              <w:rPr>
                <w:rFonts w:ascii="Cambria Math" w:hAnsi="Cambria Math" w:cs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661896">
        <w:rPr>
          <w:sz w:val="20"/>
          <w:szCs w:val="20"/>
        </w:rPr>
        <w:t xml:space="preserve"> о законе распределения </w:t>
      </w:r>
      <m:oMath>
        <m:r>
          <w:rPr>
            <w:rFonts w:ascii="Cambria Math" w:hAnsi="Cambria Math" w:cs="Cambria Math"/>
            <w:sz w:val="20"/>
            <w:szCs w:val="20"/>
          </w:rPr>
          <m:t>N</m:t>
        </m:r>
        <m: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 w:cs="Cambria Math"/>
            <w:sz w:val="20"/>
            <w:szCs w:val="20"/>
          </w:rPr>
          <m:t>x</m:t>
        </m:r>
        <m:r>
          <w:rPr>
            <w:rFonts w:ascii="Cambria Math" w:hAnsi="Cambria Math"/>
            <w:sz w:val="20"/>
            <w:szCs w:val="20"/>
          </w:rPr>
          <m:t xml:space="preserve">, </m:t>
        </m:r>
        <m:r>
          <w:rPr>
            <w:rFonts w:ascii="Cambria Math" w:hAnsi="Cambria Math" w:cs="Cambria Math"/>
            <w:sz w:val="20"/>
            <w:szCs w:val="20"/>
          </w:rPr>
          <m:t>μ</m:t>
        </m:r>
        <m:r>
          <w:rPr>
            <w:rFonts w:ascii="Cambria Math" w:hAnsi="Cambria Math"/>
            <w:sz w:val="20"/>
            <w:szCs w:val="20"/>
          </w:rPr>
          <m:t xml:space="preserve">, ̂︀ </m:t>
        </m:r>
        <m:r>
          <w:rPr>
            <w:rFonts w:ascii="Cambria Math" w:hAnsi="Cambria Math" w:cs="Cambria Math"/>
            <w:sz w:val="20"/>
            <w:szCs w:val="20"/>
          </w:rPr>
          <m:t>σ</m:t>
        </m:r>
        <m:r>
          <w:rPr>
            <w:rFonts w:ascii="Cambria Math" w:hAnsi="Cambria Math" w:cs="Calibri"/>
            <w:sz w:val="20"/>
            <w:szCs w:val="20"/>
          </w:rPr>
          <m:t>̂</m:t>
        </m:r>
        <m:r>
          <w:rPr>
            <w:rFonts w:ascii="Cambria Math" w:hAnsi="Cambria Math"/>
            <w:sz w:val="20"/>
            <w:szCs w:val="20"/>
          </w:rPr>
          <m:t>︀)</m:t>
        </m:r>
      </m:oMath>
      <w:bookmarkEnd w:id="17"/>
    </w:p>
    <w:p w14:paraId="31D90A92" w14:textId="6AE184E1" w:rsidR="00962CEA" w:rsidRDefault="00962CEA" w:rsidP="00962CEA">
      <w:pPr>
        <w:spacing w:after="0"/>
        <w:jc w:val="both"/>
        <w:rPr>
          <w:sz w:val="24"/>
          <w:szCs w:val="24"/>
        </w:rPr>
      </w:pPr>
      <w:r w:rsidRPr="0029189D">
        <w:rPr>
          <w:sz w:val="24"/>
          <w:szCs w:val="24"/>
        </w:rPr>
        <w:t>Метод максимального правдоподобия</w:t>
      </w:r>
      <w:r w:rsidRPr="00661896">
        <w:rPr>
          <w:sz w:val="24"/>
          <w:szCs w:val="24"/>
        </w:rPr>
        <w:t>:</w:t>
      </w:r>
    </w:p>
    <w:p w14:paraId="4FA170AE" w14:textId="77777777" w:rsidR="00553618" w:rsidRPr="00962CEA" w:rsidRDefault="00622390" w:rsidP="00553618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μ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-0.2296</m:t>
        </m:r>
      </m:oMath>
    </w:p>
    <w:p w14:paraId="68B3AA84" w14:textId="3F2DC72E" w:rsidR="00553618" w:rsidRPr="00553618" w:rsidRDefault="00622390" w:rsidP="00962CEA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σ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0.6903</m:t>
        </m:r>
      </m:oMath>
    </w:p>
    <w:p w14:paraId="6E77596E" w14:textId="77777777" w:rsidR="00962CEA" w:rsidRPr="00D92027" w:rsidRDefault="00962CEA" w:rsidP="00962CEA">
      <w:pPr>
        <w:spacing w:after="0"/>
        <w:jc w:val="both"/>
        <w:rPr>
          <w:rFonts w:eastAsiaTheme="minorEastAsia"/>
          <w:sz w:val="24"/>
          <w:szCs w:val="24"/>
        </w:rPr>
      </w:pPr>
      <w:r w:rsidRPr="0029189D">
        <w:rPr>
          <w:sz w:val="24"/>
          <w:szCs w:val="24"/>
        </w:rPr>
        <w:t xml:space="preserve">Критерий согласия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:</m:t>
        </m:r>
      </m:oMath>
    </w:p>
    <w:p w14:paraId="40CE6ABE" w14:textId="051865CE" w:rsidR="00962CEA" w:rsidRPr="0029189D" w:rsidRDefault="00962CEA" w:rsidP="00962CEA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w:r w:rsidRPr="0029189D">
        <w:rPr>
          <w:iCs/>
          <w:sz w:val="24"/>
          <w:szCs w:val="24"/>
        </w:rPr>
        <w:t>Количество промежутков</w:t>
      </w:r>
      <w:r>
        <w:rPr>
          <w:iCs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k=5</m:t>
        </m:r>
      </m:oMath>
    </w:p>
    <w:p w14:paraId="49E1D649" w14:textId="77777777" w:rsidR="00962CEA" w:rsidRPr="00962CEA" w:rsidRDefault="00962CEA" w:rsidP="00962CEA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</w:rPr>
      </w:pPr>
      <w:r w:rsidRPr="0029189D">
        <w:rPr>
          <w:iCs/>
          <w:sz w:val="24"/>
          <w:szCs w:val="24"/>
        </w:rPr>
        <w:t>Уровень значимости</w:t>
      </w:r>
      <w:r w:rsidRPr="00962CEA">
        <w:rPr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α=0.05</m:t>
        </m:r>
      </m:oMath>
    </w:p>
    <w:p w14:paraId="7DA03EAE" w14:textId="570DAD6C" w:rsidR="003921AC" w:rsidRPr="00570658" w:rsidRDefault="00962CEA" w:rsidP="009665ED">
      <w:pPr>
        <w:ind w:left="360"/>
        <w:jc w:val="both"/>
        <w:rPr>
          <w:i/>
          <w:sz w:val="24"/>
          <w:szCs w:val="24"/>
        </w:rPr>
      </w:pPr>
      <w:r w:rsidRPr="00962CEA">
        <w:rPr>
          <w:iCs/>
          <w:sz w:val="24"/>
          <w:szCs w:val="24"/>
        </w:rPr>
        <w:t>Квантиль</w:t>
      </w:r>
      <w:r w:rsidRPr="00570658">
        <w:rPr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 w:cs="Cambria Math"/>
                <w:sz w:val="24"/>
                <w:szCs w:val="24"/>
              </w:rPr>
              <m:t>α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sz w:val="24"/>
                <w:szCs w:val="24"/>
              </w:rPr>
              <m:t xml:space="preserve"> - 1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</w:rPr>
          <m:t>9.4877≈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0.95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(4)</m:t>
        </m:r>
      </m:oMath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2080"/>
        <w:gridCol w:w="1016"/>
        <w:gridCol w:w="1138"/>
        <w:gridCol w:w="1164"/>
        <w:gridCol w:w="1169"/>
        <w:gridCol w:w="1366"/>
      </w:tblGrid>
      <w:tr w:rsidR="00F93E3C" w14:paraId="06E4D10A" w14:textId="77777777" w:rsidTr="00D92027">
        <w:tc>
          <w:tcPr>
            <w:tcW w:w="1192" w:type="dxa"/>
          </w:tcPr>
          <w:p w14:paraId="2518EB0C" w14:textId="77777777" w:rsidR="00F93E3C" w:rsidRPr="00B54921" w:rsidRDefault="00F93E3C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oMath>
            </m:oMathPara>
          </w:p>
        </w:tc>
        <w:tc>
          <w:tcPr>
            <w:tcW w:w="1481" w:type="dxa"/>
          </w:tcPr>
          <w:p w14:paraId="47FDF158" w14:textId="77777777" w:rsidR="00F93E3C" w:rsidRPr="00B54921" w:rsidRDefault="00F93E3C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Границы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0" w:type="dxa"/>
          </w:tcPr>
          <w:p w14:paraId="74208978" w14:textId="77777777" w:rsidR="00F93E3C" w:rsidRPr="00B54921" w:rsidRDefault="00622390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7" w:type="dxa"/>
          </w:tcPr>
          <w:p w14:paraId="1F46ABE5" w14:textId="77777777" w:rsidR="00F93E3C" w:rsidRPr="00B54921" w:rsidRDefault="00622390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53" w:type="dxa"/>
          </w:tcPr>
          <w:p w14:paraId="753D27DC" w14:textId="77777777" w:rsidR="00F93E3C" w:rsidRPr="00B54921" w:rsidRDefault="00F93E3C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92" w:type="dxa"/>
          </w:tcPr>
          <w:p w14:paraId="462F218D" w14:textId="77777777" w:rsidR="00F93E3C" w:rsidRPr="00B54921" w:rsidRDefault="00622390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66" w:type="dxa"/>
          </w:tcPr>
          <w:p w14:paraId="1926F72A" w14:textId="77777777" w:rsidR="00F93E3C" w:rsidRPr="00B54921" w:rsidRDefault="00622390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-n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053CF7" w14:paraId="2FD15EC9" w14:textId="77777777" w:rsidTr="00B175AD">
        <w:tc>
          <w:tcPr>
            <w:tcW w:w="1192" w:type="dxa"/>
          </w:tcPr>
          <w:p w14:paraId="13342AC0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81" w:type="dxa"/>
            <w:vAlign w:val="bottom"/>
          </w:tcPr>
          <w:p w14:paraId="5358D17B" w14:textId="27CDB06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[-∞, -1.1]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11692B56" w14:textId="5C2B3E50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0AB038F2" w14:textId="30931181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0,1357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25853FF5" w14:textId="20730AE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2,7133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03F35BA5" w14:textId="0F60FA00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-0,7133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2A0F80EA" w14:textId="02F8EB83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0,1875</m:t>
                </m:r>
              </m:oMath>
            </m:oMathPara>
          </w:p>
        </w:tc>
      </w:tr>
      <w:tr w:rsidR="00053CF7" w14:paraId="4CEA8972" w14:textId="77777777" w:rsidTr="00B175AD">
        <w:tc>
          <w:tcPr>
            <w:tcW w:w="1192" w:type="dxa"/>
          </w:tcPr>
          <w:p w14:paraId="0E2E0D54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81" w:type="dxa"/>
            <w:vAlign w:val="bottom"/>
          </w:tcPr>
          <w:p w14:paraId="17C20DDC" w14:textId="34C2E62D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[-1.1, -0.3667]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0A9A6932" w14:textId="42498B9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60C26673" w14:textId="759040F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0,2213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1CE127F7" w14:textId="78E7FBC5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4,4254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04C6EE93" w14:textId="3E247A0A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0,5746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5EBB2796" w14:textId="4E2D1F0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0,0746</m:t>
                </m:r>
              </m:oMath>
            </m:oMathPara>
          </w:p>
        </w:tc>
      </w:tr>
      <w:tr w:rsidR="00053CF7" w14:paraId="117EBF98" w14:textId="77777777" w:rsidTr="00B175AD">
        <w:tc>
          <w:tcPr>
            <w:tcW w:w="1192" w:type="dxa"/>
          </w:tcPr>
          <w:p w14:paraId="5CA7C017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481" w:type="dxa"/>
            <w:vAlign w:val="bottom"/>
          </w:tcPr>
          <w:p w14:paraId="2A811EDA" w14:textId="6A56097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[-0.3667, 0.3667]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36896BA2" w14:textId="6CEE7901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9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50F308E8" w14:textId="3D39D3B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0,2861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16A98B12" w14:textId="25FB358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5,7226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0148DC67" w14:textId="56D8AE8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3,2774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633C0AFF" w14:textId="62DFA8C2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1,8769</m:t>
                </m:r>
              </m:oMath>
            </m:oMathPara>
          </w:p>
        </w:tc>
      </w:tr>
      <w:tr w:rsidR="00053CF7" w14:paraId="2B996302" w14:textId="77777777" w:rsidTr="00B175AD">
        <w:tc>
          <w:tcPr>
            <w:tcW w:w="1192" w:type="dxa"/>
          </w:tcPr>
          <w:p w14:paraId="4688D8D3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481" w:type="dxa"/>
            <w:vAlign w:val="bottom"/>
          </w:tcPr>
          <w:p w14:paraId="0AF2EFBF" w14:textId="4F5FA6A9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[0.3667, 1.1]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24E424BE" w14:textId="6CD37842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5F6242E5" w14:textId="70E68D94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0,2213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57AD3C08" w14:textId="3A5E10F4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4,4254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2BE4EDE0" w14:textId="04D01102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-0,4254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08868498" w14:textId="724A37F2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0,0409</m:t>
                </m:r>
              </m:oMath>
            </m:oMathPara>
          </w:p>
        </w:tc>
      </w:tr>
      <w:tr w:rsidR="00053CF7" w14:paraId="003589EA" w14:textId="77777777" w:rsidTr="00B175AD">
        <w:tc>
          <w:tcPr>
            <w:tcW w:w="1192" w:type="dxa"/>
          </w:tcPr>
          <w:p w14:paraId="36780883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1481" w:type="dxa"/>
            <w:vAlign w:val="bottom"/>
          </w:tcPr>
          <w:p w14:paraId="35EB59B0" w14:textId="41C8DD07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[1.1,+ ∞]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20DC9573" w14:textId="7413B03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495E0E74" w14:textId="3B0AD832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0,1357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385D6264" w14:textId="7A09B8B7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2,7133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71945F88" w14:textId="3E74A977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-2,7133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6421D000" w14:textId="41878B00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2,7133</m:t>
                </m:r>
              </m:oMath>
            </m:oMathPara>
          </w:p>
        </w:tc>
      </w:tr>
      <w:tr w:rsidR="00053CF7" w14:paraId="0CBE7121" w14:textId="77777777" w:rsidTr="00B175AD">
        <w:tc>
          <w:tcPr>
            <w:tcW w:w="1192" w:type="dxa"/>
          </w:tcPr>
          <w:p w14:paraId="0E91A3CB" w14:textId="106F6969" w:rsidR="00053CF7" w:rsidRPr="0029189D" w:rsidRDefault="00622390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sz w:val="14"/>
                        <w:szCs w:val="1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14"/>
                        <w:szCs w:val="14"/>
                        <w:lang w:val="en-US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1481" w:type="dxa"/>
            <w:vAlign w:val="bottom"/>
          </w:tcPr>
          <w:p w14:paraId="0445490A" w14:textId="2DD173D6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710FB123" w14:textId="0DF8AC92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20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020B87E0" w14:textId="7DA0F593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0F684F1B" w14:textId="6F1A3D9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20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2FAF712A" w14:textId="721BB1DA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78952522" w14:textId="5B29CB3F" w:rsidR="00053CF7" w:rsidRPr="00B54921" w:rsidRDefault="001B116B" w:rsidP="00053CF7">
            <w:pPr>
              <w:keepNext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4,8933</m:t>
                </m:r>
              </m:oMath>
            </m:oMathPara>
          </w:p>
        </w:tc>
      </w:tr>
    </w:tbl>
    <w:p w14:paraId="0F78B36A" w14:textId="52908F17" w:rsidR="00F93E3C" w:rsidRDefault="00A0689C" w:rsidP="00D661BF">
      <w:pPr>
        <w:pStyle w:val="a6"/>
        <w:jc w:val="center"/>
        <w:rPr>
          <w:rFonts w:eastAsiaTheme="minorEastAsia"/>
          <w:sz w:val="20"/>
          <w:szCs w:val="20"/>
        </w:rPr>
      </w:pPr>
      <w:bookmarkStart w:id="18" w:name="_Toc71478134"/>
      <w:r w:rsidRPr="003921AC">
        <w:rPr>
          <w:sz w:val="20"/>
          <w:szCs w:val="20"/>
        </w:rPr>
        <w:t xml:space="preserve">Таблица </w:t>
      </w:r>
      <w:r w:rsidRPr="003921AC">
        <w:rPr>
          <w:sz w:val="20"/>
          <w:szCs w:val="20"/>
        </w:rPr>
        <w:fldChar w:fldCharType="begin"/>
      </w:r>
      <w:r w:rsidRPr="003921AC">
        <w:rPr>
          <w:sz w:val="20"/>
          <w:szCs w:val="20"/>
        </w:rPr>
        <w:instrText xml:space="preserve"> SEQ Таблица \* ARABIC </w:instrText>
      </w:r>
      <w:r w:rsidRPr="003921AC">
        <w:rPr>
          <w:sz w:val="20"/>
          <w:szCs w:val="20"/>
        </w:rPr>
        <w:fldChar w:fldCharType="separate"/>
      </w:r>
      <w:r w:rsidR="00570658">
        <w:rPr>
          <w:noProof/>
          <w:sz w:val="20"/>
          <w:szCs w:val="20"/>
        </w:rPr>
        <w:t>2</w:t>
      </w:r>
      <w:r w:rsidRPr="003921AC">
        <w:rPr>
          <w:sz w:val="20"/>
          <w:szCs w:val="20"/>
        </w:rPr>
        <w:fldChar w:fldCharType="end"/>
      </w:r>
      <w:r w:rsidRPr="003921AC">
        <w:rPr>
          <w:sz w:val="20"/>
          <w:szCs w:val="20"/>
        </w:rPr>
        <w:t xml:space="preserve">. Вычисление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mbria Math"/>
                <w:sz w:val="20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В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3921AC">
        <w:rPr>
          <w:sz w:val="20"/>
          <w:szCs w:val="20"/>
        </w:rPr>
        <w:t xml:space="preserve">при проверке гипотезы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H</m:t>
            </m: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3921AC">
        <w:rPr>
          <w:sz w:val="20"/>
          <w:szCs w:val="20"/>
        </w:rPr>
        <w:t xml:space="preserve"> о законе распределения </w:t>
      </w:r>
      <m:oMath>
        <m:r>
          <w:rPr>
            <w:rFonts w:ascii="Cambria Math" w:hAnsi="Cambria Math"/>
            <w:sz w:val="20"/>
            <w:szCs w:val="20"/>
          </w:rPr>
          <m:t>L(x,μ,̂︀ σ̂︀)</m:t>
        </m:r>
      </m:oMath>
      <w:bookmarkEnd w:id="18"/>
    </w:p>
    <w:p w14:paraId="4E5EBB57" w14:textId="70E8D792" w:rsidR="00962CEA" w:rsidRDefault="00962CEA" w:rsidP="00F56D0E">
      <w:pPr>
        <w:spacing w:after="0"/>
        <w:jc w:val="both"/>
        <w:rPr>
          <w:sz w:val="24"/>
          <w:szCs w:val="24"/>
        </w:rPr>
      </w:pPr>
      <w:r w:rsidRPr="0029189D">
        <w:rPr>
          <w:sz w:val="24"/>
          <w:szCs w:val="24"/>
        </w:rPr>
        <w:t>Метод максимального правдоподобия</w:t>
      </w:r>
      <w:r w:rsidRPr="00661896">
        <w:rPr>
          <w:sz w:val="24"/>
          <w:szCs w:val="24"/>
        </w:rPr>
        <w:t>:</w:t>
      </w:r>
    </w:p>
    <w:p w14:paraId="17BCCA6A" w14:textId="77777777" w:rsidR="00553618" w:rsidRPr="00962CEA" w:rsidRDefault="00622390" w:rsidP="00553618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μ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0.1135</m:t>
        </m:r>
      </m:oMath>
    </w:p>
    <w:p w14:paraId="2FA2E876" w14:textId="579241BD" w:rsidR="00553618" w:rsidRPr="00553618" w:rsidRDefault="00622390" w:rsidP="00F56D0E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σ</m:t>
            </m:r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1.1077</m:t>
        </m:r>
      </m:oMath>
    </w:p>
    <w:p w14:paraId="2345CB1B" w14:textId="77777777" w:rsidR="00962CEA" w:rsidRPr="00D92027" w:rsidRDefault="00962CEA" w:rsidP="00F56D0E">
      <w:pPr>
        <w:spacing w:after="0"/>
        <w:jc w:val="both"/>
        <w:rPr>
          <w:rFonts w:eastAsiaTheme="minorEastAsia"/>
          <w:sz w:val="24"/>
          <w:szCs w:val="24"/>
        </w:rPr>
      </w:pPr>
      <w:r w:rsidRPr="0029189D">
        <w:rPr>
          <w:sz w:val="24"/>
          <w:szCs w:val="24"/>
        </w:rPr>
        <w:t xml:space="preserve">Критерий согласия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:</m:t>
        </m:r>
      </m:oMath>
    </w:p>
    <w:p w14:paraId="03C7FD3B" w14:textId="4F2EA749" w:rsidR="00962CEA" w:rsidRPr="0029189D" w:rsidRDefault="00962CEA" w:rsidP="00F56D0E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  <w:lang w:val="en-US"/>
        </w:rPr>
      </w:pPr>
      <w:r w:rsidRPr="0029189D">
        <w:rPr>
          <w:iCs/>
          <w:sz w:val="24"/>
          <w:szCs w:val="24"/>
        </w:rPr>
        <w:t>Количество промежутков</w:t>
      </w:r>
      <w:r>
        <w:rPr>
          <w:iCs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k=5</m:t>
        </m:r>
      </m:oMath>
    </w:p>
    <w:p w14:paraId="2A4A78A2" w14:textId="77777777" w:rsidR="00962CEA" w:rsidRPr="00962CEA" w:rsidRDefault="00962CEA" w:rsidP="00F56D0E">
      <w:pPr>
        <w:pStyle w:val="a3"/>
        <w:numPr>
          <w:ilvl w:val="0"/>
          <w:numId w:val="7"/>
        </w:numPr>
        <w:spacing w:after="0"/>
        <w:jc w:val="both"/>
        <w:rPr>
          <w:i/>
          <w:sz w:val="24"/>
          <w:szCs w:val="24"/>
        </w:rPr>
      </w:pPr>
      <w:r w:rsidRPr="0029189D">
        <w:rPr>
          <w:iCs/>
          <w:sz w:val="24"/>
          <w:szCs w:val="24"/>
        </w:rPr>
        <w:t>Уровень значимости</w:t>
      </w:r>
      <w:r w:rsidRPr="00962CEA">
        <w:rPr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α=0.05</m:t>
        </m:r>
      </m:oMath>
    </w:p>
    <w:p w14:paraId="06029B2C" w14:textId="1C07E057" w:rsidR="00962CEA" w:rsidRPr="00570658" w:rsidRDefault="00962CEA" w:rsidP="009665ED">
      <w:pPr>
        <w:ind w:left="360"/>
        <w:jc w:val="both"/>
        <w:rPr>
          <w:i/>
          <w:sz w:val="24"/>
          <w:szCs w:val="24"/>
        </w:rPr>
      </w:pPr>
      <w:r w:rsidRPr="00962CEA">
        <w:rPr>
          <w:iCs/>
          <w:sz w:val="24"/>
          <w:szCs w:val="24"/>
        </w:rPr>
        <w:t>Квантиль</w:t>
      </w:r>
      <w:r w:rsidRPr="00570658">
        <w:rPr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 w:cs="Cambria Math"/>
                <w:sz w:val="24"/>
                <w:szCs w:val="24"/>
              </w:rPr>
              <m:t>α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sz w:val="24"/>
                <w:szCs w:val="24"/>
              </w:rPr>
              <m:t xml:space="preserve"> - 1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</w:rPr>
          <m:t>9.4877≈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0.95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(4)</m:t>
        </m:r>
      </m:oMath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2080"/>
        <w:gridCol w:w="1016"/>
        <w:gridCol w:w="1138"/>
        <w:gridCol w:w="1164"/>
        <w:gridCol w:w="1169"/>
        <w:gridCol w:w="1366"/>
      </w:tblGrid>
      <w:tr w:rsidR="00F93E3C" w14:paraId="6A0B7D40" w14:textId="77777777" w:rsidTr="00D92027">
        <w:tc>
          <w:tcPr>
            <w:tcW w:w="1192" w:type="dxa"/>
          </w:tcPr>
          <w:p w14:paraId="2487A6CD" w14:textId="77777777" w:rsidR="00F93E3C" w:rsidRPr="00B54921" w:rsidRDefault="00F93E3C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w:lastRenderedPageBreak/>
                  <m:t>i</m:t>
                </m:r>
              </m:oMath>
            </m:oMathPara>
          </w:p>
        </w:tc>
        <w:tc>
          <w:tcPr>
            <w:tcW w:w="1481" w:type="dxa"/>
          </w:tcPr>
          <w:p w14:paraId="0316D048" w14:textId="77777777" w:rsidR="00F93E3C" w:rsidRPr="00B54921" w:rsidRDefault="00F93E3C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Границы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20" w:type="dxa"/>
          </w:tcPr>
          <w:p w14:paraId="1D410A6A" w14:textId="77777777" w:rsidR="00F93E3C" w:rsidRPr="00B54921" w:rsidRDefault="00622390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7" w:type="dxa"/>
          </w:tcPr>
          <w:p w14:paraId="63393716" w14:textId="77777777" w:rsidR="00F93E3C" w:rsidRPr="00B54921" w:rsidRDefault="00622390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53" w:type="dxa"/>
          </w:tcPr>
          <w:p w14:paraId="250328C7" w14:textId="77777777" w:rsidR="00F93E3C" w:rsidRPr="00B54921" w:rsidRDefault="00F93E3C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92" w:type="dxa"/>
          </w:tcPr>
          <w:p w14:paraId="05400F59" w14:textId="77777777" w:rsidR="00F93E3C" w:rsidRPr="00B54921" w:rsidRDefault="00622390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66" w:type="dxa"/>
          </w:tcPr>
          <w:p w14:paraId="05996D87" w14:textId="77777777" w:rsidR="00F93E3C" w:rsidRPr="00B54921" w:rsidRDefault="00622390" w:rsidP="005419F9">
            <w:pPr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-n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053CF7" w14:paraId="766FA6A7" w14:textId="77777777" w:rsidTr="00227981">
        <w:tc>
          <w:tcPr>
            <w:tcW w:w="1192" w:type="dxa"/>
          </w:tcPr>
          <w:p w14:paraId="55D0FCB4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481" w:type="dxa"/>
            <w:vAlign w:val="bottom"/>
          </w:tcPr>
          <w:p w14:paraId="4D7B7A47" w14:textId="51BD9A97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[-∞, -1.1]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150EDD6C" w14:textId="1C385D09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765133B9" w14:textId="2DC4C8C0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0,1357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243A48F4" w14:textId="11BB2EE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2,7133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6B0D7F25" w14:textId="1E5FEC1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1,2867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7FD3ABB8" w14:textId="1DD9498A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0,6102</m:t>
                </m:r>
              </m:oMath>
            </m:oMathPara>
          </w:p>
        </w:tc>
      </w:tr>
      <w:tr w:rsidR="00053CF7" w14:paraId="51ABD9C7" w14:textId="77777777" w:rsidTr="00227981">
        <w:tc>
          <w:tcPr>
            <w:tcW w:w="1192" w:type="dxa"/>
          </w:tcPr>
          <w:p w14:paraId="34595BC4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481" w:type="dxa"/>
            <w:vAlign w:val="bottom"/>
          </w:tcPr>
          <w:p w14:paraId="632234DC" w14:textId="3F379D2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[-1.1, -0.3667]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3252C0C7" w14:textId="2182D3CD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2BBA5881" w14:textId="422919F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0,2213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26E207E9" w14:textId="67B2F749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4,4254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48562E37" w14:textId="5206D029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0,5746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2D37D324" w14:textId="60706231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0,0746</m:t>
                </m:r>
              </m:oMath>
            </m:oMathPara>
          </w:p>
        </w:tc>
      </w:tr>
      <w:tr w:rsidR="00053CF7" w14:paraId="50362123" w14:textId="77777777" w:rsidTr="00227981">
        <w:tc>
          <w:tcPr>
            <w:tcW w:w="1192" w:type="dxa"/>
          </w:tcPr>
          <w:p w14:paraId="48CE8EFE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481" w:type="dxa"/>
            <w:vAlign w:val="bottom"/>
          </w:tcPr>
          <w:p w14:paraId="37508F19" w14:textId="43F86EF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[-0.3667, 0.3667]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288E9058" w14:textId="4085695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004446C8" w14:textId="4E279949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0,2861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565C0CB8" w14:textId="3C81CA2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5,7226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2460D32D" w14:textId="665B379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-3,7226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31922F87" w14:textId="2A380CC5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2,4216</m:t>
                </m:r>
              </m:oMath>
            </m:oMathPara>
          </w:p>
        </w:tc>
      </w:tr>
      <w:tr w:rsidR="00053CF7" w14:paraId="3CAC9FA0" w14:textId="77777777" w:rsidTr="00227981">
        <w:tc>
          <w:tcPr>
            <w:tcW w:w="1192" w:type="dxa"/>
          </w:tcPr>
          <w:p w14:paraId="47A2266A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481" w:type="dxa"/>
            <w:vAlign w:val="bottom"/>
          </w:tcPr>
          <w:p w14:paraId="32A87D29" w14:textId="3CC36A1C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[0.3667, 1.1]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04D660C5" w14:textId="0A8885D1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2F4B14FF" w14:textId="4AD81A82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0,2213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6E7153A6" w14:textId="75EBF89F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4,4254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0CA2FF6B" w14:textId="43CC2E45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-1,4254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642D65F0" w14:textId="2F1922EB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0,4591</m:t>
                </m:r>
              </m:oMath>
            </m:oMathPara>
          </w:p>
        </w:tc>
      </w:tr>
      <w:tr w:rsidR="00053CF7" w14:paraId="490404F8" w14:textId="77777777" w:rsidTr="00227981">
        <w:tc>
          <w:tcPr>
            <w:tcW w:w="1192" w:type="dxa"/>
          </w:tcPr>
          <w:p w14:paraId="45748522" w14:textId="77777777" w:rsidR="00053CF7" w:rsidRPr="00B54921" w:rsidRDefault="00053CF7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B54921">
              <w:rPr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1481" w:type="dxa"/>
            <w:vAlign w:val="bottom"/>
          </w:tcPr>
          <w:p w14:paraId="2224322F" w14:textId="6864D118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[1.1, +∞]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61A5FDD4" w14:textId="2ABA37C3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6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3807962B" w14:textId="45E0756C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0,1357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1618B588" w14:textId="1FE86B19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2,7133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4CF8E7F0" w14:textId="5C76D61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3,2867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03E6D19C" w14:textId="04870EAE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3,9812</m:t>
                </m:r>
              </m:oMath>
            </m:oMathPara>
          </w:p>
        </w:tc>
      </w:tr>
      <w:tr w:rsidR="00053CF7" w14:paraId="3A99B452" w14:textId="77777777" w:rsidTr="00227981">
        <w:tc>
          <w:tcPr>
            <w:tcW w:w="1192" w:type="dxa"/>
          </w:tcPr>
          <w:p w14:paraId="3CF980AE" w14:textId="6D0CF41C" w:rsidR="00053CF7" w:rsidRPr="0029189D" w:rsidRDefault="00622390" w:rsidP="00053CF7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sz w:val="14"/>
                        <w:szCs w:val="14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14"/>
                        <w:szCs w:val="14"/>
                        <w:lang w:val="en-US"/>
                      </w:rPr>
                      <m:t xml:space="preserve"> </m:t>
                    </m:r>
                  </m:e>
                </m:nary>
              </m:oMath>
            </m:oMathPara>
          </w:p>
        </w:tc>
        <w:tc>
          <w:tcPr>
            <w:tcW w:w="1481" w:type="dxa"/>
            <w:vAlign w:val="bottom"/>
          </w:tcPr>
          <w:p w14:paraId="4ACA681B" w14:textId="373E87D5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-</m:t>
                </m:r>
              </m:oMath>
            </m:oMathPara>
          </w:p>
        </w:tc>
        <w:tc>
          <w:tcPr>
            <w:tcW w:w="1220" w:type="dxa"/>
            <w:vAlign w:val="bottom"/>
          </w:tcPr>
          <w:p w14:paraId="5208A5EE" w14:textId="6120741C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20</m:t>
                </m:r>
              </m:oMath>
            </m:oMathPara>
          </w:p>
        </w:tc>
        <w:tc>
          <w:tcPr>
            <w:tcW w:w="1217" w:type="dxa"/>
            <w:vAlign w:val="bottom"/>
          </w:tcPr>
          <w:p w14:paraId="30D2784C" w14:textId="402AC677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253" w:type="dxa"/>
            <w:vAlign w:val="bottom"/>
          </w:tcPr>
          <w:p w14:paraId="155DD779" w14:textId="3040AC40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20</m:t>
                </m:r>
              </m:oMath>
            </m:oMathPara>
          </w:p>
        </w:tc>
        <w:tc>
          <w:tcPr>
            <w:tcW w:w="1192" w:type="dxa"/>
            <w:vAlign w:val="bottom"/>
          </w:tcPr>
          <w:p w14:paraId="4C200AF5" w14:textId="3B6D2C4A" w:rsidR="00053CF7" w:rsidRPr="00B54921" w:rsidRDefault="001B116B" w:rsidP="00053CF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366" w:type="dxa"/>
            <w:vAlign w:val="bottom"/>
          </w:tcPr>
          <w:p w14:paraId="04513638" w14:textId="14BFDD20" w:rsidR="00053CF7" w:rsidRPr="00B54921" w:rsidRDefault="001B116B" w:rsidP="00053CF7">
            <w:pPr>
              <w:keepNext/>
              <w:jc w:val="center"/>
              <w:rPr>
                <w:rFonts w:ascii="Cambria Math" w:hAnsi="Cambria Math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szCs w:val="24"/>
                  </w:rPr>
                  <m:t>7,5467</m:t>
                </m:r>
              </m:oMath>
            </m:oMathPara>
          </w:p>
        </w:tc>
      </w:tr>
    </w:tbl>
    <w:p w14:paraId="7B7BA6CF" w14:textId="3817970B" w:rsidR="003921AC" w:rsidRPr="003921AC" w:rsidRDefault="003921AC" w:rsidP="003921AC">
      <w:pPr>
        <w:pStyle w:val="a6"/>
        <w:jc w:val="center"/>
        <w:rPr>
          <w:sz w:val="20"/>
          <w:szCs w:val="20"/>
        </w:rPr>
      </w:pPr>
      <w:bookmarkStart w:id="19" w:name="_Toc71478135"/>
      <w:bookmarkStart w:id="20" w:name="_Toc64546986"/>
      <w:bookmarkStart w:id="21" w:name="_Toc66369162"/>
      <w:bookmarkStart w:id="22" w:name="_Toc69854187"/>
      <w:bookmarkEnd w:id="14"/>
      <w:bookmarkEnd w:id="15"/>
      <w:r w:rsidRPr="003921AC">
        <w:rPr>
          <w:sz w:val="20"/>
          <w:szCs w:val="20"/>
        </w:rPr>
        <w:t xml:space="preserve">Таблица </w:t>
      </w:r>
      <w:r w:rsidRPr="003921AC">
        <w:rPr>
          <w:sz w:val="20"/>
          <w:szCs w:val="20"/>
        </w:rPr>
        <w:fldChar w:fldCharType="begin"/>
      </w:r>
      <w:r w:rsidRPr="003921AC">
        <w:rPr>
          <w:sz w:val="20"/>
          <w:szCs w:val="20"/>
        </w:rPr>
        <w:instrText xml:space="preserve"> SEQ Таблица \* ARABIC </w:instrText>
      </w:r>
      <w:r w:rsidRPr="003921AC">
        <w:rPr>
          <w:sz w:val="20"/>
          <w:szCs w:val="20"/>
        </w:rPr>
        <w:fldChar w:fldCharType="separate"/>
      </w:r>
      <w:r w:rsidR="00570658">
        <w:rPr>
          <w:noProof/>
          <w:sz w:val="20"/>
          <w:szCs w:val="20"/>
        </w:rPr>
        <w:t>3</w:t>
      </w:r>
      <w:r w:rsidRPr="003921AC">
        <w:rPr>
          <w:sz w:val="20"/>
          <w:szCs w:val="20"/>
        </w:rPr>
        <w:fldChar w:fldCharType="end"/>
      </w:r>
      <w:r w:rsidRPr="003921AC">
        <w:rPr>
          <w:sz w:val="20"/>
          <w:szCs w:val="20"/>
        </w:rPr>
        <w:t xml:space="preserve">. Вычисление </w:t>
      </w:r>
      <m:oMath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mbria Math"/>
                <w:sz w:val="20"/>
                <w:szCs w:val="20"/>
              </w:rPr>
              <m:t>χ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В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3921AC">
        <w:rPr>
          <w:sz w:val="20"/>
          <w:szCs w:val="20"/>
        </w:rPr>
        <w:t xml:space="preserve"> при проверке гипотезы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Pr="003921AC">
        <w:rPr>
          <w:sz w:val="20"/>
          <w:szCs w:val="20"/>
        </w:rPr>
        <w:t xml:space="preserve"> о законе распределения </w:t>
      </w:r>
      <m:oMath>
        <m:r>
          <w:rPr>
            <w:rFonts w:ascii="Cambria Math" w:hAnsi="Cambria Math"/>
            <w:sz w:val="20"/>
            <w:szCs w:val="20"/>
          </w:rPr>
          <m:t>U(x,μ,̂︀ σ̂︀)</m:t>
        </m:r>
      </m:oMath>
      <w:bookmarkEnd w:id="19"/>
    </w:p>
    <w:p w14:paraId="7551931B" w14:textId="22B5AB6F" w:rsidR="009036D2" w:rsidRDefault="009036D2" w:rsidP="00F3612D">
      <w:pPr>
        <w:pStyle w:val="1"/>
      </w:pPr>
      <w:r>
        <w:t>Анализ результатов</w:t>
      </w:r>
      <w:bookmarkEnd w:id="20"/>
      <w:bookmarkEnd w:id="21"/>
      <w:bookmarkEnd w:id="22"/>
    </w:p>
    <w:p w14:paraId="2E7E73C1" w14:textId="1D11D4DE" w:rsidR="00D648CD" w:rsidRPr="00CB327C" w:rsidRDefault="00CB327C" w:rsidP="00AB791A">
      <w:pPr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всех случаев получили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&lt;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1-</m:t>
            </m:r>
            <m:r>
              <w:rPr>
                <w:rFonts w:ascii="Cambria Math" w:hAnsi="Cambria Math" w:cs="Cambria Math"/>
                <w:sz w:val="24"/>
                <w:szCs w:val="24"/>
              </w:rPr>
              <m:t>α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 - 1)</m:t>
        </m:r>
      </m:oMath>
      <w:r w:rsidRPr="002A50CA">
        <w:rPr>
          <w:sz w:val="24"/>
          <w:szCs w:val="24"/>
        </w:rPr>
        <w:t>,</w:t>
      </w:r>
      <w:r>
        <w:rPr>
          <w:sz w:val="24"/>
          <w:szCs w:val="24"/>
        </w:rPr>
        <w:t xml:space="preserve"> то есть гипотеза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о нормальном распределении принимается</w:t>
      </w:r>
      <w:r w:rsidR="004B0DAE">
        <w:rPr>
          <w:rFonts w:eastAsiaTheme="minorEastAsia"/>
          <w:sz w:val="24"/>
          <w:szCs w:val="24"/>
        </w:rPr>
        <w:t xml:space="preserve">. Для выборки, распределенной по </w:t>
      </w:r>
      <w:r w:rsidR="004B0DAE" w:rsidRPr="004B0DAE">
        <w:rPr>
          <w:rFonts w:eastAsiaTheme="minorEastAsia"/>
          <w:sz w:val="24"/>
          <w:szCs w:val="24"/>
        </w:rPr>
        <w:t xml:space="preserve">закону </w:t>
      </w:r>
      <m:oMath>
        <m:r>
          <w:rPr>
            <w:rFonts w:ascii="Cambria Math" w:hAnsi="Cambria Math" w:cs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Fonts w:ascii="Cambria Math" w:hAnsi="Cambria Math" w:cs="Cambria Math"/>
            <w:sz w:val="24"/>
            <w:szCs w:val="24"/>
          </w:rPr>
          <m:t>μ</m:t>
        </m:r>
        <m:r>
          <w:rPr>
            <w:rFonts w:ascii="Cambria Math" w:hAnsi="Cambria Math"/>
            <w:sz w:val="24"/>
            <w:szCs w:val="24"/>
          </w:rPr>
          <m:t xml:space="preserve">, ̂︀ </m:t>
        </m:r>
        <m:r>
          <w:rPr>
            <w:rFonts w:ascii="Cambria Math" w:hAnsi="Cambria Math" w:cs="Cambria Math"/>
            <w:sz w:val="24"/>
            <w:szCs w:val="24"/>
          </w:rPr>
          <m:t>σ</m:t>
        </m:r>
        <m:r>
          <w:rPr>
            <w:rFonts w:ascii="Cambria Math" w:hAnsi="Cambria Math" w:cs="Calibri"/>
            <w:sz w:val="24"/>
            <w:szCs w:val="24"/>
          </w:rPr>
          <m:t>̂</m:t>
        </m:r>
        <m:r>
          <w:rPr>
            <w:rFonts w:ascii="Cambria Math" w:hAnsi="Cambria Math"/>
            <w:sz w:val="24"/>
            <w:szCs w:val="24"/>
          </w:rPr>
          <m:t>︀)</m:t>
        </m:r>
      </m:oMath>
      <w:r w:rsidR="004B0DAE">
        <w:rPr>
          <w:rFonts w:eastAsiaTheme="minorEastAsia"/>
          <w:sz w:val="24"/>
          <w:szCs w:val="24"/>
        </w:rPr>
        <w:t>, можно сказать, что гипотеза согласуется с выборкой, в случае двух других распределений критерий не почувствовал разницу между ними и нормальным распределением, что можно объяснить малым объемом выборки.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1"/>
      </w:tblGrid>
      <w:tr w:rsidR="00C31262" w:rsidRPr="00C31262" w14:paraId="52119583" w14:textId="77777777" w:rsidTr="00C31262">
        <w:tc>
          <w:tcPr>
            <w:tcW w:w="8931" w:type="dxa"/>
            <w:shd w:val="clear" w:color="auto" w:fill="FFFFFF"/>
            <w:vAlign w:val="center"/>
            <w:hideMark/>
          </w:tcPr>
          <w:p w14:paraId="4D79BB41" w14:textId="77777777" w:rsidR="00C31262" w:rsidRPr="00C31262" w:rsidRDefault="00C31262" w:rsidP="00C3126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78BD0CBD" w14:textId="01BA5A51" w:rsidR="009036D2" w:rsidRDefault="009036D2" w:rsidP="00F3612D">
      <w:pPr>
        <w:pStyle w:val="1"/>
      </w:pPr>
      <w:bookmarkStart w:id="23" w:name="_Toc64546987"/>
      <w:bookmarkStart w:id="24" w:name="_Toc66369163"/>
      <w:bookmarkStart w:id="25" w:name="_Toc69854188"/>
      <w:r>
        <w:t>Ссылки</w:t>
      </w:r>
      <w:bookmarkEnd w:id="23"/>
      <w:bookmarkEnd w:id="24"/>
      <w:bookmarkEnd w:id="25"/>
    </w:p>
    <w:p w14:paraId="1CAA5504" w14:textId="30B8435F" w:rsidR="008F5638" w:rsidRPr="001B6A53" w:rsidRDefault="00A43A85" w:rsidP="008974DC">
      <w:pPr>
        <w:spacing w:after="0"/>
        <w:rPr>
          <w:rStyle w:val="a8"/>
          <w:sz w:val="24"/>
          <w:szCs w:val="24"/>
        </w:rPr>
      </w:pPr>
      <w:r w:rsidRPr="00EF7F40">
        <w:rPr>
          <w:sz w:val="24"/>
          <w:szCs w:val="24"/>
        </w:rPr>
        <w:t xml:space="preserve">[1] </w:t>
      </w:r>
      <w:r w:rsidR="00942171">
        <w:rPr>
          <w:sz w:val="24"/>
          <w:szCs w:val="24"/>
        </w:rPr>
        <w:t>Таблица распределения хи-квадрат</w:t>
      </w:r>
      <w:r w:rsidR="00B050F4">
        <w:rPr>
          <w:sz w:val="24"/>
          <w:szCs w:val="24"/>
        </w:rPr>
        <w:t>.</w:t>
      </w:r>
      <w:r w:rsidRPr="00EF7F40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URL</w:t>
      </w:r>
      <w:r w:rsidRPr="001B6A53">
        <w:rPr>
          <w:sz w:val="24"/>
          <w:szCs w:val="24"/>
        </w:rPr>
        <w:t>:</w:t>
      </w:r>
      <w:r w:rsidRPr="001B6A53">
        <w:rPr>
          <w:color w:val="4472C4" w:themeColor="accent1"/>
        </w:rPr>
        <w:t xml:space="preserve"> </w:t>
      </w:r>
      <w:hyperlink r:id="rId8" w:history="1">
        <w:r w:rsidR="00942171" w:rsidRPr="00A2198F">
          <w:rPr>
            <w:rStyle w:val="a8"/>
            <w:color w:val="2F5496" w:themeColor="accent1" w:themeShade="BF"/>
            <w:sz w:val="24"/>
            <w:szCs w:val="24"/>
          </w:rPr>
          <w:t>Квантили распределения хи-квадрат — Википедия (wikipedia.org)</w:t>
        </w:r>
      </w:hyperlink>
    </w:p>
    <w:p w14:paraId="7632EB1B" w14:textId="3C36E79E" w:rsidR="00B050F4" w:rsidRPr="00A971AD" w:rsidRDefault="00B050F4" w:rsidP="00B050F4">
      <w:pPr>
        <w:spacing w:after="0"/>
        <w:rPr>
          <w:rStyle w:val="a8"/>
          <w:sz w:val="24"/>
          <w:szCs w:val="24"/>
        </w:rPr>
      </w:pPr>
      <w:r w:rsidRPr="00A971AD">
        <w:rPr>
          <w:sz w:val="24"/>
          <w:szCs w:val="24"/>
        </w:rPr>
        <w:t xml:space="preserve">[2] </w:t>
      </w:r>
      <w:r>
        <w:rPr>
          <w:sz w:val="24"/>
          <w:szCs w:val="24"/>
        </w:rPr>
        <w:t>Мет</w:t>
      </w:r>
      <w:r w:rsidR="006A04E0">
        <w:rPr>
          <w:sz w:val="24"/>
          <w:szCs w:val="24"/>
        </w:rPr>
        <w:t>од максимального правдоподобия</w:t>
      </w:r>
      <w:r w:rsidRPr="00A971AD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URL</w:t>
      </w:r>
      <w:r w:rsidRPr="00A971AD">
        <w:rPr>
          <w:sz w:val="24"/>
          <w:szCs w:val="24"/>
        </w:rPr>
        <w:t>:</w:t>
      </w:r>
      <w:r w:rsidRPr="006A04E0">
        <w:rPr>
          <w:color w:val="2F5496" w:themeColor="accent1" w:themeShade="BF"/>
          <w:sz w:val="24"/>
          <w:szCs w:val="24"/>
        </w:rPr>
        <w:t xml:space="preserve"> </w:t>
      </w:r>
      <w:hyperlink r:id="rId9" w:history="1">
        <w:proofErr w:type="spellStart"/>
        <w:r w:rsidR="006A04E0" w:rsidRPr="006A04E0">
          <w:rPr>
            <w:rStyle w:val="a8"/>
            <w:color w:val="2F5496" w:themeColor="accent1" w:themeShade="BF"/>
            <w:sz w:val="24"/>
            <w:szCs w:val="24"/>
          </w:rPr>
          <w:t>Maximum</w:t>
        </w:r>
        <w:proofErr w:type="spellEnd"/>
        <w:r w:rsidR="006A04E0" w:rsidRPr="006A04E0">
          <w:rPr>
            <w:rStyle w:val="a8"/>
            <w:color w:val="2F5496" w:themeColor="accent1" w:themeShade="BF"/>
            <w:sz w:val="24"/>
            <w:szCs w:val="24"/>
          </w:rPr>
          <w:t xml:space="preserve"> </w:t>
        </w:r>
        <w:proofErr w:type="spellStart"/>
        <w:r w:rsidR="006A04E0" w:rsidRPr="006A04E0">
          <w:rPr>
            <w:rStyle w:val="a8"/>
            <w:color w:val="2F5496" w:themeColor="accent1" w:themeShade="BF"/>
            <w:sz w:val="24"/>
            <w:szCs w:val="24"/>
          </w:rPr>
          <w:t>likelihood</w:t>
        </w:r>
        <w:proofErr w:type="spellEnd"/>
        <w:r w:rsidR="006A04E0" w:rsidRPr="006A04E0">
          <w:rPr>
            <w:rStyle w:val="a8"/>
            <w:color w:val="2F5496" w:themeColor="accent1" w:themeShade="BF"/>
            <w:sz w:val="24"/>
            <w:szCs w:val="24"/>
          </w:rPr>
          <w:t xml:space="preserve"> </w:t>
        </w:r>
        <w:proofErr w:type="spellStart"/>
        <w:r w:rsidR="006A04E0" w:rsidRPr="006A04E0">
          <w:rPr>
            <w:rStyle w:val="a8"/>
            <w:color w:val="2F5496" w:themeColor="accent1" w:themeShade="BF"/>
            <w:sz w:val="24"/>
            <w:szCs w:val="24"/>
          </w:rPr>
          <w:t>estimation</w:t>
        </w:r>
        <w:proofErr w:type="spellEnd"/>
        <w:r w:rsidR="006A04E0" w:rsidRPr="006A04E0">
          <w:rPr>
            <w:rStyle w:val="a8"/>
            <w:color w:val="2F5496" w:themeColor="accent1" w:themeShade="BF"/>
            <w:sz w:val="24"/>
            <w:szCs w:val="24"/>
          </w:rPr>
          <w:t xml:space="preserve"> - </w:t>
        </w:r>
        <w:proofErr w:type="spellStart"/>
        <w:r w:rsidR="006A04E0" w:rsidRPr="006A04E0">
          <w:rPr>
            <w:rStyle w:val="a8"/>
            <w:color w:val="2F5496" w:themeColor="accent1" w:themeShade="BF"/>
            <w:sz w:val="24"/>
            <w:szCs w:val="24"/>
          </w:rPr>
          <w:t>Wikipedia</w:t>
        </w:r>
        <w:proofErr w:type="spellEnd"/>
      </w:hyperlink>
    </w:p>
    <w:p w14:paraId="3A701023" w14:textId="77777777" w:rsidR="008974DC" w:rsidRPr="004528B8" w:rsidRDefault="008974DC" w:rsidP="008974DC">
      <w:pPr>
        <w:spacing w:after="0"/>
        <w:rPr>
          <w:sz w:val="24"/>
          <w:szCs w:val="24"/>
        </w:rPr>
      </w:pPr>
    </w:p>
    <w:p w14:paraId="3817D16C" w14:textId="77D7C8BA" w:rsidR="009036D2" w:rsidRPr="00A43A85" w:rsidRDefault="009036D2" w:rsidP="009036D2">
      <w:pPr>
        <w:rPr>
          <w:rFonts w:cstheme="minorHAnsi"/>
          <w:color w:val="2F5496" w:themeColor="accent1" w:themeShade="BF"/>
          <w:sz w:val="24"/>
          <w:szCs w:val="24"/>
        </w:rPr>
      </w:pPr>
      <w:r w:rsidRPr="00747182">
        <w:rPr>
          <w:rFonts w:cstheme="minorHAnsi"/>
          <w:sz w:val="24"/>
          <w:szCs w:val="24"/>
        </w:rPr>
        <w:t xml:space="preserve">Код работы 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https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://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github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com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Niamass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Mathematical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statistics</w:t>
      </w:r>
      <w:r w:rsidR="0058329B" w:rsidRPr="00C2174A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C2174A">
        <w:rPr>
          <w:rFonts w:cstheme="minorHAnsi"/>
          <w:color w:val="2F5496" w:themeColor="accent1" w:themeShade="BF"/>
          <w:sz w:val="24"/>
          <w:szCs w:val="24"/>
          <w:lang w:val="en-US"/>
        </w:rPr>
        <w:t>bl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ob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main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lab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BE4E84">
        <w:rPr>
          <w:rFonts w:cstheme="minorHAnsi"/>
          <w:color w:val="2F5496" w:themeColor="accent1" w:themeShade="BF"/>
          <w:sz w:val="24"/>
          <w:szCs w:val="24"/>
        </w:rPr>
        <w:t>7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py</w:t>
      </w:r>
      <w:proofErr w:type="spellEnd"/>
    </w:p>
    <w:p w14:paraId="704418A5" w14:textId="77777777" w:rsidR="009036D2" w:rsidRPr="009036D2" w:rsidRDefault="009036D2" w:rsidP="002F27AC">
      <w:pPr>
        <w:spacing w:line="257" w:lineRule="auto"/>
      </w:pPr>
    </w:p>
    <w:sectPr w:rsidR="009036D2" w:rsidRPr="009036D2" w:rsidSect="00E1465E">
      <w:footerReference w:type="default" r:id="rId10"/>
      <w:pgSz w:w="11906" w:h="16838"/>
      <w:pgMar w:top="1134" w:right="127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4D0D6" w14:textId="77777777" w:rsidR="00622390" w:rsidRDefault="00622390" w:rsidP="00A2690F">
      <w:pPr>
        <w:spacing w:after="0" w:line="240" w:lineRule="auto"/>
      </w:pPr>
      <w:r>
        <w:separator/>
      </w:r>
    </w:p>
  </w:endnote>
  <w:endnote w:type="continuationSeparator" w:id="0">
    <w:p w14:paraId="23510BB2" w14:textId="77777777" w:rsidR="00622390" w:rsidRDefault="00622390" w:rsidP="00A2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2425673"/>
      <w:docPartObj>
        <w:docPartGallery w:val="Page Numbers (Bottom of Page)"/>
        <w:docPartUnique/>
      </w:docPartObj>
    </w:sdtPr>
    <w:sdtEndPr/>
    <w:sdtContent>
      <w:p w14:paraId="6F2B7938" w14:textId="4364CD94" w:rsidR="00560039" w:rsidRDefault="0056003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46B4B" w14:textId="77777777" w:rsidR="00560039" w:rsidRDefault="0056003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2434C" w14:textId="77777777" w:rsidR="00622390" w:rsidRDefault="00622390" w:rsidP="00A2690F">
      <w:pPr>
        <w:spacing w:after="0" w:line="240" w:lineRule="auto"/>
      </w:pPr>
      <w:r>
        <w:separator/>
      </w:r>
    </w:p>
  </w:footnote>
  <w:footnote w:type="continuationSeparator" w:id="0">
    <w:p w14:paraId="715ACE2D" w14:textId="77777777" w:rsidR="00622390" w:rsidRDefault="00622390" w:rsidP="00A2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0479"/>
    <w:multiLevelType w:val="hybridMultilevel"/>
    <w:tmpl w:val="6F6A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64FAD"/>
    <w:multiLevelType w:val="hybridMultilevel"/>
    <w:tmpl w:val="C278F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C3661"/>
    <w:multiLevelType w:val="hybridMultilevel"/>
    <w:tmpl w:val="BB868BE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5197A43"/>
    <w:multiLevelType w:val="hybridMultilevel"/>
    <w:tmpl w:val="36C47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C1DEC"/>
    <w:multiLevelType w:val="hybridMultilevel"/>
    <w:tmpl w:val="36C47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577B9"/>
    <w:multiLevelType w:val="hybridMultilevel"/>
    <w:tmpl w:val="8BA4A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E158F"/>
    <w:multiLevelType w:val="hybridMultilevel"/>
    <w:tmpl w:val="9042C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62"/>
    <w:rsid w:val="00002C91"/>
    <w:rsid w:val="00005861"/>
    <w:rsid w:val="00022378"/>
    <w:rsid w:val="00031E9E"/>
    <w:rsid w:val="00033C24"/>
    <w:rsid w:val="00035BAF"/>
    <w:rsid w:val="000503E2"/>
    <w:rsid w:val="00053CF7"/>
    <w:rsid w:val="000557DD"/>
    <w:rsid w:val="000562C3"/>
    <w:rsid w:val="00071EAD"/>
    <w:rsid w:val="00072D22"/>
    <w:rsid w:val="000761C3"/>
    <w:rsid w:val="00084DF6"/>
    <w:rsid w:val="000A17E7"/>
    <w:rsid w:val="000A5AF7"/>
    <w:rsid w:val="000A6CB4"/>
    <w:rsid w:val="000C5C36"/>
    <w:rsid w:val="000D6FAE"/>
    <w:rsid w:val="000E17E1"/>
    <w:rsid w:val="000E22E3"/>
    <w:rsid w:val="000F05F2"/>
    <w:rsid w:val="000F231C"/>
    <w:rsid w:val="000F739C"/>
    <w:rsid w:val="00102793"/>
    <w:rsid w:val="0011454A"/>
    <w:rsid w:val="00115D46"/>
    <w:rsid w:val="00117CDE"/>
    <w:rsid w:val="00125C0B"/>
    <w:rsid w:val="00141A63"/>
    <w:rsid w:val="001449FD"/>
    <w:rsid w:val="00151228"/>
    <w:rsid w:val="00155165"/>
    <w:rsid w:val="00157F61"/>
    <w:rsid w:val="001601A6"/>
    <w:rsid w:val="00164144"/>
    <w:rsid w:val="00180BC8"/>
    <w:rsid w:val="00180CD8"/>
    <w:rsid w:val="001874D1"/>
    <w:rsid w:val="00187AAA"/>
    <w:rsid w:val="001920DD"/>
    <w:rsid w:val="001A6B01"/>
    <w:rsid w:val="001B116B"/>
    <w:rsid w:val="001B6A53"/>
    <w:rsid w:val="001F6CE0"/>
    <w:rsid w:val="0020228F"/>
    <w:rsid w:val="00214502"/>
    <w:rsid w:val="0021458B"/>
    <w:rsid w:val="00214ACE"/>
    <w:rsid w:val="002214A5"/>
    <w:rsid w:val="00224B8A"/>
    <w:rsid w:val="00225779"/>
    <w:rsid w:val="00272BD1"/>
    <w:rsid w:val="00280F4F"/>
    <w:rsid w:val="0029189D"/>
    <w:rsid w:val="002918A1"/>
    <w:rsid w:val="00293A5B"/>
    <w:rsid w:val="002A50CA"/>
    <w:rsid w:val="002A54B3"/>
    <w:rsid w:val="002A7F0A"/>
    <w:rsid w:val="002B22B1"/>
    <w:rsid w:val="002B2E64"/>
    <w:rsid w:val="002B63CE"/>
    <w:rsid w:val="002B7A5B"/>
    <w:rsid w:val="002C7AC6"/>
    <w:rsid w:val="002D333F"/>
    <w:rsid w:val="002E0973"/>
    <w:rsid w:val="002E44D9"/>
    <w:rsid w:val="002E737A"/>
    <w:rsid w:val="002F1748"/>
    <w:rsid w:val="002F27AC"/>
    <w:rsid w:val="0030383E"/>
    <w:rsid w:val="00305825"/>
    <w:rsid w:val="00320176"/>
    <w:rsid w:val="00325591"/>
    <w:rsid w:val="00333127"/>
    <w:rsid w:val="0033490D"/>
    <w:rsid w:val="0033635F"/>
    <w:rsid w:val="003452CD"/>
    <w:rsid w:val="0034614D"/>
    <w:rsid w:val="00350C6F"/>
    <w:rsid w:val="00354A5D"/>
    <w:rsid w:val="0036366F"/>
    <w:rsid w:val="00373E8C"/>
    <w:rsid w:val="00375AAF"/>
    <w:rsid w:val="00377481"/>
    <w:rsid w:val="00377E49"/>
    <w:rsid w:val="003806AE"/>
    <w:rsid w:val="0038543B"/>
    <w:rsid w:val="00390B87"/>
    <w:rsid w:val="00391F34"/>
    <w:rsid w:val="003921AC"/>
    <w:rsid w:val="003A4052"/>
    <w:rsid w:val="003B3136"/>
    <w:rsid w:val="003B4F1A"/>
    <w:rsid w:val="003C2450"/>
    <w:rsid w:val="003C325F"/>
    <w:rsid w:val="003C3D62"/>
    <w:rsid w:val="003C6E7B"/>
    <w:rsid w:val="004121D4"/>
    <w:rsid w:val="00414C5C"/>
    <w:rsid w:val="00422B98"/>
    <w:rsid w:val="00424438"/>
    <w:rsid w:val="00425E28"/>
    <w:rsid w:val="0042628D"/>
    <w:rsid w:val="00441BF6"/>
    <w:rsid w:val="0044543E"/>
    <w:rsid w:val="004528B8"/>
    <w:rsid w:val="00453B04"/>
    <w:rsid w:val="00455823"/>
    <w:rsid w:val="00456003"/>
    <w:rsid w:val="004577CE"/>
    <w:rsid w:val="00462136"/>
    <w:rsid w:val="0046294B"/>
    <w:rsid w:val="00464612"/>
    <w:rsid w:val="00467F94"/>
    <w:rsid w:val="00473F0C"/>
    <w:rsid w:val="004747F3"/>
    <w:rsid w:val="004824F0"/>
    <w:rsid w:val="004845B9"/>
    <w:rsid w:val="00485719"/>
    <w:rsid w:val="00490659"/>
    <w:rsid w:val="00491B11"/>
    <w:rsid w:val="00497C4C"/>
    <w:rsid w:val="004B0DAE"/>
    <w:rsid w:val="004B51F1"/>
    <w:rsid w:val="004B574A"/>
    <w:rsid w:val="004C466B"/>
    <w:rsid w:val="004D6825"/>
    <w:rsid w:val="004E609A"/>
    <w:rsid w:val="004E7A55"/>
    <w:rsid w:val="004F2248"/>
    <w:rsid w:val="00504F12"/>
    <w:rsid w:val="00520355"/>
    <w:rsid w:val="0052364A"/>
    <w:rsid w:val="00523BAA"/>
    <w:rsid w:val="005244D3"/>
    <w:rsid w:val="005409DE"/>
    <w:rsid w:val="005518DE"/>
    <w:rsid w:val="00553618"/>
    <w:rsid w:val="00560039"/>
    <w:rsid w:val="00565EF1"/>
    <w:rsid w:val="00567981"/>
    <w:rsid w:val="00570658"/>
    <w:rsid w:val="0057293D"/>
    <w:rsid w:val="0058329B"/>
    <w:rsid w:val="00584598"/>
    <w:rsid w:val="00584C14"/>
    <w:rsid w:val="00586340"/>
    <w:rsid w:val="00593ECA"/>
    <w:rsid w:val="00594DB1"/>
    <w:rsid w:val="00597543"/>
    <w:rsid w:val="005B51E4"/>
    <w:rsid w:val="005B5C62"/>
    <w:rsid w:val="005D5483"/>
    <w:rsid w:val="005E48EB"/>
    <w:rsid w:val="005F38F9"/>
    <w:rsid w:val="006058F2"/>
    <w:rsid w:val="0061301B"/>
    <w:rsid w:val="006134BB"/>
    <w:rsid w:val="00617DC2"/>
    <w:rsid w:val="00622390"/>
    <w:rsid w:val="006244C8"/>
    <w:rsid w:val="00631BAD"/>
    <w:rsid w:val="00633C16"/>
    <w:rsid w:val="00636CD5"/>
    <w:rsid w:val="0064077D"/>
    <w:rsid w:val="00646950"/>
    <w:rsid w:val="00661708"/>
    <w:rsid w:val="00661896"/>
    <w:rsid w:val="006868C9"/>
    <w:rsid w:val="00690A5A"/>
    <w:rsid w:val="00695728"/>
    <w:rsid w:val="006A04E0"/>
    <w:rsid w:val="006A15C9"/>
    <w:rsid w:val="006A69A0"/>
    <w:rsid w:val="006B2516"/>
    <w:rsid w:val="006B32E0"/>
    <w:rsid w:val="006D02C1"/>
    <w:rsid w:val="006D0C3A"/>
    <w:rsid w:val="006D29DD"/>
    <w:rsid w:val="006E3033"/>
    <w:rsid w:val="006E50D3"/>
    <w:rsid w:val="006E595E"/>
    <w:rsid w:val="006E7D47"/>
    <w:rsid w:val="006F31DC"/>
    <w:rsid w:val="007020A5"/>
    <w:rsid w:val="007029D8"/>
    <w:rsid w:val="007041FC"/>
    <w:rsid w:val="007060FE"/>
    <w:rsid w:val="00724402"/>
    <w:rsid w:val="007254B4"/>
    <w:rsid w:val="0073027B"/>
    <w:rsid w:val="00735C3E"/>
    <w:rsid w:val="007423F6"/>
    <w:rsid w:val="00745DF1"/>
    <w:rsid w:val="00747182"/>
    <w:rsid w:val="00747339"/>
    <w:rsid w:val="00754E79"/>
    <w:rsid w:val="00755540"/>
    <w:rsid w:val="007614A9"/>
    <w:rsid w:val="00765943"/>
    <w:rsid w:val="007736C0"/>
    <w:rsid w:val="007738B5"/>
    <w:rsid w:val="007770B3"/>
    <w:rsid w:val="007774DC"/>
    <w:rsid w:val="00781625"/>
    <w:rsid w:val="007937F5"/>
    <w:rsid w:val="007945C5"/>
    <w:rsid w:val="00796894"/>
    <w:rsid w:val="007A74FD"/>
    <w:rsid w:val="007B036B"/>
    <w:rsid w:val="007B4255"/>
    <w:rsid w:val="007C24DD"/>
    <w:rsid w:val="007C2F5E"/>
    <w:rsid w:val="007C2FD7"/>
    <w:rsid w:val="007D0BC0"/>
    <w:rsid w:val="007D5E15"/>
    <w:rsid w:val="007F255F"/>
    <w:rsid w:val="00813F33"/>
    <w:rsid w:val="00834BF7"/>
    <w:rsid w:val="008375F1"/>
    <w:rsid w:val="0085073D"/>
    <w:rsid w:val="008742FA"/>
    <w:rsid w:val="0088422C"/>
    <w:rsid w:val="008910CE"/>
    <w:rsid w:val="008943D1"/>
    <w:rsid w:val="008974DC"/>
    <w:rsid w:val="008A79F3"/>
    <w:rsid w:val="008B5EF9"/>
    <w:rsid w:val="008C7CD2"/>
    <w:rsid w:val="008D6AC5"/>
    <w:rsid w:val="008F5638"/>
    <w:rsid w:val="008F626F"/>
    <w:rsid w:val="009036D2"/>
    <w:rsid w:val="00906F27"/>
    <w:rsid w:val="0091360A"/>
    <w:rsid w:val="009141C0"/>
    <w:rsid w:val="00916FA2"/>
    <w:rsid w:val="00942171"/>
    <w:rsid w:val="0095373E"/>
    <w:rsid w:val="00961DDC"/>
    <w:rsid w:val="00962CEA"/>
    <w:rsid w:val="009637A8"/>
    <w:rsid w:val="009665ED"/>
    <w:rsid w:val="00970301"/>
    <w:rsid w:val="00980278"/>
    <w:rsid w:val="00992EBE"/>
    <w:rsid w:val="009A7143"/>
    <w:rsid w:val="009B08A3"/>
    <w:rsid w:val="009C23D9"/>
    <w:rsid w:val="009C3BFB"/>
    <w:rsid w:val="009C6FE1"/>
    <w:rsid w:val="009D6B8E"/>
    <w:rsid w:val="009D789C"/>
    <w:rsid w:val="009F2F42"/>
    <w:rsid w:val="009F496F"/>
    <w:rsid w:val="009F503F"/>
    <w:rsid w:val="00A015B9"/>
    <w:rsid w:val="00A01D6E"/>
    <w:rsid w:val="00A0689C"/>
    <w:rsid w:val="00A2021F"/>
    <w:rsid w:val="00A2198F"/>
    <w:rsid w:val="00A2628E"/>
    <w:rsid w:val="00A2652B"/>
    <w:rsid w:val="00A26831"/>
    <w:rsid w:val="00A2690F"/>
    <w:rsid w:val="00A34EAD"/>
    <w:rsid w:val="00A43A85"/>
    <w:rsid w:val="00A5742E"/>
    <w:rsid w:val="00A73C99"/>
    <w:rsid w:val="00A80740"/>
    <w:rsid w:val="00A81BDE"/>
    <w:rsid w:val="00A85EB0"/>
    <w:rsid w:val="00A8742C"/>
    <w:rsid w:val="00A93E18"/>
    <w:rsid w:val="00A971AD"/>
    <w:rsid w:val="00AB1D8A"/>
    <w:rsid w:val="00AB791A"/>
    <w:rsid w:val="00AC1536"/>
    <w:rsid w:val="00AC3E07"/>
    <w:rsid w:val="00AD037F"/>
    <w:rsid w:val="00AD3AA0"/>
    <w:rsid w:val="00AE0A34"/>
    <w:rsid w:val="00AE4CBB"/>
    <w:rsid w:val="00AF0127"/>
    <w:rsid w:val="00B04FB2"/>
    <w:rsid w:val="00B050F4"/>
    <w:rsid w:val="00B0614E"/>
    <w:rsid w:val="00B1351F"/>
    <w:rsid w:val="00B13593"/>
    <w:rsid w:val="00B15AAE"/>
    <w:rsid w:val="00B1680F"/>
    <w:rsid w:val="00B30E14"/>
    <w:rsid w:val="00B331D7"/>
    <w:rsid w:val="00B3344C"/>
    <w:rsid w:val="00B54921"/>
    <w:rsid w:val="00B562EA"/>
    <w:rsid w:val="00B579AF"/>
    <w:rsid w:val="00B6012E"/>
    <w:rsid w:val="00B65906"/>
    <w:rsid w:val="00B6641E"/>
    <w:rsid w:val="00B70454"/>
    <w:rsid w:val="00B75B4F"/>
    <w:rsid w:val="00B9285C"/>
    <w:rsid w:val="00B9362A"/>
    <w:rsid w:val="00B93AF5"/>
    <w:rsid w:val="00B95E51"/>
    <w:rsid w:val="00BA02E9"/>
    <w:rsid w:val="00BA080A"/>
    <w:rsid w:val="00BA5F11"/>
    <w:rsid w:val="00BC0BB5"/>
    <w:rsid w:val="00BC18E9"/>
    <w:rsid w:val="00BC1EDE"/>
    <w:rsid w:val="00BC7DE1"/>
    <w:rsid w:val="00BD097A"/>
    <w:rsid w:val="00BD09DE"/>
    <w:rsid w:val="00BD6741"/>
    <w:rsid w:val="00BE2816"/>
    <w:rsid w:val="00BE4E84"/>
    <w:rsid w:val="00BE6696"/>
    <w:rsid w:val="00BE7C6D"/>
    <w:rsid w:val="00BF1C99"/>
    <w:rsid w:val="00BF477C"/>
    <w:rsid w:val="00BF618A"/>
    <w:rsid w:val="00BF6353"/>
    <w:rsid w:val="00C006FA"/>
    <w:rsid w:val="00C007D6"/>
    <w:rsid w:val="00C049D5"/>
    <w:rsid w:val="00C166F8"/>
    <w:rsid w:val="00C2174A"/>
    <w:rsid w:val="00C23EE0"/>
    <w:rsid w:val="00C277E1"/>
    <w:rsid w:val="00C279D7"/>
    <w:rsid w:val="00C30C91"/>
    <w:rsid w:val="00C31262"/>
    <w:rsid w:val="00C33D73"/>
    <w:rsid w:val="00C54EC1"/>
    <w:rsid w:val="00C626F8"/>
    <w:rsid w:val="00C67EB8"/>
    <w:rsid w:val="00C73E23"/>
    <w:rsid w:val="00C831AE"/>
    <w:rsid w:val="00C83D19"/>
    <w:rsid w:val="00C90985"/>
    <w:rsid w:val="00C9147D"/>
    <w:rsid w:val="00C917B3"/>
    <w:rsid w:val="00C954C9"/>
    <w:rsid w:val="00CA6CA4"/>
    <w:rsid w:val="00CB139B"/>
    <w:rsid w:val="00CB327C"/>
    <w:rsid w:val="00CC4E0D"/>
    <w:rsid w:val="00CD035B"/>
    <w:rsid w:val="00CD2ED3"/>
    <w:rsid w:val="00CD34A5"/>
    <w:rsid w:val="00CD3603"/>
    <w:rsid w:val="00CD43C9"/>
    <w:rsid w:val="00CD51B7"/>
    <w:rsid w:val="00CD7389"/>
    <w:rsid w:val="00CE1136"/>
    <w:rsid w:val="00CE3E50"/>
    <w:rsid w:val="00CE6BF3"/>
    <w:rsid w:val="00CF7F0B"/>
    <w:rsid w:val="00D02D61"/>
    <w:rsid w:val="00D06AA9"/>
    <w:rsid w:val="00D07D31"/>
    <w:rsid w:val="00D21C4B"/>
    <w:rsid w:val="00D3653F"/>
    <w:rsid w:val="00D369C9"/>
    <w:rsid w:val="00D516DB"/>
    <w:rsid w:val="00D52FEF"/>
    <w:rsid w:val="00D535C8"/>
    <w:rsid w:val="00D60EEF"/>
    <w:rsid w:val="00D64494"/>
    <w:rsid w:val="00D648CD"/>
    <w:rsid w:val="00D6571B"/>
    <w:rsid w:val="00D661BF"/>
    <w:rsid w:val="00D67905"/>
    <w:rsid w:val="00D82B1F"/>
    <w:rsid w:val="00D845DC"/>
    <w:rsid w:val="00D92027"/>
    <w:rsid w:val="00DB310D"/>
    <w:rsid w:val="00DB44E1"/>
    <w:rsid w:val="00DC5CD7"/>
    <w:rsid w:val="00DC60A0"/>
    <w:rsid w:val="00DD0D39"/>
    <w:rsid w:val="00DD4E20"/>
    <w:rsid w:val="00DD64D6"/>
    <w:rsid w:val="00DE2018"/>
    <w:rsid w:val="00DE2214"/>
    <w:rsid w:val="00DE2858"/>
    <w:rsid w:val="00DE3A7B"/>
    <w:rsid w:val="00DE4D41"/>
    <w:rsid w:val="00DE4EE7"/>
    <w:rsid w:val="00DF1FE7"/>
    <w:rsid w:val="00DF3994"/>
    <w:rsid w:val="00E0311C"/>
    <w:rsid w:val="00E037E8"/>
    <w:rsid w:val="00E04E02"/>
    <w:rsid w:val="00E06B16"/>
    <w:rsid w:val="00E10F3E"/>
    <w:rsid w:val="00E1465E"/>
    <w:rsid w:val="00E17303"/>
    <w:rsid w:val="00E207B5"/>
    <w:rsid w:val="00E233A0"/>
    <w:rsid w:val="00E23CF1"/>
    <w:rsid w:val="00E33EAB"/>
    <w:rsid w:val="00E3797D"/>
    <w:rsid w:val="00E43896"/>
    <w:rsid w:val="00E44713"/>
    <w:rsid w:val="00E50908"/>
    <w:rsid w:val="00E5161E"/>
    <w:rsid w:val="00E5530B"/>
    <w:rsid w:val="00E60B88"/>
    <w:rsid w:val="00E62B99"/>
    <w:rsid w:val="00E82F62"/>
    <w:rsid w:val="00E91F09"/>
    <w:rsid w:val="00E930A8"/>
    <w:rsid w:val="00E9423E"/>
    <w:rsid w:val="00E957FE"/>
    <w:rsid w:val="00EA1E8B"/>
    <w:rsid w:val="00EB05C4"/>
    <w:rsid w:val="00EB1541"/>
    <w:rsid w:val="00EB15B9"/>
    <w:rsid w:val="00EB29B6"/>
    <w:rsid w:val="00EB5B8F"/>
    <w:rsid w:val="00EC540F"/>
    <w:rsid w:val="00EE1019"/>
    <w:rsid w:val="00EE245B"/>
    <w:rsid w:val="00EF538F"/>
    <w:rsid w:val="00EF7F40"/>
    <w:rsid w:val="00F01FB3"/>
    <w:rsid w:val="00F077B5"/>
    <w:rsid w:val="00F077DC"/>
    <w:rsid w:val="00F07E86"/>
    <w:rsid w:val="00F149F1"/>
    <w:rsid w:val="00F17F92"/>
    <w:rsid w:val="00F32346"/>
    <w:rsid w:val="00F3334F"/>
    <w:rsid w:val="00F3612D"/>
    <w:rsid w:val="00F426C9"/>
    <w:rsid w:val="00F6055C"/>
    <w:rsid w:val="00F64C18"/>
    <w:rsid w:val="00F70E34"/>
    <w:rsid w:val="00F7260F"/>
    <w:rsid w:val="00F84F8D"/>
    <w:rsid w:val="00F93E3C"/>
    <w:rsid w:val="00F94DAC"/>
    <w:rsid w:val="00FA1F73"/>
    <w:rsid w:val="00FA2F4D"/>
    <w:rsid w:val="00FA3CE7"/>
    <w:rsid w:val="00FB3EE5"/>
    <w:rsid w:val="00FC0998"/>
    <w:rsid w:val="00FC4E1A"/>
    <w:rsid w:val="00FC78EF"/>
    <w:rsid w:val="00FD2222"/>
    <w:rsid w:val="00FD642D"/>
    <w:rsid w:val="00FF071D"/>
    <w:rsid w:val="00FF36C6"/>
    <w:rsid w:val="00FF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C96B"/>
  <w15:chartTrackingRefBased/>
  <w15:docId w15:val="{AA730375-47AB-4A12-9867-62421D9D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A5D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03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036D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244C8"/>
    <w:rPr>
      <w:color w:val="808080"/>
    </w:rPr>
  </w:style>
  <w:style w:type="table" w:styleId="a5">
    <w:name w:val="Table Grid"/>
    <w:basedOn w:val="a1"/>
    <w:uiPriority w:val="39"/>
    <w:rsid w:val="00FA1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B75B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A73C9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3C99"/>
    <w:pPr>
      <w:spacing w:after="100"/>
    </w:pPr>
  </w:style>
  <w:style w:type="character" w:styleId="a8">
    <w:name w:val="Hyperlink"/>
    <w:basedOn w:val="a0"/>
    <w:uiPriority w:val="99"/>
    <w:unhideWhenUsed/>
    <w:rsid w:val="00A73C99"/>
    <w:rPr>
      <w:color w:val="0563C1" w:themeColor="hyperlink"/>
      <w:u w:val="single"/>
    </w:rPr>
  </w:style>
  <w:style w:type="paragraph" w:styleId="a9">
    <w:name w:val="table of figures"/>
    <w:basedOn w:val="a"/>
    <w:next w:val="a"/>
    <w:uiPriority w:val="99"/>
    <w:unhideWhenUsed/>
    <w:rsid w:val="00320176"/>
    <w:pPr>
      <w:spacing w:after="0"/>
    </w:pPr>
  </w:style>
  <w:style w:type="paragraph" w:styleId="aa">
    <w:name w:val="header"/>
    <w:basedOn w:val="a"/>
    <w:link w:val="ab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90F"/>
  </w:style>
  <w:style w:type="paragraph" w:styleId="ac">
    <w:name w:val="footer"/>
    <w:basedOn w:val="a"/>
    <w:link w:val="ad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90F"/>
  </w:style>
  <w:style w:type="character" w:styleId="ae">
    <w:name w:val="Unresolved Mention"/>
    <w:basedOn w:val="a0"/>
    <w:uiPriority w:val="99"/>
    <w:semiHidden/>
    <w:unhideWhenUsed/>
    <w:rsid w:val="008F5638"/>
    <w:rPr>
      <w:color w:val="605E5C"/>
      <w:shd w:val="clear" w:color="auto" w:fill="E1DFDD"/>
    </w:rPr>
  </w:style>
  <w:style w:type="character" w:customStyle="1" w:styleId="pl-s">
    <w:name w:val="pl-s"/>
    <w:basedOn w:val="a0"/>
    <w:rsid w:val="00C31262"/>
  </w:style>
  <w:style w:type="character" w:customStyle="1" w:styleId="pl-pds">
    <w:name w:val="pl-pds"/>
    <w:basedOn w:val="a0"/>
    <w:rsid w:val="00C31262"/>
  </w:style>
  <w:style w:type="character" w:customStyle="1" w:styleId="pl-c1">
    <w:name w:val="pl-c1"/>
    <w:basedOn w:val="a0"/>
    <w:rsid w:val="00C31262"/>
  </w:style>
  <w:style w:type="character" w:styleId="af">
    <w:name w:val="FollowedHyperlink"/>
    <w:basedOn w:val="a0"/>
    <w:uiPriority w:val="99"/>
    <w:semiHidden/>
    <w:unhideWhenUsed/>
    <w:rsid w:val="00A219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A%D0%B2%D0%B0%D0%BD%D1%82%D0%B8%D0%BB%D0%B8_%D1%80%D0%B0%D1%81%D0%BF%D1%80%D0%B5%D0%B4%D0%B5%D0%BB%D0%B5%D0%BD%D0%B8%D1%8F_%D1%85%D0%B8-%D0%BA%D0%B2%D0%B0%D0%B4%D1%80%D0%B0%D1%8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aximum_likelihood_estim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A55BE-EF9C-40D5-BC44-A932DD7D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3427</TotalTime>
  <Pages>6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Еникеева</dc:creator>
  <cp:keywords/>
  <dc:description/>
  <cp:lastModifiedBy>Татьяна Еникеева</cp:lastModifiedBy>
  <cp:revision>504</cp:revision>
  <cp:lastPrinted>2021-05-10T15:23:00Z</cp:lastPrinted>
  <dcterms:created xsi:type="dcterms:W3CDTF">2021-03-16T15:55:00Z</dcterms:created>
  <dcterms:modified xsi:type="dcterms:W3CDTF">2021-05-12T20:39:00Z</dcterms:modified>
</cp:coreProperties>
</file>