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alibri Light" w:hAnsi="Calibri Light"/>
        </w:rPr>
      </w:pPr>
      <w:r>
        <w:rPr>
          <w:rFonts w:cs="Times New Roman" w:ascii="Calibri Light" w:hAnsi="Calibri Light"/>
        </w:rPr>
        <w:t xml:space="preserve">Саратовский государственный университет </w:t>
        <w:br/>
        <w:t>им. Н. Г. Чернышевского</w:t>
      </w:r>
    </w:p>
    <w:p>
      <w:pPr>
        <w:pStyle w:val="Normal"/>
        <w:spacing w:before="1134" w:after="160"/>
        <w:jc w:val="center"/>
        <w:rPr>
          <w:rFonts w:ascii="Calibri Light" w:hAnsi="Calibri Light"/>
        </w:rPr>
      </w:pPr>
      <w:r>
        <w:rPr>
          <w:rFonts w:cs="Times New Roman" w:ascii="Calibri Light" w:hAnsi="Calibri Light"/>
        </w:rPr>
        <w:t>Факультет компьютерных наук и информационных технологий</w:t>
      </w:r>
    </w:p>
    <w:p>
      <w:pPr>
        <w:pStyle w:val="Normal"/>
        <w:spacing w:before="2835" w:after="160"/>
        <w:jc w:val="center"/>
        <w:rPr>
          <w:rFonts w:ascii="Calibri Light" w:hAnsi="Calibri Light"/>
          <w:b/>
          <w:b/>
          <w:bCs/>
          <w:sz w:val="48"/>
          <w:szCs w:val="48"/>
        </w:rPr>
      </w:pPr>
      <w:r>
        <w:rPr>
          <w:rFonts w:cs="Times New Roman" w:ascii="Calibri Light" w:hAnsi="Calibri Light"/>
          <w:b/>
          <w:bCs/>
          <w:sz w:val="48"/>
          <w:szCs w:val="48"/>
        </w:rPr>
        <w:t>«Особенности молодёжной речи»</w:t>
      </w:r>
    </w:p>
    <w:p>
      <w:pPr>
        <w:pStyle w:val="Normal"/>
        <w:spacing w:before="1701" w:after="160"/>
        <w:jc w:val="center"/>
        <w:rPr>
          <w:rFonts w:ascii="Calibri Light" w:hAnsi="Calibri Light"/>
        </w:rPr>
      </w:pPr>
      <w:r>
        <w:rPr>
          <w:rFonts w:cs="Times New Roman" w:ascii="Calibri Light" w:hAnsi="Calibri Light"/>
          <w:lang w:val="ru-RU"/>
        </w:rPr>
        <w:t>В</w:t>
      </w:r>
      <w:r>
        <w:rPr>
          <w:rFonts w:cs="Times New Roman" w:ascii="Calibri Light" w:hAnsi="Calibri Light"/>
        </w:rPr>
        <w:t>ыполнил студент 151 группы</w:t>
        <w:br/>
        <w:t xml:space="preserve">Савельев Даниил                     </w:t>
      </w:r>
    </w:p>
    <w:p>
      <w:pPr>
        <w:pStyle w:val="Normal"/>
        <w:ind w:left="5472"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5472" w:hanging="0"/>
        <w:jc w:val="lef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sectPr>
          <w:footerReference w:type="default" r:id="rId2"/>
          <w:type w:val="nextPage"/>
          <w:pgSz w:w="12240" w:h="15840"/>
          <w:pgMar w:left="1701" w:right="1418" w:gutter="0" w:header="0" w:top="1418" w:footer="720" w:bottom="1418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1701" w:after="160"/>
        <w:jc w:val="center"/>
        <w:rPr>
          <w:rFonts w:ascii="Calibri Light" w:hAnsi="Calibri Light"/>
          <w:b w:val="false"/>
          <w:b w:val="false"/>
          <w:bCs w:val="false"/>
        </w:rPr>
      </w:pPr>
      <w:r>
        <w:rPr>
          <w:rFonts w:cs="Times New Roman" w:ascii="Calibri Light" w:hAnsi="Calibri Light"/>
          <w:b w:val="false"/>
          <w:bCs w:val="false"/>
        </w:rPr>
        <w:t>Саратов – 202</w:t>
      </w:r>
      <w:r>
        <w:rPr>
          <w:rFonts w:cs="Times New Roman" w:ascii="Calibri Light" w:hAnsi="Calibri Light"/>
          <w:b w:val="false"/>
          <w:bCs w:val="false"/>
          <w:lang w:val="en-US"/>
        </w:rPr>
        <w:t>2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>Язык – необходимое условие существования и развития общества, это элемент его духовной культуры. Русский язык по праву считается одним из наиболее богатых и развитых языков мира. О гибкости, красоте, многогранности и неповторимости русского языка с восторгом говорили многие поэты и писатели. Конечно, с этим нельзя не согласиться, но в условиях современного мира мы наблюдаем зачастую совершенно обратное: «классический», правильный русский язык уходит из повседневности, заменяется упрощенной, порой жаргонной лексикой. Возникает закономерный вопрос: почему сегодня молодёжь, имея такой богатый язык, предпочитает новую форму общения, пренебрегая нормами современного русского языка, употребляя сленг и ненормативную лексику. Нужно ли вообще сегодня учить современному русскому языку, на котором говорит все общество, который обеспечивает нам весь объем культурной информации, если в подавляющей своей массе молодежь говорит на примитивном языке? Я решил разобраться в этом вопросе и выяснить, каким образом формируется молодёжная речь, каковы ее особенности и как она влияет на культуру языка.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  </w:t>
      </w:r>
      <w:r>
        <w:rPr>
          <w:rFonts w:ascii="Calibri Light" w:hAnsi="Calibri Light"/>
        </w:rPr>
        <w:t>Язык является отражением сущности народа, своеобразной копилкой всех поколений. Я уверен, литературный язык остается мерилом ценности языка и будет таковым всегда, но все-таки нельзя не говорить об изменениях, происходящих прежде всего в разговорной речи. В последнее время происходит упрощение русского языка, стираются или расширяются понятия, забываются многие нормы. Каковы же причины этого явления?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 xml:space="preserve">Речь - это специфическая форма отражения действительности. Она следует за изменениями, происходящими в нашей жизни, связанными со сменой культурных ориентиров, ценностей, установок. Свойства речи и свойства среды взаимосвязаны. Как подросток не существует вне семьи, школы, так и эти общественные институты не существуют отдельно, влияя тем самым на речь подрастающего поколения. Каждая культурно – историческая эпоха обладает собственным языком. Молодежная речь сегодня отражает неустойчивое культурно-языковое состояние нашего общества, балансирующее на грани литературного языка и жаргона. Так называемый общий жаргон – заниженный стиль речи, размывающий и нормы языка, и нормы речевого этикета. Он становится привычным не только в повседневном общении, но и звучит в теле - и радиоэфире. Молодежь, являясь преимущественным носителем жаргона, делает его элементом поп-культуры, престижным и необходимым для самовыражения. В разные периоды развития общества разным был и язык. 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>Другой причиной употребления в молодежной речи жаргонизмов является потребность молодых людей в самовыражении и взаимном понимании друг друга. Общение с товарищами становится большой ценностью для подростка. Оно нередко становится настолько притягательным и важным, что учение отодвигается на второй план, возможность общения с отцом и матерью выглядит уже не такой привлекательной. Полноценное общение в молодежной среде невозможно без владения её языком.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>Для молодежного жаргона характерно, помимо отчужденности, эмоционально - игровое начало. Почему, если молодежь знает, как говорить правильно, она говорит неправильно? Почему предпочитает использовать осуждаемые формы речи, зная престижные, нормативные? Да просто потому, что у нее другая система ценностей, другой престиж, другая норма. И в этой норме главный принцип – элемент встряски, чтобы шокировать людей и элемент насмешки, чтобы было не скучно, смешно, «прикольно». В этом проявляется и вызов обществу, и неприятие его норм, образцов и приличий.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>Другой игровой прием, используемый в молодежном жаргоне, – это сближение слов на основе звукового подобия, звуковой перенос: к примеру, лимон вместо миллион, мыло, емеля вместо e-mail (от английского слова электронная почта). Не успев закрепиться, одни формы речи уступают место другим: так, не столь давнее жаргонное мани (от английского слова money - деньги) заменили баксы и бабки.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 xml:space="preserve">Из новых речевых жанров, имеющих игровое начало, следует упомянуть сленг. Новизна его, впрочем, условна. У него </w:t>
      </w:r>
      <w:r>
        <w:rPr>
          <w:rFonts w:ascii="Calibri Light" w:hAnsi="Calibri Light"/>
        </w:rPr>
        <w:t>нет</w:t>
      </w:r>
      <w:r>
        <w:rPr>
          <w:rFonts w:ascii="Calibri Light" w:hAnsi="Calibri Light"/>
        </w:rPr>
        <w:t xml:space="preserve"> четкого определения. Вопреки мнению многих людей, от обилия сленга язык не изменяется, а остается тем же самым. Просто в иной ситуации используется другая лексика.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 xml:space="preserve">Резко увеличился поток заимствований из других языков. Наибольшее число заимствований приходится на новые области, где еще не сложилась система русских терминов или названий. Так происходит, например, в современной экономике или вычислительной технике. В ситуации отсутствия слова для нового понятия это слово может создаваться из старых средств, а может просто заимствоваться. Русский язык в целом пошел по второму пути. Если же говорить о конкретных словах, то, скажем, принтер победил печатающее устройство. В таких областях заимствования вполне целесообразны и, во всяком случае, никакой угрозы для языка не представляют. Едва ли мы становимся менее русскими, говоря «бухгалтер», а не «счетовод». Количество заимствований в любом языке огромно, что самими носителями языка не всегда ощущается. Язык – необычайно стабильная система и способен «переварить» достаточно чужеродные явления, то есть приспособить их и сделать в той или иной степени своими. К тому же, сленг не остается постоянным. Со сменой одного модного явления другим, старые слова забываются, им на смену приходят другие. Этот процесс проходит очень стремительно. Если в любом другом сленге слово может существовать на протяжении десятков лет, то в молодежном сленге лишь за прошедшее десятилетие бурного мирового прогресса появилось и ушло в историю невероятное количество слов. Но есть и такие вещи, которые не подверглись особым изменениям, </w:t>
      </w:r>
      <w:r>
        <w:rPr>
          <w:rFonts w:ascii="Calibri Light" w:hAnsi="Calibri Light"/>
        </w:rPr>
        <w:t>и</w:t>
      </w:r>
      <w:r>
        <w:rPr>
          <w:rFonts w:ascii="Calibri Light" w:hAnsi="Calibri Light"/>
        </w:rPr>
        <w:t xml:space="preserve"> их сленговые обозначения не остаются неизменными. Идет процесс смены поколений, и те слова, которые казались модными и смешными пять-семь лет назад, сейчас выглядят устаревшими. Меняется мода, тенденции в обществе, некоторые слова просто надоедают.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 xml:space="preserve">Как мы видим, молодежный сленг в большинстве случаев представляет собой английские заимствования или ассоциации. Почему вообще появился молодёжный язык? Разумеется, </w:t>
      </w:r>
      <w:r>
        <w:rPr>
          <w:rFonts w:ascii="Calibri Light" w:hAnsi="Calibri Light"/>
        </w:rPr>
        <w:t xml:space="preserve">он возник </w:t>
      </w:r>
      <w:r>
        <w:rPr>
          <w:rFonts w:ascii="Calibri Light" w:hAnsi="Calibri Light"/>
        </w:rPr>
        <w:t xml:space="preserve">не на пустом месте. </w:t>
      </w:r>
      <w:r>
        <w:rPr>
          <w:rFonts w:ascii="Calibri Light" w:hAnsi="Calibri Light"/>
        </w:rPr>
        <w:t>Молодежный язык</w:t>
      </w:r>
      <w:r>
        <w:rPr>
          <w:rFonts w:ascii="Calibri Light" w:hAnsi="Calibri Light"/>
        </w:rPr>
        <w:t xml:space="preserve"> выполняет целый ряд функций. Давайте попробуем осветить некоторые из них: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  <w:b/>
          <w:bCs/>
          <w:lang w:val="en-US"/>
        </w:rPr>
        <w:t xml:space="preserve">1. </w:t>
      </w:r>
      <w:r>
        <w:rPr>
          <w:rFonts w:ascii="Calibri Light" w:hAnsi="Calibri Light"/>
          <w:b/>
          <w:bCs/>
        </w:rPr>
        <w:t>Коммуникативная и информационная функции.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  <w:b/>
          <w:bCs/>
          <w:lang w:val="en-US"/>
        </w:rPr>
        <w:t>2.</w:t>
      </w:r>
      <w:r>
        <w:rPr>
          <w:rFonts w:ascii="Calibri Light" w:hAnsi="Calibri Light"/>
          <w:lang w:val="en-US"/>
        </w:rPr>
        <w:t xml:space="preserve"> </w:t>
      </w:r>
      <w:r>
        <w:rPr>
          <w:rFonts w:ascii="Calibri Light" w:hAnsi="Calibri Light"/>
          <w:b/>
          <w:bCs/>
        </w:rPr>
        <w:t>Интеграционная функция.</w:t>
      </w:r>
      <w:r>
        <w:rPr>
          <w:rFonts w:ascii="Calibri Light" w:hAnsi="Calibri Light"/>
        </w:rPr>
        <w:t xml:space="preserve"> Вы обращали внимание на то, как меняется ваше отношение к человеку, если он использует «ваши» слова? Слова и выражения «для своих» сближают ничуть не меньше совместных приключений и шуток, понятных только вашей компании. Соответственно, если кто-то владеет «вашим» языком, он автоматически становится более «своим».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  <w:b/>
          <w:bCs/>
          <w:lang w:val="en-US"/>
        </w:rPr>
        <w:t xml:space="preserve">3. </w:t>
      </w:r>
      <w:r>
        <w:rPr>
          <w:rFonts w:ascii="Calibri Light" w:hAnsi="Calibri Light"/>
          <w:b/>
          <w:bCs/>
        </w:rPr>
        <w:t>Экспрессивная и протестная функции.</w:t>
      </w:r>
      <w:r>
        <w:rPr>
          <w:rFonts w:ascii="Calibri Light" w:hAnsi="Calibri Light"/>
        </w:rPr>
        <w:t xml:space="preserve"> Многие считают молодёжный язык грубым — и это во многом правда. Дело в том, что он служит для выражения молодёжью своего внутреннего мира, своей личности, своего образа жизни и отношения к происходящему в мире. Увы, не все явления оцениваются позитивно — отсюда большой пласт экспрессивной оценочной лексики, которую в приличном обществе стараются не употреблять.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  <w:b/>
          <w:bCs/>
          <w:lang w:val="en-US"/>
        </w:rPr>
        <w:t xml:space="preserve">4. </w:t>
      </w:r>
      <w:r>
        <w:rPr>
          <w:rFonts w:ascii="Calibri Light" w:hAnsi="Calibri Light"/>
          <w:b/>
          <w:bCs/>
        </w:rPr>
        <w:t>Функция самовыражения и познания.</w:t>
      </w:r>
      <w:r>
        <w:rPr>
          <w:rFonts w:ascii="Calibri Light" w:hAnsi="Calibri Light"/>
        </w:rPr>
        <w:t xml:space="preserve"> Любой язык во всех своих вариантах является инструментом мышления и познания — как окружающего мира, так и самого себя. Ещё язык — это прекрасный, всегда доступный инструмент для творчества с бесконечным потенциалом. На нём можно писать возвышенные стихи или можно придумать слово, которое будет выражать определённое мнение о каком-то явлении. Экспериментируя с языком, молодёжь учится лучше чувствовать его и пополняет словарный запас часто очень ёмкими и точными выражениями.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Так какие же главные особенности молодежной речи можно выделить?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 xml:space="preserve">• </w:t>
      </w:r>
      <w:r>
        <w:rPr>
          <w:rFonts w:ascii="Calibri Light" w:hAnsi="Calibri Light"/>
          <w:b/>
          <w:bCs/>
        </w:rPr>
        <w:t>Обилие неологизмов, заимствований и терминов.</w:t>
      </w:r>
      <w:r>
        <w:rPr>
          <w:rFonts w:ascii="Calibri Light" w:hAnsi="Calibri Light"/>
        </w:rPr>
        <w:t xml:space="preserve"> Новые слова и англицизмы, связанные с достижениями технологии, веяниями моды и т.д., специальная терминология, известная студентам вузов и колледжей и непонятная родителям этих самых студентов — всё это затрудняет коммуникацию, вызывает ступор, раздражение.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 xml:space="preserve">• </w:t>
      </w:r>
      <w:r>
        <w:rPr>
          <w:rFonts w:ascii="Calibri Light" w:hAnsi="Calibri Light"/>
          <w:b/>
          <w:bCs/>
        </w:rPr>
        <w:t>Изменение смысла слов родной речи.</w:t>
      </w:r>
      <w:r>
        <w:rPr>
          <w:rFonts w:ascii="Calibri Light" w:hAnsi="Calibri Light"/>
        </w:rPr>
        <w:t xml:space="preserve"> Как это ни странно, но, даже используя свои, русские слова, мы всё равно встречаемся с риском быть непонятыми. С течением времени свой смысл меняют глаголы, существительные и прилагательные; более того, те слова, которые раньше считались грубыми или оскорбительными, сейчас переходят в разряд вполне допустимых.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 xml:space="preserve">• </w:t>
      </w:r>
      <w:r>
        <w:rPr>
          <w:rFonts w:ascii="Calibri Light" w:hAnsi="Calibri Light"/>
          <w:b/>
          <w:bCs/>
        </w:rPr>
        <w:t>Быстрый темп речи.</w:t>
      </w:r>
      <w:r>
        <w:rPr>
          <w:rFonts w:ascii="Calibri Light" w:hAnsi="Calibri Light"/>
        </w:rPr>
        <w:t xml:space="preserve"> «Важно не что было сказано, а как». Современная молодёжь живёт в другом ритме, абсолютно на других волнах, и обмен информацией происходит очень быстро. 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ab/>
        <w:t>В заключение следует сказать, что часто в общественном сознании то или иное состояние языка подвергается оценке, причем обычно отмечается как раз «плохое» состояние языка. Такая критика вызвана, как правило, слишком быстрыми изменениями в языке и возникающим в связи с этим разрыв</w:t>
      </w:r>
      <w:r>
        <w:rPr>
          <w:rFonts w:ascii="Calibri Light" w:hAnsi="Calibri Light"/>
          <w:lang w:val="ru-RU"/>
        </w:rPr>
        <w:t>ом</w:t>
      </w:r>
      <w:r>
        <w:rPr>
          <w:rFonts w:ascii="Calibri Light" w:hAnsi="Calibri Light"/>
        </w:rPr>
        <w:t xml:space="preserve"> между разными поколениями. В подобной ситуации мы сейчас и находимся. Если принять во внимание важность заботы о языке, то вполне возможно улучшить положение дел. Для этого необходимо:</w:t>
      </w:r>
    </w:p>
    <w:p>
      <w:pPr>
        <w:pStyle w:val="Normal"/>
        <w:spacing w:lineRule="auto" w:line="360"/>
        <w:jc w:val="both"/>
        <w:rPr>
          <w:rFonts w:ascii="Calibri Light" w:hAnsi="Calibri Light"/>
          <w:b/>
          <w:b/>
          <w:bCs/>
        </w:rPr>
      </w:pPr>
      <w:r>
        <w:rPr>
          <w:rFonts w:ascii="Calibri Light" w:hAnsi="Calibri Light"/>
          <w:b w:val="false"/>
          <w:bCs w:val="false"/>
        </w:rPr>
        <w:t>1. Пропагандировать бережное отношение к русскому языку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2. Разъяснить лицам, чьи выступления попадают в центр общественного внимания, необходимость бережного отношения к родному языку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3. Разъяснить руководителям необходимость качественной редакторской работы над стилем публикуемых текстов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4. Организовать консультативную службу русского языка</w:t>
      </w:r>
    </w:p>
    <w:p>
      <w:pPr>
        <w:pStyle w:val="Normal"/>
        <w:spacing w:lineRule="auto" w:line="3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5. Пропагандировать классическую литературу, воспитывать у подрастающего поколения любовь к родному языку.</w:t>
      </w:r>
    </w:p>
    <w:p>
      <w:pPr>
        <w:pStyle w:val="Normal"/>
        <w:spacing w:lineRule="auto" w:line="360" w:before="0" w:after="160"/>
        <w:jc w:val="both"/>
        <w:rPr>
          <w:rFonts w:ascii="Calibri Light" w:hAnsi="Calibri Light"/>
        </w:rPr>
      </w:pPr>
      <w:r>
        <w:rPr>
          <w:rFonts w:ascii="Calibri Light" w:hAnsi="Calibri Light"/>
        </w:rPr>
        <w:t>Всем поколениям стоит уважать язык друг друга и находить взаимопонимание, тогда и молодежная речь станет приятней и лаконичней.</w:t>
      </w:r>
    </w:p>
    <w:sectPr>
      <w:footerReference w:type="default" r:id="rId3"/>
      <w:type w:val="nextPage"/>
      <w:pgSz w:w="12240" w:h="15840"/>
      <w:pgMar w:left="1701" w:right="1418" w:gutter="0" w:header="0" w:top="1418" w:footer="720" w:bottom="1418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jc w:val="center"/>
      <w:rPr/>
    </w:pPr>
    <w:r>
      <w:rPr/>
    </w:r>
  </w:p>
  <w:p>
    <w:pPr>
      <w:pStyle w:val="Style2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6759885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148b"/>
    <w:pPr>
      <w:widowControl/>
      <w:suppressAutoHyphens w:val="false"/>
      <w:bidi w:val="0"/>
      <w:spacing w:lineRule="auto" w:line="360" w:before="0" w:after="160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0042b8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720fd0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e050af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0042b8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12" w:customStyle="1">
    <w:name w:val="Заголовок реферата 1 Знак"/>
    <w:basedOn w:val="11"/>
    <w:link w:val="13"/>
    <w:qFormat/>
    <w:rsid w:val="000042b8"/>
    <w:rPr>
      <w:rFonts w:ascii="Times New Roman" w:hAnsi="Times New Roman" w:eastAsia="" w:cs="Times New Roman" w:eastAsiaTheme="majorEastAsia"/>
      <w:b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720fd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22" w:customStyle="1">
    <w:name w:val="Заголовок реферата 2 Знак"/>
    <w:basedOn w:val="21"/>
    <w:link w:val="23"/>
    <w:qFormat/>
    <w:rsid w:val="00540a4f"/>
    <w:rPr>
      <w:rFonts w:ascii="Times New Roman" w:hAnsi="Times New Roman" w:eastAsia="" w:cs="Times New Roman" w:cstheme="majorBidi" w:eastAsiaTheme="majorEastAsia"/>
      <w:b/>
      <w:color w:val="000000" w:themeColor="text1"/>
      <w:sz w:val="28"/>
      <w:szCs w:val="26"/>
    </w:rPr>
  </w:style>
  <w:style w:type="character" w:styleId="Style11">
    <w:name w:val="Hyperlink"/>
    <w:basedOn w:val="DefaultParagraphFont"/>
    <w:uiPriority w:val="99"/>
    <w:unhideWhenUsed/>
    <w:rsid w:val="00e51fae"/>
    <w:rPr>
      <w:color w:val="0563C1" w:themeColor="hyperlink"/>
      <w:u w:val="single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24dc7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324dc7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e050af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32" w:customStyle="1">
    <w:name w:val="Заголовок реферата 3 Знак"/>
    <w:basedOn w:val="31"/>
    <w:link w:val="33"/>
    <w:qFormat/>
    <w:rsid w:val="00e050af"/>
    <w:rPr>
      <w:rFonts w:ascii="Times New Roman" w:hAnsi="Times New Roman" w:eastAsia="" w:cs="Times New Roman" w:cstheme="majorBidi" w:eastAsiaTheme="majorEastAsia"/>
      <w:b/>
      <w:color w:val="000000" w:themeColor="text1"/>
      <w:sz w:val="28"/>
      <w:szCs w:val="24"/>
    </w:rPr>
  </w:style>
  <w:style w:type="character" w:styleId="Strong">
    <w:name w:val="Strong"/>
    <w:basedOn w:val="DefaultParagraphFont"/>
    <w:uiPriority w:val="22"/>
    <w:qFormat/>
    <w:rsid w:val="00e87eb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24b03"/>
    <w:rPr>
      <w:color w:val="605E5C"/>
      <w:shd w:fill="E1DFDD" w:val="clear"/>
    </w:rPr>
  </w:style>
  <w:style w:type="character" w:styleId="Tailtext" w:customStyle="1">
    <w:name w:val="tailtext"/>
    <w:basedOn w:val="DefaultParagraphFont"/>
    <w:qFormat/>
    <w:rsid w:val="007a0868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13" w:customStyle="1">
    <w:name w:val="Заголовок реферата 1"/>
    <w:basedOn w:val="1"/>
    <w:next w:val="Normal"/>
    <w:link w:val="12"/>
    <w:qFormat/>
    <w:rsid w:val="000042b8"/>
    <w:pPr>
      <w:spacing w:before="0" w:after="0"/>
      <w:jc w:val="center"/>
    </w:pPr>
    <w:rPr>
      <w:rFonts w:ascii="Times New Roman" w:hAnsi="Times New Roman" w:cs="Times New Roman"/>
      <w:b/>
      <w:color w:val="000000" w:themeColor="text1"/>
    </w:rPr>
  </w:style>
  <w:style w:type="paragraph" w:styleId="23" w:customStyle="1">
    <w:name w:val="Заголовок реферата 2"/>
    <w:basedOn w:val="2"/>
    <w:next w:val="Normal"/>
    <w:link w:val="22"/>
    <w:qFormat/>
    <w:rsid w:val="00540a4f"/>
    <w:pPr>
      <w:spacing w:before="0" w:after="0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14">
    <w:name w:val="TOC 1"/>
    <w:basedOn w:val="Normal"/>
    <w:next w:val="Normal"/>
    <w:autoRedefine/>
    <w:uiPriority w:val="39"/>
    <w:unhideWhenUsed/>
    <w:rsid w:val="00e51fae"/>
    <w:pPr>
      <w:spacing w:before="0" w:after="10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Style12"/>
    <w:uiPriority w:val="99"/>
    <w:unhideWhenUsed/>
    <w:rsid w:val="00324dc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Style13"/>
    <w:uiPriority w:val="99"/>
    <w:unhideWhenUsed/>
    <w:rsid w:val="00324dc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d1d2b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4">
    <w:name w:val="TOC 2"/>
    <w:basedOn w:val="Normal"/>
    <w:next w:val="Normal"/>
    <w:autoRedefine/>
    <w:uiPriority w:val="39"/>
    <w:unhideWhenUsed/>
    <w:rsid w:val="00d576d7"/>
    <w:pPr>
      <w:spacing w:before="0" w:after="100"/>
      <w:ind w:left="280" w:hanging="0"/>
    </w:pPr>
    <w:rPr/>
  </w:style>
  <w:style w:type="paragraph" w:styleId="33" w:customStyle="1">
    <w:name w:val="Заголовок реферата 3"/>
    <w:basedOn w:val="3"/>
    <w:next w:val="Normal"/>
    <w:link w:val="32"/>
    <w:qFormat/>
    <w:rsid w:val="00e050af"/>
    <w:pPr>
      <w:jc w:val="left"/>
    </w:pPr>
    <w:rPr>
      <w:rFonts w:ascii="Times New Roman" w:hAnsi="Times New Roman"/>
      <w:b/>
      <w:color w:val="000000" w:themeColor="text1"/>
      <w:sz w:val="28"/>
    </w:rPr>
  </w:style>
  <w:style w:type="paragraph" w:styleId="34">
    <w:name w:val="TOC 3"/>
    <w:basedOn w:val="Normal"/>
    <w:next w:val="Normal"/>
    <w:autoRedefine/>
    <w:uiPriority w:val="39"/>
    <w:unhideWhenUsed/>
    <w:rsid w:val="00b61736"/>
    <w:pPr>
      <w:spacing w:before="0" w:after="100"/>
      <w:ind w:left="560" w:hanging="0"/>
    </w:pPr>
    <w:rPr/>
  </w:style>
  <w:style w:type="paragraph" w:styleId="ListParagraph">
    <w:name w:val="List Paragraph"/>
    <w:basedOn w:val="Normal"/>
    <w:uiPriority w:val="34"/>
    <w:qFormat/>
    <w:rsid w:val="001347c6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f40a2d"/>
    <w:pPr>
      <w:widowControl/>
      <w:suppressAutoHyphens w:val="true"/>
      <w:bidi w:val="0"/>
      <w:spacing w:lineRule="auto" w:line="240" w:before="0" w:after="0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345C7-A27E-49A4-A50D-130FB4BF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Application>LibreOffice/7.4.2.3$Windows_X86_64 LibreOffice_project/382eef1f22670f7f4118c8c2dd222ec7ad009daf</Application>
  <AppVersion>15.0000</AppVersion>
  <Pages>7</Pages>
  <Words>1294</Words>
  <Characters>8257</Characters>
  <CharactersWithSpaces>9568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2021-11-02T13:30:00Z</dcterms:created>
  <dc:creator> </dc:creator>
  <dc:description/>
  <dc:language>ru-RU</dc:language>
  <cp:lastModifiedBy/>
  <cp:lastPrinted>2022-12-07T04:06:26Z</cp:lastPrinted>
  <dcterms:modified xsi:type="dcterms:W3CDTF">2022-12-07T04:08:10Z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