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6vtj7fmh4th9" w:id="0"/>
      <w:bookmarkEnd w:id="0"/>
      <w:r w:rsidDel="00000000" w:rsidR="00000000" w:rsidRPr="00000000">
        <w:rPr>
          <w:b w:val="1"/>
          <w:bCs w:val="1"/>
          <w:rtl w:val="0"/>
        </w:rPr>
        <w:t xml:space="preserve">Jour 9 — Fonctions de texte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mkwnfaqrgy2a" w:id="1"/>
      <w:bookmarkEnd w:id="1"/>
      <w:r w:rsidDel="00000000" w:rsidR="00000000" w:rsidRPr="00000000">
        <w:rPr>
          <w:rtl w:val="0"/>
        </w:rPr>
        <w:t xml:space="preserve">Recherche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Réponds brièvement :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3"/>
        </w:numPr>
        <w:rPr>
          <w:b w:val="1"/>
          <w:bCs w:val="1"/>
        </w:rPr>
      </w:pPr>
      <w:bookmarkStart w:colFirst="0" w:colLast="0" w:name="_tvnvjd2enrdw" w:id="2"/>
      <w:bookmarkEnd w:id="2"/>
      <w:r w:rsidDel="00000000" w:rsidR="00000000" w:rsidRPr="00000000">
        <w:rPr>
          <w:rtl w:val="0"/>
        </w:rPr>
        <w:t xml:space="preserve">Quelle différence entre </w:t>
      </w:r>
      <w:r w:rsidDel="00000000" w:rsidR="00000000" w:rsidRPr="00000000">
        <w:rPr>
          <w:color w:val="188038"/>
          <w:rtl w:val="0"/>
        </w:rPr>
        <w:t xml:space="preserve">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RIGHT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color w:val="188038"/>
          <w:rtl w:val="0"/>
        </w:rPr>
        <w:t xml:space="preserve">MID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LEFT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RIGHT</w:t>
      </w:r>
      <w:r w:rsidDel="00000000" w:rsidR="00000000" w:rsidRPr="00000000">
        <w:rPr>
          <w:sz w:val="24"/>
          <w:szCs w:val="24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MID</w:t>
      </w:r>
      <w:r w:rsidDel="00000000" w:rsidR="00000000" w:rsidRPr="00000000">
        <w:rPr>
          <w:sz w:val="24"/>
          <w:szCs w:val="24"/>
          <w:rtl w:val="0"/>
        </w:rPr>
        <w:t xml:space="preserve"> servent 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extraire une partie du texte</w:t>
      </w:r>
      <w:r w:rsidDel="00000000" w:rsidR="00000000" w:rsidRPr="00000000">
        <w:rPr>
          <w:sz w:val="24"/>
          <w:szCs w:val="24"/>
          <w:rtl w:val="0"/>
        </w:rPr>
        <w:t xml:space="preserve">, mais pas au même endroit 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LEFT</w:t>
      </w:r>
      <w:r w:rsidDel="00000000" w:rsidR="00000000" w:rsidRPr="00000000">
        <w:rPr>
          <w:sz w:val="24"/>
          <w:szCs w:val="24"/>
          <w:rtl w:val="0"/>
        </w:rPr>
        <w:t xml:space="preserve"> : extrait les caractères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 début</w:t>
      </w:r>
      <w:r w:rsidDel="00000000" w:rsidR="00000000" w:rsidRPr="00000000">
        <w:rPr>
          <w:sz w:val="24"/>
          <w:szCs w:val="24"/>
          <w:rtl w:val="0"/>
        </w:rPr>
        <w:t xml:space="preserve"> du texte.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RIGHT</w:t>
      </w:r>
      <w:r w:rsidDel="00000000" w:rsidR="00000000" w:rsidRPr="00000000">
        <w:rPr>
          <w:sz w:val="24"/>
          <w:szCs w:val="24"/>
          <w:rtl w:val="0"/>
        </w:rPr>
        <w:t xml:space="preserve"> : extrait les caractères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à la fin</w:t>
      </w:r>
      <w:r w:rsidDel="00000000" w:rsidR="00000000" w:rsidRPr="00000000">
        <w:rPr>
          <w:sz w:val="24"/>
          <w:szCs w:val="24"/>
          <w:rtl w:val="0"/>
        </w:rPr>
        <w:t xml:space="preserve"> du texte.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MID</w:t>
      </w:r>
      <w:r w:rsidDel="00000000" w:rsidR="00000000" w:rsidRPr="00000000">
        <w:rPr>
          <w:sz w:val="24"/>
          <w:szCs w:val="24"/>
          <w:rtl w:val="0"/>
        </w:rPr>
        <w:t xml:space="preserve"> : extrait les caractères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à partir d’une position précise</w:t>
      </w:r>
      <w:r w:rsidDel="00000000" w:rsidR="00000000" w:rsidRPr="00000000">
        <w:rPr>
          <w:sz w:val="24"/>
          <w:szCs w:val="24"/>
          <w:rtl w:val="0"/>
        </w:rPr>
        <w:t xml:space="preserve"> au milieu ou ailleurs.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3"/>
        </w:numPr>
        <w:ind w:left="720" w:hanging="360"/>
        <w:rPr/>
      </w:pPr>
      <w:bookmarkStart w:colFirst="0" w:colLast="0" w:name="_5gijckqgm614" w:id="3"/>
      <w:bookmarkEnd w:id="3"/>
      <w:r w:rsidDel="00000000" w:rsidR="00000000" w:rsidRPr="00000000">
        <w:rPr>
          <w:rtl w:val="0"/>
        </w:rPr>
        <w:t xml:space="preserve">Que renvoie </w:t>
      </w:r>
      <w:r w:rsidDel="00000000" w:rsidR="00000000" w:rsidRPr="00000000">
        <w:rPr>
          <w:color w:val="188038"/>
          <w:rtl w:val="0"/>
        </w:rPr>
        <w:t xml:space="preserve">LEN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LEN</w:t>
      </w:r>
      <w:r w:rsidDel="00000000" w:rsidR="00000000" w:rsidRPr="00000000">
        <w:rPr>
          <w:sz w:val="24"/>
          <w:szCs w:val="24"/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NBCAR</w:t>
      </w:r>
      <w:r w:rsidDel="00000000" w:rsidR="00000000" w:rsidRPr="00000000">
        <w:rPr>
          <w:sz w:val="24"/>
          <w:szCs w:val="24"/>
          <w:rtl w:val="0"/>
        </w:rPr>
        <w:t xml:space="preserve">) renvoie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 nombre de caractères contenus dans un texte</w:t>
      </w:r>
      <w:r w:rsidDel="00000000" w:rsidR="00000000" w:rsidRPr="00000000">
        <w:rPr>
          <w:sz w:val="24"/>
          <w:szCs w:val="24"/>
          <w:rtl w:val="0"/>
        </w:rPr>
        <w:t xml:space="preserve">, y compris les espaces.</w:t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3"/>
        </w:numPr>
        <w:ind w:left="720" w:hanging="360"/>
        <w:rPr/>
      </w:pPr>
      <w:bookmarkStart w:colFirst="0" w:colLast="0" w:name="_nfboed1ukbxu" w:id="4"/>
      <w:bookmarkEnd w:id="4"/>
      <w:r w:rsidDel="00000000" w:rsidR="00000000" w:rsidRPr="00000000">
        <w:rPr>
          <w:rtl w:val="0"/>
        </w:rPr>
        <w:t xml:space="preserve">Pourquoi </w:t>
      </w:r>
      <w:r w:rsidDel="00000000" w:rsidR="00000000" w:rsidRPr="00000000">
        <w:rPr>
          <w:color w:val="188038"/>
          <w:rtl w:val="0"/>
        </w:rPr>
        <w:t xml:space="preserve">TRIM</w:t>
      </w:r>
      <w:r w:rsidDel="00000000" w:rsidR="00000000" w:rsidRPr="00000000">
        <w:rPr>
          <w:rtl w:val="0"/>
        </w:rPr>
        <w:t xml:space="preserve"> est-il utile dans une base réelle 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TRIM</w:t>
      </w:r>
      <w:r w:rsidDel="00000000" w:rsidR="00000000" w:rsidRPr="00000000">
        <w:rPr>
          <w:sz w:val="24"/>
          <w:szCs w:val="24"/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SUPPRESPACE</w:t>
      </w:r>
      <w:r w:rsidDel="00000000" w:rsidR="00000000" w:rsidRPr="00000000">
        <w:rPr>
          <w:sz w:val="24"/>
          <w:szCs w:val="24"/>
          <w:rtl w:val="0"/>
        </w:rPr>
        <w:t xml:space="preserve">) permet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supprimer les espaces inutiles</w:t>
      </w:r>
      <w:r w:rsidDel="00000000" w:rsidR="00000000" w:rsidRPr="00000000">
        <w:rPr>
          <w:sz w:val="24"/>
          <w:szCs w:val="24"/>
          <w:rtl w:val="0"/>
        </w:rPr>
        <w:t xml:space="preserve"> dans un texte : espaces au début, à la fin et espaces multiples entre les mots.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C’est très utile dans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données réelle</w:t>
      </w:r>
      <w:r w:rsidDel="00000000" w:rsidR="00000000" w:rsidRPr="00000000">
        <w:rPr>
          <w:sz w:val="24"/>
          <w:szCs w:val="24"/>
          <w:rtl w:val="0"/>
        </w:rPr>
        <w:t xml:space="preserve">, car des espaces invisibles peuvent créer des différences entre deux valeurs qui semblent identiques.</w:t>
      </w:r>
    </w:p>
    <w:p w:rsidR="00000000" w:rsidDel="00000000" w:rsidP="00000000" w:rsidRDefault="00000000" w:rsidRPr="00000000" w14:paraId="0000000E">
      <w:pPr>
        <w:pStyle w:val="Heading3"/>
        <w:numPr>
          <w:ilvl w:val="0"/>
          <w:numId w:val="3"/>
        </w:numPr>
        <w:ind w:left="720" w:hanging="360"/>
        <w:rPr/>
      </w:pPr>
      <w:bookmarkStart w:colFirst="0" w:colLast="0" w:name="_5hwnpu29g29" w:id="5"/>
      <w:bookmarkEnd w:id="5"/>
      <w:r w:rsidDel="00000000" w:rsidR="00000000" w:rsidRPr="00000000">
        <w:rPr>
          <w:rtl w:val="0"/>
        </w:rPr>
        <w:t xml:space="preserve">Quelle différence entre </w:t>
      </w:r>
      <w:r w:rsidDel="00000000" w:rsidR="00000000" w:rsidRPr="00000000">
        <w:rPr>
          <w:color w:val="188038"/>
          <w:rtl w:val="0"/>
        </w:rPr>
        <w:t xml:space="preserve">CONCAT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color w:val="188038"/>
          <w:rtl w:val="0"/>
        </w:rPr>
        <w:t xml:space="preserve">TEXTJOIN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CONCAT</w:t>
      </w:r>
      <w:r w:rsidDel="00000000" w:rsidR="00000000" w:rsidRPr="00000000">
        <w:rPr>
          <w:sz w:val="24"/>
          <w:szCs w:val="24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TEXTJOIN</w:t>
      </w:r>
      <w:r w:rsidDel="00000000" w:rsidR="00000000" w:rsidRPr="00000000">
        <w:rPr>
          <w:sz w:val="24"/>
          <w:szCs w:val="24"/>
          <w:rtl w:val="0"/>
        </w:rPr>
        <w:t xml:space="preserve"> servent toutes les deux 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assembler du texte</w:t>
      </w:r>
      <w:r w:rsidDel="00000000" w:rsidR="00000000" w:rsidRPr="00000000">
        <w:rPr>
          <w:sz w:val="24"/>
          <w:szCs w:val="24"/>
          <w:rtl w:val="0"/>
        </w:rPr>
        <w:t xml:space="preserve">, mais leur utilisation diffère 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CONCAT</w:t>
      </w:r>
      <w:r w:rsidDel="00000000" w:rsidR="00000000" w:rsidRPr="00000000">
        <w:rPr>
          <w:sz w:val="24"/>
          <w:szCs w:val="24"/>
          <w:rtl w:val="0"/>
        </w:rPr>
        <w:t xml:space="preserve"> : assemble simplement plusieurs textes ou cellules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sans séparateur automatique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TEXTJOIN</w:t>
      </w:r>
      <w:r w:rsidDel="00000000" w:rsidR="00000000" w:rsidRPr="00000000">
        <w:rPr>
          <w:sz w:val="24"/>
          <w:szCs w:val="24"/>
          <w:rtl w:val="0"/>
        </w:rPr>
        <w:t xml:space="preserve"> : assemble plusieurs textes en ajoutant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 séparateur choisi</w:t>
      </w:r>
      <w:r w:rsidDel="00000000" w:rsidR="00000000" w:rsidRPr="00000000">
        <w:rPr>
          <w:sz w:val="24"/>
          <w:szCs w:val="24"/>
          <w:rtl w:val="0"/>
        </w:rPr>
        <w:t xml:space="preserve"> et peut ignorer les cellules vides.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3"/>
        </w:numPr>
        <w:ind w:left="720" w:hanging="360"/>
        <w:rPr/>
      </w:pPr>
      <w:bookmarkStart w:colFirst="0" w:colLast="0" w:name="_qgx1plfgneb4" w:id="6"/>
      <w:bookmarkEnd w:id="6"/>
      <w:r w:rsidDel="00000000" w:rsidR="00000000" w:rsidRPr="00000000">
        <w:rPr>
          <w:rtl w:val="0"/>
        </w:rPr>
        <w:t xml:space="preserve">Que se passe-t-il lorsqu'on concatène du texte avec des espaces ou des séparateurs ?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Lorsqu’on concatène du texte,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Excel ne rajoute pas automatiquement d’espace ou de séparateur</w:t>
      </w:r>
      <w:r w:rsidDel="00000000" w:rsidR="00000000" w:rsidRPr="00000000">
        <w:rPr>
          <w:sz w:val="24"/>
          <w:szCs w:val="24"/>
          <w:rtl w:val="0"/>
        </w:rPr>
        <w:t xml:space="preserve">. Il faut les ajouter explicitement dans la formule.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d6qmzj3kliid" w:id="7"/>
      <w:bookmarkEnd w:id="7"/>
      <w:r w:rsidDel="00000000" w:rsidR="00000000" w:rsidRPr="00000000">
        <w:rPr>
          <w:rtl w:val="0"/>
        </w:rPr>
        <w:t xml:space="preserve">Pratique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Créer une feuille : </w:t>
      </w:r>
      <w:r w:rsidDel="00000000" w:rsidR="00000000" w:rsidRPr="00000000">
        <w:rPr>
          <w:b w:val="1"/>
          <w:bCs w:val="1"/>
          <w:rtl w:val="0"/>
        </w:rPr>
        <w:t xml:space="preserve">Pratique_Texte. </w:t>
      </w:r>
      <w:r w:rsidDel="00000000" w:rsidR="00000000" w:rsidRPr="00000000">
        <w:rPr>
          <w:rtl w:val="0"/>
        </w:rPr>
        <w:t xml:space="preserve">Utiliser les exemples suivants.</w:t>
      </w:r>
    </w:p>
    <w:tbl>
      <w:tblPr>
        <w:tblStyle w:val="Table1"/>
        <w:tblW w:w="1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25"/>
        <w:tblGridChange w:id="0">
          <w:tblGrid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CLI-2026-0001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CLI-2026-0002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CLI-2026-0003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5ai6nlly7lw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gt64dhwwgno5" w:id="9"/>
      <w:bookmarkEnd w:id="9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Exercice 1 — LEFT</w:t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À partir de :CLI-2026-0001, extraire :</w:t>
      </w:r>
    </w:p>
    <w:p w:rsidR="00000000" w:rsidDel="00000000" w:rsidP="00000000" w:rsidRDefault="00000000" w:rsidRPr="00000000" w14:paraId="00000021">
      <w:pPr>
        <w:spacing w:after="0" w:before="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</w:t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Utiliser </w:t>
      </w:r>
      <w:r w:rsidDel="00000000" w:rsidR="00000000" w:rsidRPr="00000000">
        <w:rPr>
          <w:color w:val="188038"/>
          <w:rtl w:val="0"/>
        </w:rPr>
        <w:t xml:space="preserve">LEFT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3wt5bewovuls" w:id="10"/>
      <w:bookmarkEnd w:id="10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Exercice 2 — RIGHT</w:t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Extraire les quatre derniers caractères :</w:t>
      </w:r>
    </w:p>
    <w:p w:rsidR="00000000" w:rsidDel="00000000" w:rsidP="00000000" w:rsidRDefault="00000000" w:rsidRPr="00000000" w14:paraId="00000026">
      <w:pPr>
        <w:spacing w:after="0" w:before="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0001</w:t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Utiliser </w:t>
      </w:r>
      <w:r w:rsidDel="00000000" w:rsidR="00000000" w:rsidRPr="00000000">
        <w:rPr>
          <w:color w:val="188038"/>
          <w:rtl w:val="0"/>
        </w:rPr>
        <w:t xml:space="preserve">RIGHT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9h7hnvv4hx5s" w:id="11"/>
      <w:bookmarkEnd w:id="1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Exercice 3 — MID</w:t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Extraire :</w:t>
      </w:r>
    </w:p>
    <w:p w:rsidR="00000000" w:rsidDel="00000000" w:rsidP="00000000" w:rsidRDefault="00000000" w:rsidRPr="00000000" w14:paraId="0000002B">
      <w:pPr>
        <w:spacing w:after="0" w:before="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Utiliser </w:t>
      </w:r>
      <w:r w:rsidDel="00000000" w:rsidR="00000000" w:rsidRPr="00000000">
        <w:rPr>
          <w:color w:val="188038"/>
          <w:rtl w:val="0"/>
        </w:rPr>
        <w:t xml:space="preserve">MID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qqvw8fs5ils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2E">
      <w:pPr>
        <w:spacing w:after="0" w:before="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Quelle est la différence</w:t>
      </w:r>
      <w:r w:rsidDel="00000000" w:rsidR="00000000" w:rsidRPr="00000000">
        <w:rPr>
          <w:sz w:val="24"/>
          <w:szCs w:val="24"/>
          <w:rtl w:val="0"/>
        </w:rPr>
        <w:t xml:space="preserve"> entre une extraction depuis le début, la fin et le milieu d'un texte 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différence dépend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l’endroit où l’on commence à extraire les caractères</w:t>
      </w:r>
      <w:r w:rsidDel="00000000" w:rsidR="00000000" w:rsidRPr="00000000">
        <w:rPr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Depuis le début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: on prend les premiers caractères du texte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GAUCHE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LEFT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Depuis la fin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: on prend les derniers caractères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DROITE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RIGHT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Depuis le milieu</w:t>
      </w:r>
      <w:r w:rsidDel="00000000" w:rsidR="00000000" w:rsidRPr="00000000">
        <w:rPr>
          <w:sz w:val="24"/>
          <w:szCs w:val="24"/>
          <w:rtl w:val="0"/>
        </w:rPr>
        <w:t xml:space="preserve"> : on choisit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position de départ</w:t>
      </w:r>
      <w:r w:rsidDel="00000000" w:rsidR="00000000" w:rsidRPr="00000000">
        <w:rPr>
          <w:sz w:val="24"/>
          <w:szCs w:val="24"/>
          <w:rtl w:val="0"/>
        </w:rPr>
        <w:t xml:space="preserve"> et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 caractères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STXT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MID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e0d9o8eozocq" w:id="13"/>
      <w:bookmarkEnd w:id="13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Exercice 4 — LEN</w:t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Calculer le nombre de caractères dans :</w:t>
      </w:r>
    </w:p>
    <w:p w:rsidR="00000000" w:rsidDel="00000000" w:rsidP="00000000" w:rsidRDefault="00000000" w:rsidRPr="00000000" w14:paraId="00000035">
      <w:pPr>
        <w:spacing w:after="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CLI-2026-0001</w:t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Tester ensuite avec :</w:t>
      </w:r>
    </w:p>
    <w:p w:rsidR="00000000" w:rsidDel="00000000" w:rsidP="00000000" w:rsidRDefault="00000000" w:rsidRPr="00000000" w14:paraId="00000037">
      <w:pPr>
        <w:spacing w:after="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CLIENT-2026-0001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g9c4aos8tji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39">
      <w:pPr>
        <w:spacing w:after="0" w:before="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Est-ce que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LEN</w:t>
      </w:r>
      <w:r w:rsidDel="00000000" w:rsidR="00000000" w:rsidRPr="00000000">
        <w:rPr>
          <w:sz w:val="24"/>
          <w:szCs w:val="24"/>
          <w:rtl w:val="0"/>
        </w:rPr>
        <w:t xml:space="preserve"> compte également les tirets et les espaces ?</w:t>
      </w:r>
    </w:p>
    <w:p w:rsidR="00000000" w:rsidDel="00000000" w:rsidP="00000000" w:rsidRDefault="00000000" w:rsidRPr="00000000" w14:paraId="0000003A">
      <w:pPr>
        <w:spacing w:after="0" w:before="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LEN </w:t>
      </w:r>
      <w:r w:rsidDel="00000000" w:rsidR="00000000" w:rsidRPr="00000000">
        <w:rPr>
          <w:sz w:val="24"/>
          <w:szCs w:val="24"/>
          <w:rtl w:val="0"/>
        </w:rPr>
        <w:t xml:space="preserve">compte les tirets et les espaces.</w:t>
      </w:r>
    </w:p>
    <w:p w:rsidR="00000000" w:rsidDel="00000000" w:rsidP="00000000" w:rsidRDefault="00000000" w:rsidRPr="00000000" w14:paraId="0000003B">
      <w:pPr>
        <w:spacing w:after="0" w:before="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9slogk2wmzxa" w:id="15"/>
      <w:bookmarkEnd w:id="15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Exercice 5 — TRIM</w:t>
      </w:r>
    </w:p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Utiliser les valeurs suivantes :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tblGridChange w:id="0">
          <w:tblGrid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  Awa Ndiaye"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"Mamadou Diop   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   Fatou   Fall   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TRIM</w:t>
      </w:r>
      <w:r w:rsidDel="00000000" w:rsidR="00000000" w:rsidRPr="00000000">
        <w:rPr>
          <w:rtl w:val="0"/>
        </w:rPr>
        <w:t xml:space="preserve"> pour supprimer les espaces inutiles.</w:t>
      </w:r>
    </w:p>
    <w:p w:rsidR="00000000" w:rsidDel="00000000" w:rsidP="00000000" w:rsidRDefault="00000000" w:rsidRPr="00000000" w14:paraId="0000004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Observer particulièrement :</w:t>
      </w:r>
    </w:p>
    <w:p w:rsidR="00000000" w:rsidDel="00000000" w:rsidP="00000000" w:rsidRDefault="00000000" w:rsidRPr="00000000" w14:paraId="00000046">
      <w:pPr>
        <w:spacing w:after="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   Fatou   Fall   "</w:t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48">
      <w:pPr>
        <w:spacing w:after="0" w:before="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Fatou Fall</w:t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ydwiy7kihp0n" w:id="16"/>
      <w:bookmarkEnd w:id="16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Exercice 6 — CONCAT</w:t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Utiliser :</w:t>
      </w:r>
    </w:p>
    <w:tbl>
      <w:tblPr>
        <w:tblStyle w:val="Table3"/>
        <w:tblW w:w="2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05"/>
        <w:gridCol w:w="920"/>
        <w:tblGridChange w:id="0">
          <w:tblGrid>
            <w:gridCol w:w="1205"/>
            <w:gridCol w:w="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Awa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Ndiaye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Mamadou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Fatou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Fall</w:t>
            </w:r>
          </w:p>
        </w:tc>
      </w:tr>
    </w:tbl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Créer une colonne :</w:t>
      </w:r>
    </w:p>
    <w:p w:rsidR="00000000" w:rsidDel="00000000" w:rsidP="00000000" w:rsidRDefault="00000000" w:rsidRPr="00000000" w14:paraId="00000055">
      <w:pPr>
        <w:spacing w:after="0" w:before="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Nom_Complet</w:t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057">
      <w:pPr>
        <w:spacing w:after="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Awa Ndiaye</w:t>
      </w:r>
    </w:p>
    <w:p w:rsidR="00000000" w:rsidDel="00000000" w:rsidP="00000000" w:rsidRDefault="00000000" w:rsidRPr="00000000" w14:paraId="00000058">
      <w:pPr>
        <w:spacing w:after="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Mamadou Diop</w:t>
      </w:r>
    </w:p>
    <w:p w:rsidR="00000000" w:rsidDel="00000000" w:rsidP="00000000" w:rsidRDefault="00000000" w:rsidRPr="00000000" w14:paraId="00000059">
      <w:pPr>
        <w:spacing w:after="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Fatou Fall</w:t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Utiliser </w:t>
      </w:r>
      <w:r w:rsidDel="00000000" w:rsidR="00000000" w:rsidRPr="00000000">
        <w:rPr>
          <w:color w:val="188038"/>
          <w:rtl w:val="0"/>
        </w:rPr>
        <w:t xml:space="preserve">CONCAT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rbgbwzepzcs" w:id="17"/>
      <w:bookmarkEnd w:id="17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Exercice 7 — TEXTJOIN</w:t>
      </w:r>
    </w:p>
    <w:p w:rsidR="00000000" w:rsidDel="00000000" w:rsidP="00000000" w:rsidRDefault="00000000" w:rsidRPr="00000000" w14:paraId="0000005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Utiliser :</w:t>
      </w:r>
    </w:p>
    <w:tbl>
      <w:tblPr>
        <w:tblStyle w:val="Table4"/>
        <w:tblW w:w="2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15"/>
        <w:gridCol w:w="995"/>
        <w:gridCol w:w="980"/>
        <w:tblGridChange w:id="0">
          <w:tblGrid>
            <w:gridCol w:w="815"/>
            <w:gridCol w:w="995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Dakar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Sénégal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Afrique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Europe</w:t>
            </w:r>
          </w:p>
        </w:tc>
      </w:tr>
    </w:tbl>
    <w:p w:rsidR="00000000" w:rsidDel="00000000" w:rsidP="00000000" w:rsidRDefault="00000000" w:rsidRPr="00000000" w14:paraId="0000006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Créer une seule chaîne :</w:t>
      </w:r>
    </w:p>
    <w:p w:rsidR="00000000" w:rsidDel="00000000" w:rsidP="00000000" w:rsidRDefault="00000000" w:rsidRPr="00000000" w14:paraId="00000068">
      <w:pPr>
        <w:spacing w:after="0" w:before="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Dakar - Sénégal - Afrique</w:t>
      </w:r>
    </w:p>
    <w:p w:rsidR="00000000" w:rsidDel="00000000" w:rsidP="00000000" w:rsidRDefault="00000000" w:rsidRPr="00000000" w14:paraId="0000006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Utiliser  </w:t>
      </w:r>
      <w:r w:rsidDel="00000000" w:rsidR="00000000" w:rsidRPr="00000000">
        <w:rPr>
          <w:b w:val="1"/>
          <w:bCs w:val="1"/>
          <w:rtl w:val="0"/>
        </w:rPr>
        <w:t xml:space="preserve">TEXTJOIN </w:t>
      </w:r>
      <w:r w:rsidDel="00000000" w:rsidR="00000000" w:rsidRPr="00000000">
        <w:rPr>
          <w:rtl w:val="0"/>
        </w:rPr>
        <w:t xml:space="preserve">avec  " - " comme séparateur.</w:t>
      </w:r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0" w:before="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q1brjr99h2co" w:id="18"/>
      <w:bookmarkEnd w:id="18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Mini-projet — Nettoyage d'une base clients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nh1mf3gtg361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Une entreprise possède une base de </w:t>
      </w:r>
      <w:r w:rsidDel="00000000" w:rsidR="00000000" w:rsidRPr="00000000">
        <w:rPr>
          <w:b w:val="1"/>
          <w:bCs w:val="1"/>
          <w:rtl w:val="0"/>
        </w:rPr>
        <w:t xml:space="preserve">100 clients</w:t>
      </w:r>
      <w:r w:rsidDel="00000000" w:rsidR="00000000" w:rsidRPr="00000000">
        <w:rPr>
          <w:rtl w:val="0"/>
        </w:rPr>
        <w:t xml:space="preserve">, mais les données ont été saisies de manière incohérente.</w:t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Tu dois nettoyer et restructurer les informations.</w:t>
      </w:r>
    </w:p>
    <w:p w:rsidR="00000000" w:rsidDel="00000000" w:rsidP="00000000" w:rsidRDefault="00000000" w:rsidRPr="00000000" w14:paraId="0000006F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8tbdwhs8s2yp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007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Le fichier contient les colonnes suivantes :</w:t>
      </w:r>
    </w:p>
    <w:p w:rsidR="00000000" w:rsidDel="00000000" w:rsidP="00000000" w:rsidRDefault="00000000" w:rsidRPr="00000000" w14:paraId="00000072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Client_ID</w:t>
      </w:r>
    </w:p>
    <w:p w:rsidR="00000000" w:rsidDel="00000000" w:rsidP="00000000" w:rsidRDefault="00000000" w:rsidRPr="00000000" w14:paraId="00000073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Prenom</w:t>
      </w:r>
    </w:p>
    <w:p w:rsidR="00000000" w:rsidDel="00000000" w:rsidP="00000000" w:rsidRDefault="00000000" w:rsidRPr="00000000" w14:paraId="00000074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</w:t>
      </w:r>
    </w:p>
    <w:p w:rsidR="00000000" w:rsidDel="00000000" w:rsidP="00000000" w:rsidRDefault="00000000" w:rsidRPr="00000000" w14:paraId="00000075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</w:t>
      </w:r>
    </w:p>
    <w:p w:rsidR="00000000" w:rsidDel="00000000" w:rsidP="00000000" w:rsidRDefault="00000000" w:rsidRPr="00000000" w14:paraId="00000076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Telephone</w:t>
      </w:r>
    </w:p>
    <w:p w:rsidR="00000000" w:rsidDel="00000000" w:rsidP="00000000" w:rsidRDefault="00000000" w:rsidRPr="00000000" w14:paraId="00000077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Ville</w:t>
      </w:r>
    </w:p>
    <w:p w:rsidR="00000000" w:rsidDel="00000000" w:rsidP="00000000" w:rsidRDefault="00000000" w:rsidRPr="00000000" w14:paraId="00000078">
      <w:pPr>
        <w:spacing w:after="0"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Les données contiendront volontairement 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 espaces avant ou après les noms ;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plusieurs espaces entre certains mots ;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 identifiants structurés ;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prénom et nom séparés.</w:t>
      </w:r>
    </w:p>
    <w:p w:rsidR="00000000" w:rsidDel="00000000" w:rsidP="00000000" w:rsidRDefault="00000000" w:rsidRPr="00000000" w14:paraId="0000007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Exemples :</w:t>
      </w:r>
    </w:p>
    <w:tbl>
      <w:tblPr>
        <w:tblStyle w:val="Table5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30"/>
        <w:gridCol w:w="2070"/>
        <w:gridCol w:w="1875"/>
        <w:gridCol w:w="3390"/>
        <w:tblGridChange w:id="0">
          <w:tblGrid>
            <w:gridCol w:w="2430"/>
            <w:gridCol w:w="2070"/>
            <w:gridCol w:w="1875"/>
            <w:gridCol w:w="3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CLI-2026-0001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Ndiaye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awa.ndiaye@email.com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CLI-2026-0002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Mamadou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Diop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m.diop@email.com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CLI-2026-0003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Fatou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fatou.fall@email.com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732rhganghw1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Étape 1 — Nettoyer les noms</w:t>
      </w:r>
    </w:p>
    <w:p w:rsidR="00000000" w:rsidDel="00000000" w:rsidP="00000000" w:rsidRDefault="00000000" w:rsidRPr="00000000" w14:paraId="0000009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9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Prenom_Propre</w:t>
      </w:r>
    </w:p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Nom_Propre</w:t>
      </w:r>
    </w:p>
    <w:p w:rsidR="00000000" w:rsidDel="00000000" w:rsidP="00000000" w:rsidRDefault="00000000" w:rsidRPr="00000000" w14:paraId="0000009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 </w:t>
      </w:r>
      <w:r w:rsidDel="00000000" w:rsidR="00000000" w:rsidRPr="00000000">
        <w:rPr>
          <w:color w:val="188038"/>
          <w:rtl w:val="0"/>
        </w:rPr>
        <w:t xml:space="preserve">TRIM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h0gxtoof73f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Étape 2 — Créer le nom complet</w:t>
      </w:r>
    </w:p>
    <w:p w:rsidR="00000000" w:rsidDel="00000000" w:rsidP="00000000" w:rsidRDefault="00000000" w:rsidRPr="00000000" w14:paraId="0000009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Ajoute :</w:t>
      </w:r>
    </w:p>
    <w:p w:rsidR="00000000" w:rsidDel="00000000" w:rsidP="00000000" w:rsidRDefault="00000000" w:rsidRPr="00000000" w14:paraId="0000009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Nom_Complet</w:t>
      </w:r>
    </w:p>
    <w:p w:rsidR="00000000" w:rsidDel="00000000" w:rsidP="00000000" w:rsidRDefault="00000000" w:rsidRPr="00000000" w14:paraId="0000009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9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Awa Ndiaye</w:t>
      </w:r>
    </w:p>
    <w:p w:rsidR="00000000" w:rsidDel="00000000" w:rsidP="00000000" w:rsidRDefault="00000000" w:rsidRPr="00000000" w14:paraId="0000009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 </w:t>
      </w:r>
      <w:r w:rsidDel="00000000" w:rsidR="00000000" w:rsidRPr="00000000">
        <w:rPr>
          <w:color w:val="188038"/>
          <w:rtl w:val="0"/>
        </w:rPr>
        <w:t xml:space="preserve">CONCAT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5pook96952gt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Étape 3 — Extraire les informations du Client_ID</w:t>
      </w:r>
    </w:p>
    <w:p w:rsidR="00000000" w:rsidDel="00000000" w:rsidP="00000000" w:rsidRDefault="00000000" w:rsidRPr="00000000" w14:paraId="0000009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À partir de :</w:t>
      </w:r>
    </w:p>
    <w:p w:rsidR="00000000" w:rsidDel="00000000" w:rsidP="00000000" w:rsidRDefault="00000000" w:rsidRPr="00000000" w14:paraId="000000A0">
      <w:pPr>
        <w:spacing w:after="0" w:before="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CLI-2026-0001</w:t>
      </w:r>
    </w:p>
    <w:p w:rsidR="00000000" w:rsidDel="00000000" w:rsidP="00000000" w:rsidRDefault="00000000" w:rsidRPr="00000000" w14:paraId="000000A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Créer trois nouvelles colonnes :</w:t>
      </w:r>
    </w:p>
    <w:tbl>
      <w:tblPr>
        <w:tblStyle w:val="Table6"/>
        <w:tblW w:w="3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85"/>
        <w:gridCol w:w="1085"/>
        <w:gridCol w:w="1130"/>
        <w:tblGridChange w:id="0">
          <w:tblGrid>
            <w:gridCol w:w="1085"/>
            <w:gridCol w:w="108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Prefixe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LEFT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Annee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0001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RIGHT</w:t>
            </w:r>
          </w:p>
        </w:tc>
      </w:tr>
    </w:tbl>
    <w:p w:rsidR="00000000" w:rsidDel="00000000" w:rsidP="00000000" w:rsidRDefault="00000000" w:rsidRPr="00000000" w14:paraId="000000A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2bu08n6bs5j1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Étape 4 — Vérifier les identifiants</w:t>
      </w:r>
    </w:p>
    <w:p w:rsidR="00000000" w:rsidDel="00000000" w:rsidP="00000000" w:rsidRDefault="00000000" w:rsidRPr="00000000" w14:paraId="000000B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Ajouter une colonne :</w:t>
      </w:r>
    </w:p>
    <w:p w:rsidR="00000000" w:rsidDel="00000000" w:rsidP="00000000" w:rsidRDefault="00000000" w:rsidRPr="00000000" w14:paraId="000000B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Longueur_ID</w:t>
      </w:r>
    </w:p>
    <w:p w:rsidR="00000000" w:rsidDel="00000000" w:rsidP="00000000" w:rsidRDefault="00000000" w:rsidRPr="00000000" w14:paraId="000000B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Utiliser </w:t>
      </w:r>
      <w:r w:rsidDel="00000000" w:rsidR="00000000" w:rsidRPr="00000000">
        <w:rPr>
          <w:color w:val="188038"/>
          <w:rtl w:val="0"/>
        </w:rPr>
        <w:t xml:space="preserve">LEN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L'objectif est de vérifier que les identifiants ont tous la même longueur.</w:t>
      </w:r>
    </w:p>
    <w:p w:rsidR="00000000" w:rsidDel="00000000" w:rsidP="00000000" w:rsidRDefault="00000000" w:rsidRPr="00000000" w14:paraId="000000B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pttm22i2yoj8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Étape 5 — Construire une localisation</w:t>
      </w:r>
    </w:p>
    <w:p w:rsidR="00000000" w:rsidDel="00000000" w:rsidP="00000000" w:rsidRDefault="00000000" w:rsidRPr="00000000" w14:paraId="000000B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À partir de :</w:t>
      </w:r>
    </w:p>
    <w:p w:rsidR="00000000" w:rsidDel="00000000" w:rsidP="00000000" w:rsidRDefault="00000000" w:rsidRPr="00000000" w14:paraId="000000B7">
      <w:pPr>
        <w:spacing w:after="0" w:before="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Ville</w:t>
      </w:r>
    </w:p>
    <w:p w:rsidR="00000000" w:rsidDel="00000000" w:rsidP="00000000" w:rsidRDefault="00000000" w:rsidRPr="00000000" w14:paraId="000000B8">
      <w:pPr>
        <w:spacing w:after="0" w:before="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Pays</w:t>
      </w:r>
    </w:p>
    <w:p w:rsidR="00000000" w:rsidDel="00000000" w:rsidP="00000000" w:rsidRDefault="00000000" w:rsidRPr="00000000" w14:paraId="000000B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BA">
      <w:pPr>
        <w:spacing w:after="0" w:before="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Localisation</w:t>
      </w:r>
    </w:p>
    <w:p w:rsidR="00000000" w:rsidDel="00000000" w:rsidP="00000000" w:rsidRDefault="00000000" w:rsidRPr="00000000" w14:paraId="000000B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BC">
      <w:pPr>
        <w:spacing w:after="0" w:before="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Dakar - Sénégal</w:t>
      </w:r>
    </w:p>
    <w:p w:rsidR="00000000" w:rsidDel="00000000" w:rsidP="00000000" w:rsidRDefault="00000000" w:rsidRPr="00000000" w14:paraId="000000B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Utiliser </w:t>
      </w:r>
      <w:r w:rsidDel="00000000" w:rsidR="00000000" w:rsidRPr="00000000">
        <w:rPr>
          <w:color w:val="188038"/>
          <w:rtl w:val="0"/>
        </w:rPr>
        <w:t xml:space="preserve">TEXTJOIN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yhpf48mb4odj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Résultat attendu</w:t>
      </w:r>
    </w:p>
    <w:p w:rsidR="00000000" w:rsidDel="00000000" w:rsidP="00000000" w:rsidRDefault="00000000" w:rsidRPr="00000000" w14:paraId="000000C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À la fin, tu dois avoir une base propre avec cette structure :</w:t>
      </w:r>
    </w:p>
    <w:tbl>
      <w:tblPr>
        <w:tblStyle w:val="Table7"/>
        <w:tblW w:w="974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79.6453368540031"/>
        <w:gridCol w:w="1461.6308425861725"/>
        <w:gridCol w:w="1214.760217698964"/>
        <w:gridCol w:w="1355.8291462059403"/>
        <w:gridCol w:w="756.2862000512904"/>
        <w:gridCol w:w="697.5074798400501"/>
        <w:gridCol w:w="838.5764083470267"/>
        <w:gridCol w:w="1273.5389379102041"/>
        <w:gridCol w:w="1167.7372415299717"/>
        <w:tblGridChange w:id="0">
          <w:tblGrid>
            <w:gridCol w:w="979.6453368540031"/>
            <w:gridCol w:w="1461.6308425861725"/>
            <w:gridCol w:w="1214.760217698964"/>
            <w:gridCol w:w="1355.8291462059403"/>
            <w:gridCol w:w="756.2862000512904"/>
            <w:gridCol w:w="697.5074798400501"/>
            <w:gridCol w:w="838.5764083470267"/>
            <w:gridCol w:w="1273.5389379102041"/>
            <w:gridCol w:w="1167.73724152997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Prenom_Propre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Nom_Propre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Nom_Complet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Prefixe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Annee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Longueur_ID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Localisation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CLI-2026-0001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Awa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Ndiaye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Awa Ndiaye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Dakar - Sénégal</w:t>
            </w:r>
          </w:p>
        </w:tc>
      </w:tr>
    </w:tbl>
    <w:p w:rsidR="00000000" w:rsidDel="00000000" w:rsidP="00000000" w:rsidRDefault="00000000" w:rsidRPr="00000000" w14:paraId="000000D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Le résultat doit être obtenu </w:t>
      </w:r>
      <w:r w:rsidDel="00000000" w:rsidR="00000000" w:rsidRPr="00000000">
        <w:rPr>
          <w:b w:val="1"/>
          <w:bCs w:val="1"/>
          <w:rtl w:val="0"/>
        </w:rPr>
        <w:t xml:space="preserve">avec des formules</w:t>
      </w:r>
      <w:r w:rsidDel="00000000" w:rsidR="00000000" w:rsidRPr="00000000">
        <w:rPr>
          <w:rtl w:val="0"/>
        </w:rPr>
        <w:t xml:space="preserve">, pas en modifiant manuellement chaque ligne.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teoi42jiwgep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8z68nk4bs6ia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Challenge</w:t>
      </w:r>
    </w:p>
    <w:p w:rsidR="00000000" w:rsidDel="00000000" w:rsidP="00000000" w:rsidRDefault="00000000" w:rsidRPr="00000000" w14:paraId="000000D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Certains identifiants peuvent volontairement avoir une structure différente.</w:t>
      </w:r>
    </w:p>
    <w:p w:rsidR="00000000" w:rsidDel="00000000" w:rsidP="00000000" w:rsidRDefault="00000000" w:rsidRPr="00000000" w14:paraId="000000D7">
      <w:pPr>
        <w:spacing w:after="0" w:before="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Exemple 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CLI-26-0001</w:t>
      </w:r>
      <w:r w:rsidDel="00000000" w:rsidR="00000000" w:rsidRPr="00000000">
        <w:rPr>
          <w:rtl w:val="0"/>
        </w:rPr>
        <w:t xml:space="preserve"> ou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CLIENT-2026-001</w:t>
      </w:r>
    </w:p>
    <w:p w:rsidR="00000000" w:rsidDel="00000000" w:rsidP="00000000" w:rsidRDefault="00000000" w:rsidRPr="00000000" w14:paraId="000000D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Utiliser </w:t>
      </w:r>
      <w:r w:rsidDel="00000000" w:rsidR="00000000" w:rsidRPr="00000000">
        <w:rPr>
          <w:color w:val="188038"/>
          <w:rtl w:val="0"/>
        </w:rPr>
        <w:t xml:space="preserve">LEN</w:t>
      </w:r>
      <w:r w:rsidDel="00000000" w:rsidR="00000000" w:rsidRPr="00000000">
        <w:rPr>
          <w:rtl w:val="0"/>
        </w:rPr>
        <w:t xml:space="preserve"> pour identifier les lignes qui ne respectent pas la structure standard.</w:t>
      </w:r>
    </w:p>
    <w:p w:rsidR="00000000" w:rsidDel="00000000" w:rsidP="00000000" w:rsidRDefault="00000000" w:rsidRPr="00000000" w14:paraId="000000D9">
      <w:pPr>
        <w:spacing w:after="0" w:before="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Pour le moment, l'objectif est seulement de </w:t>
      </w:r>
      <w:r w:rsidDel="00000000" w:rsidR="00000000" w:rsidRPr="00000000">
        <w:rPr>
          <w:b w:val="1"/>
          <w:bCs w:val="1"/>
          <w:rtl w:val="0"/>
        </w:rPr>
        <w:t xml:space="preserve">détecter les anomalies</w:t>
      </w:r>
      <w:r w:rsidDel="00000000" w:rsidR="00000000" w:rsidRPr="00000000">
        <w:rPr>
          <w:rtl w:val="0"/>
        </w:rPr>
        <w:t xml:space="preserve">, pas encore de les corriger automatiquement.</w:t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hanging="360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