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22"/>
          <w:szCs w:val="22"/>
        </w:rPr>
      </w:pPr>
      <w:bookmarkStart w:colFirst="0" w:colLast="0" w:name="_tmajsf7fpy4o" w:id="0"/>
      <w:bookmarkEnd w:id="0"/>
      <w:r w:rsidDel="00000000" w:rsidR="00000000" w:rsidRPr="00000000">
        <w:rPr>
          <w:b w:val="1"/>
          <w:bCs w:val="1"/>
          <w:sz w:val="22"/>
          <w:szCs w:val="22"/>
          <w:rtl w:val="0"/>
        </w:rPr>
        <w:t xml:space="preserve">VelaYield — Terms of Service</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Last Updated: September 20, 2026</w:t>
      </w:r>
    </w:p>
    <w:p w:rsidR="00000000" w:rsidDel="00000000" w:rsidP="00000000" w:rsidRDefault="00000000" w:rsidRPr="00000000" w14:paraId="00000003">
      <w:pPr>
        <w:spacing w:after="240" w:before="240" w:lineRule="auto"/>
        <w:rPr/>
      </w:pPr>
      <w:r w:rsidDel="00000000" w:rsidR="00000000" w:rsidRPr="00000000">
        <w:rPr>
          <w:rtl w:val="0"/>
        </w:rPr>
        <w:t xml:space="preserve">These Terms of Service ("Terms") constitute a legally binding agreement between you and VelaYield ("Company", "we", "us", or "our") concerning your access to and use of the VelaYield decentralized finance platform ("Platform").</w:t>
      </w:r>
    </w:p>
    <w:p w:rsidR="00000000" w:rsidDel="00000000" w:rsidP="00000000" w:rsidRDefault="00000000" w:rsidRPr="00000000" w14:paraId="00000004">
      <w:pPr>
        <w:spacing w:after="240" w:before="240" w:lineRule="auto"/>
        <w:rPr/>
      </w:pPr>
      <w:r w:rsidDel="00000000" w:rsidR="00000000" w:rsidRPr="00000000">
        <w:rPr>
          <w:rtl w:val="0"/>
        </w:rPr>
        <w:t xml:space="preserve">By accessing or using the Platform, you acknowledge that you have read, understood, and agreed to these Terms.</w:t>
      </w:r>
    </w:p>
    <w:p w:rsidR="00000000" w:rsidDel="00000000" w:rsidP="00000000" w:rsidRDefault="00000000" w:rsidRPr="00000000" w14:paraId="00000005">
      <w:pPr>
        <w:pStyle w:val="Heading2"/>
        <w:keepNext w:val="0"/>
        <w:keepLines w:val="0"/>
        <w:spacing w:after="80" w:lineRule="auto"/>
        <w:rPr>
          <w:b w:val="1"/>
          <w:bCs w:val="1"/>
          <w:sz w:val="22"/>
          <w:szCs w:val="22"/>
        </w:rPr>
      </w:pPr>
      <w:bookmarkStart w:colFirst="0" w:colLast="0" w:name="_2gxnemtaj0t1" w:id="1"/>
      <w:bookmarkEnd w:id="1"/>
      <w:r w:rsidDel="00000000" w:rsidR="00000000" w:rsidRPr="00000000">
        <w:rPr>
          <w:b w:val="1"/>
          <w:bCs w:val="1"/>
          <w:sz w:val="22"/>
          <w:szCs w:val="22"/>
          <w:rtl w:val="0"/>
        </w:rPr>
        <w:t xml:space="preserve">1. Description of the Platform</w:t>
      </w:r>
    </w:p>
    <w:p w:rsidR="00000000" w:rsidDel="00000000" w:rsidP="00000000" w:rsidRDefault="00000000" w:rsidRPr="00000000" w14:paraId="00000006">
      <w:pPr>
        <w:spacing w:after="240" w:before="240" w:lineRule="auto"/>
        <w:rPr/>
      </w:pPr>
      <w:r w:rsidDel="00000000" w:rsidR="00000000" w:rsidRPr="00000000">
        <w:rPr>
          <w:rtl w:val="0"/>
        </w:rPr>
        <w:t xml:space="preserve">1.1. VelaYield provides a decentralized finance interface enabling users to deposit digital assets, participate in liquidity strategies, and receive potential rewards.</w:t>
      </w:r>
    </w:p>
    <w:p w:rsidR="00000000" w:rsidDel="00000000" w:rsidP="00000000" w:rsidRDefault="00000000" w:rsidRPr="00000000" w14:paraId="00000007">
      <w:pPr>
        <w:spacing w:after="240" w:before="240" w:lineRule="auto"/>
        <w:rPr/>
      </w:pPr>
      <w:r w:rsidDel="00000000" w:rsidR="00000000" w:rsidRPr="00000000">
        <w:rPr>
          <w:rtl w:val="0"/>
        </w:rPr>
        <w:t xml:space="preserve">1.2. The Platform integrates smart contracts, blockchain networks, liquidity protocols, and third-party infrastructure.</w:t>
      </w:r>
    </w:p>
    <w:p w:rsidR="00000000" w:rsidDel="00000000" w:rsidP="00000000" w:rsidRDefault="00000000" w:rsidRPr="00000000" w14:paraId="00000008">
      <w:pPr>
        <w:spacing w:after="240" w:before="240" w:lineRule="auto"/>
        <w:rPr/>
      </w:pPr>
      <w:r w:rsidDel="00000000" w:rsidR="00000000" w:rsidRPr="00000000">
        <w:rPr>
          <w:rtl w:val="0"/>
        </w:rPr>
        <w:t xml:space="preserve">1.3. Users may access automated yield strategies, staking opportunities, and digital asset management features.</w:t>
      </w:r>
    </w:p>
    <w:p w:rsidR="00000000" w:rsidDel="00000000" w:rsidP="00000000" w:rsidRDefault="00000000" w:rsidRPr="00000000" w14:paraId="00000009">
      <w:pPr>
        <w:spacing w:after="240" w:before="240" w:lineRule="auto"/>
        <w:rPr/>
      </w:pPr>
      <w:r w:rsidDel="00000000" w:rsidR="00000000" w:rsidRPr="00000000">
        <w:rPr>
          <w:rtl w:val="0"/>
        </w:rPr>
        <w:t xml:space="preserve">1.4. VelaYield may modify the Platform's functionality, supported assets, and investment strategies at any time.</w:t>
      </w:r>
    </w:p>
    <w:p w:rsidR="00000000" w:rsidDel="00000000" w:rsidP="00000000" w:rsidRDefault="00000000" w:rsidRPr="00000000" w14:paraId="0000000A">
      <w:pPr>
        <w:pStyle w:val="Heading2"/>
        <w:keepNext w:val="0"/>
        <w:keepLines w:val="0"/>
        <w:spacing w:after="80" w:lineRule="auto"/>
        <w:rPr>
          <w:b w:val="1"/>
          <w:bCs w:val="1"/>
          <w:sz w:val="22"/>
          <w:szCs w:val="22"/>
        </w:rPr>
      </w:pPr>
      <w:bookmarkStart w:colFirst="0" w:colLast="0" w:name="_f0r26nqkc9nf" w:id="2"/>
      <w:bookmarkEnd w:id="2"/>
      <w:r w:rsidDel="00000000" w:rsidR="00000000" w:rsidRPr="00000000">
        <w:rPr>
          <w:b w:val="1"/>
          <w:bCs w:val="1"/>
          <w:sz w:val="22"/>
          <w:szCs w:val="22"/>
          <w:rtl w:val="0"/>
        </w:rPr>
        <w:t xml:space="preserve">2. Eligibility and Restricted Jurisdictions</w:t>
      </w:r>
    </w:p>
    <w:p w:rsidR="00000000" w:rsidDel="00000000" w:rsidP="00000000" w:rsidRDefault="00000000" w:rsidRPr="00000000" w14:paraId="0000000B">
      <w:pPr>
        <w:spacing w:after="240" w:before="240" w:lineRule="auto"/>
        <w:rPr/>
      </w:pPr>
      <w:r w:rsidDel="00000000" w:rsidR="00000000" w:rsidRPr="00000000">
        <w:rPr>
          <w:rtl w:val="0"/>
        </w:rPr>
        <w:t xml:space="preserve">2.1. Users must be at least eighteen (18) years old and legally capable of entering into these Terms.</w:t>
      </w:r>
    </w:p>
    <w:p w:rsidR="00000000" w:rsidDel="00000000" w:rsidP="00000000" w:rsidRDefault="00000000" w:rsidRPr="00000000" w14:paraId="0000000C">
      <w:pPr>
        <w:spacing w:after="240" w:before="240" w:lineRule="auto"/>
        <w:rPr/>
      </w:pPr>
      <w:r w:rsidDel="00000000" w:rsidR="00000000" w:rsidRPr="00000000">
        <w:rPr>
          <w:rtl w:val="0"/>
        </w:rPr>
        <w:t xml:space="preserve">2.2. The Platform is not available to United States persons ("US Persons"), including US citizens, US residents, entities organized under United States law, and persons otherwise qualifying as US Persons under applicable restrictions.</w:t>
      </w:r>
    </w:p>
    <w:p w:rsidR="00000000" w:rsidDel="00000000" w:rsidP="00000000" w:rsidRDefault="00000000" w:rsidRPr="00000000" w14:paraId="0000000D">
      <w:pPr>
        <w:spacing w:after="240" w:before="240" w:lineRule="auto"/>
        <w:rPr/>
      </w:pPr>
      <w:r w:rsidDel="00000000" w:rsidR="00000000" w:rsidRPr="00000000">
        <w:rPr>
          <w:rtl w:val="0"/>
        </w:rPr>
        <w:t xml:space="preserve">2.3. The Platform is not available to persons located in jurisdictions subject to comprehensive sanctions administered by the United States Office of Foreign Assets Control (OFAC), or to persons included on applicable sanctions lists.</w:t>
      </w:r>
    </w:p>
    <w:p w:rsidR="00000000" w:rsidDel="00000000" w:rsidP="00000000" w:rsidRDefault="00000000" w:rsidRPr="00000000" w14:paraId="0000000E">
      <w:pPr>
        <w:spacing w:after="240" w:before="240" w:lineRule="auto"/>
        <w:rPr/>
      </w:pPr>
      <w:r w:rsidDel="00000000" w:rsidR="00000000" w:rsidRPr="00000000">
        <w:rPr>
          <w:rtl w:val="0"/>
        </w:rPr>
        <w:t xml:space="preserve">2.4. Users must not access the Platform using virtual private networks or other technologies intended to circumvent applicable geographic restrictions.</w:t>
      </w:r>
    </w:p>
    <w:p w:rsidR="00000000" w:rsidDel="00000000" w:rsidP="00000000" w:rsidRDefault="00000000" w:rsidRPr="00000000" w14:paraId="0000000F">
      <w:pPr>
        <w:spacing w:after="240" w:before="240" w:lineRule="auto"/>
        <w:rPr/>
      </w:pPr>
      <w:r w:rsidDel="00000000" w:rsidR="00000000" w:rsidRPr="00000000">
        <w:rPr>
          <w:rtl w:val="0"/>
        </w:rPr>
        <w:t xml:space="preserve">2.5. By accessing the Platform, users represent that they satisfy the applicable eligibility requirements.</w:t>
      </w:r>
    </w:p>
    <w:p w:rsidR="00000000" w:rsidDel="00000000" w:rsidP="00000000" w:rsidRDefault="00000000" w:rsidRPr="00000000" w14:paraId="00000010">
      <w:pPr>
        <w:pStyle w:val="Heading2"/>
        <w:keepNext w:val="0"/>
        <w:keepLines w:val="0"/>
        <w:spacing w:after="80" w:lineRule="auto"/>
        <w:rPr>
          <w:b w:val="1"/>
          <w:bCs w:val="1"/>
          <w:sz w:val="22"/>
          <w:szCs w:val="22"/>
        </w:rPr>
      </w:pPr>
      <w:bookmarkStart w:colFirst="0" w:colLast="0" w:name="_patjttymb4xo" w:id="3"/>
      <w:bookmarkEnd w:id="3"/>
      <w:r w:rsidDel="00000000" w:rsidR="00000000" w:rsidRPr="00000000">
        <w:rPr>
          <w:b w:val="1"/>
          <w:bCs w:val="1"/>
          <w:sz w:val="22"/>
          <w:szCs w:val="22"/>
          <w:rtl w:val="0"/>
        </w:rPr>
        <w:t xml:space="preserve">3. Digital Asset Deposits and Withdrawals</w:t>
      </w:r>
    </w:p>
    <w:p w:rsidR="00000000" w:rsidDel="00000000" w:rsidP="00000000" w:rsidRDefault="00000000" w:rsidRPr="00000000" w14:paraId="00000011">
      <w:pPr>
        <w:spacing w:after="240" w:before="240" w:lineRule="auto"/>
        <w:rPr/>
      </w:pPr>
      <w:r w:rsidDel="00000000" w:rsidR="00000000" w:rsidRPr="00000000">
        <w:rPr>
          <w:rtl w:val="0"/>
        </w:rPr>
        <w:t xml:space="preserve">3.1. Users may deposit supported digital assets into designated liquidity vaults through the Platform.</w:t>
      </w:r>
    </w:p>
    <w:p w:rsidR="00000000" w:rsidDel="00000000" w:rsidP="00000000" w:rsidRDefault="00000000" w:rsidRPr="00000000" w14:paraId="00000012">
      <w:pPr>
        <w:spacing w:after="240" w:before="240" w:lineRule="auto"/>
        <w:rPr/>
      </w:pPr>
      <w:r w:rsidDel="00000000" w:rsidR="00000000" w:rsidRPr="00000000">
        <w:rPr>
          <w:rtl w:val="0"/>
        </w:rPr>
        <w:t xml:space="preserve">3.2. Deposited assets may be transferred to pooled blockchain addresses administered by VelaYield for operational and settlement purposes.</w:t>
      </w:r>
    </w:p>
    <w:p w:rsidR="00000000" w:rsidDel="00000000" w:rsidP="00000000" w:rsidRDefault="00000000" w:rsidRPr="00000000" w14:paraId="00000013">
      <w:pPr>
        <w:spacing w:after="240" w:before="240" w:lineRule="auto"/>
        <w:rPr/>
      </w:pPr>
      <w:r w:rsidDel="00000000" w:rsidR="00000000" w:rsidRPr="00000000">
        <w:rPr>
          <w:rtl w:val="0"/>
        </w:rPr>
        <w:t xml:space="preserve">3.3. VelaYield may temporarily hold users' deposited assets in operational wallets while processing transactions, liquidity allocations, and withdrawal requests.</w:t>
      </w:r>
    </w:p>
    <w:p w:rsidR="00000000" w:rsidDel="00000000" w:rsidP="00000000" w:rsidRDefault="00000000" w:rsidRPr="00000000" w14:paraId="00000014">
      <w:pPr>
        <w:spacing w:after="240" w:before="240" w:lineRule="auto"/>
        <w:rPr/>
      </w:pPr>
      <w:r w:rsidDel="00000000" w:rsidR="00000000" w:rsidRPr="00000000">
        <w:rPr>
          <w:rtl w:val="0"/>
        </w:rPr>
        <w:t xml:space="preserve">3.4. Certain operational wallets are managed through signing credentials maintained by VelaYield or its authorized infrastructure providers.</w:t>
      </w:r>
    </w:p>
    <w:p w:rsidR="00000000" w:rsidDel="00000000" w:rsidP="00000000" w:rsidRDefault="00000000" w:rsidRPr="00000000" w14:paraId="00000015">
      <w:pPr>
        <w:spacing w:after="240" w:before="240" w:lineRule="auto"/>
        <w:rPr/>
      </w:pPr>
      <w:r w:rsidDel="00000000" w:rsidR="00000000" w:rsidRPr="00000000">
        <w:rPr>
          <w:rtl w:val="0"/>
        </w:rPr>
        <w:t xml:space="preserve">3.5. The Company may initiate transfers from operational wallets to facilitate settlement, liquidity management, and withdrawals.</w:t>
      </w:r>
    </w:p>
    <w:p w:rsidR="00000000" w:rsidDel="00000000" w:rsidP="00000000" w:rsidRDefault="00000000" w:rsidRPr="00000000" w14:paraId="00000016">
      <w:pPr>
        <w:spacing w:after="240" w:before="240" w:lineRule="auto"/>
        <w:rPr/>
      </w:pPr>
      <w:r w:rsidDel="00000000" w:rsidR="00000000" w:rsidRPr="00000000">
        <w:rPr>
          <w:rtl w:val="0"/>
        </w:rPr>
        <w:t xml:space="preserve">3.6. Withdrawal requests are processed subject to operational availability, applicable blockchain conditions, and liquidity requirements.</w:t>
      </w:r>
    </w:p>
    <w:p w:rsidR="00000000" w:rsidDel="00000000" w:rsidP="00000000" w:rsidRDefault="00000000" w:rsidRPr="00000000" w14:paraId="00000017">
      <w:pPr>
        <w:spacing w:after="240" w:before="240" w:lineRule="auto"/>
        <w:rPr/>
      </w:pPr>
      <w:r w:rsidDel="00000000" w:rsidR="00000000" w:rsidRPr="00000000">
        <w:rPr>
          <w:rtl w:val="0"/>
        </w:rPr>
        <w:t xml:space="preserve">3.7. VelaYield may delay or suspend withdrawals during periods of exceptional network congestion, insufficient liquidity, or maintenance.</w:t>
      </w:r>
    </w:p>
    <w:p w:rsidR="00000000" w:rsidDel="00000000" w:rsidP="00000000" w:rsidRDefault="00000000" w:rsidRPr="00000000" w14:paraId="00000018">
      <w:pPr>
        <w:pStyle w:val="Heading2"/>
        <w:keepNext w:val="0"/>
        <w:keepLines w:val="0"/>
        <w:spacing w:after="80" w:lineRule="auto"/>
        <w:rPr>
          <w:b w:val="1"/>
          <w:bCs w:val="1"/>
          <w:sz w:val="22"/>
          <w:szCs w:val="22"/>
        </w:rPr>
      </w:pPr>
      <w:bookmarkStart w:colFirst="0" w:colLast="0" w:name="_1tnnbnzrr8q" w:id="4"/>
      <w:bookmarkEnd w:id="4"/>
      <w:r w:rsidDel="00000000" w:rsidR="00000000" w:rsidRPr="00000000">
        <w:rPr>
          <w:b w:val="1"/>
          <w:bCs w:val="1"/>
          <w:sz w:val="22"/>
          <w:szCs w:val="22"/>
          <w:rtl w:val="0"/>
        </w:rPr>
        <w:t xml:space="preserve">4. Non-Custodial Nature</w:t>
      </w:r>
    </w:p>
    <w:p w:rsidR="00000000" w:rsidDel="00000000" w:rsidP="00000000" w:rsidRDefault="00000000" w:rsidRPr="00000000" w14:paraId="00000019">
      <w:pPr>
        <w:spacing w:after="240" w:before="240" w:lineRule="auto"/>
        <w:rPr/>
      </w:pPr>
      <w:r w:rsidDel="00000000" w:rsidR="00000000" w:rsidRPr="00000000">
        <w:rPr>
          <w:rtl w:val="0"/>
        </w:rPr>
        <w:t xml:space="preserve">4.1. VelaYield operates as a fully non-custodial decentralized finance platform.</w:t>
      </w:r>
    </w:p>
    <w:p w:rsidR="00000000" w:rsidDel="00000000" w:rsidP="00000000" w:rsidRDefault="00000000" w:rsidRPr="00000000" w14:paraId="0000001A">
      <w:pPr>
        <w:spacing w:after="240" w:before="240" w:lineRule="auto"/>
        <w:rPr/>
      </w:pPr>
      <w:r w:rsidDel="00000000" w:rsidR="00000000" w:rsidRPr="00000000">
        <w:rPr>
          <w:rtl w:val="0"/>
        </w:rPr>
        <w:t xml:space="preserve">4.2. Users retain exclusive control over their digital assets at all times.</w:t>
      </w:r>
    </w:p>
    <w:p w:rsidR="00000000" w:rsidDel="00000000" w:rsidP="00000000" w:rsidRDefault="00000000" w:rsidRPr="00000000" w14:paraId="0000001B">
      <w:pPr>
        <w:spacing w:after="240" w:before="240" w:lineRule="auto"/>
        <w:rPr/>
      </w:pPr>
      <w:r w:rsidDel="00000000" w:rsidR="00000000" w:rsidRPr="00000000">
        <w:rPr>
          <w:rtl w:val="0"/>
        </w:rPr>
        <w:t xml:space="preserve">4.3. VelaYield does not exercise control over users' digital assets and cannot initiate asset transfers without direct authorization from the relevant user.</w:t>
      </w:r>
    </w:p>
    <w:p w:rsidR="00000000" w:rsidDel="00000000" w:rsidP="00000000" w:rsidRDefault="00000000" w:rsidRPr="00000000" w14:paraId="0000001C">
      <w:pPr>
        <w:spacing w:after="240" w:before="240" w:lineRule="auto"/>
        <w:rPr/>
      </w:pPr>
      <w:r w:rsidDel="00000000" w:rsidR="00000000" w:rsidRPr="00000000">
        <w:rPr>
          <w:rtl w:val="0"/>
        </w:rPr>
        <w:t xml:space="preserve">4.4. VelaYield does not provide custodial wallet services and does not act as a financial custodian.</w:t>
      </w:r>
    </w:p>
    <w:p w:rsidR="00000000" w:rsidDel="00000000" w:rsidP="00000000" w:rsidRDefault="00000000" w:rsidRPr="00000000" w14:paraId="0000001D">
      <w:pPr>
        <w:spacing w:after="240" w:before="240" w:lineRule="auto"/>
        <w:rPr/>
      </w:pPr>
      <w:r w:rsidDel="00000000" w:rsidR="00000000" w:rsidRPr="00000000">
        <w:rPr>
          <w:rtl w:val="0"/>
        </w:rPr>
        <w:t xml:space="preserve">4.5. Users remain responsible for safeguarding their private keys and recovery phrases.</w:t>
      </w:r>
    </w:p>
    <w:p w:rsidR="00000000" w:rsidDel="00000000" w:rsidP="00000000" w:rsidRDefault="00000000" w:rsidRPr="00000000" w14:paraId="0000001E">
      <w:pPr>
        <w:pStyle w:val="Heading2"/>
        <w:keepNext w:val="0"/>
        <w:keepLines w:val="0"/>
        <w:spacing w:after="80" w:lineRule="auto"/>
        <w:rPr>
          <w:b w:val="1"/>
          <w:bCs w:val="1"/>
          <w:sz w:val="22"/>
          <w:szCs w:val="22"/>
        </w:rPr>
      </w:pPr>
      <w:bookmarkStart w:colFirst="0" w:colLast="0" w:name="_s3yplsmgqdip" w:id="5"/>
      <w:bookmarkEnd w:id="5"/>
      <w:r w:rsidDel="00000000" w:rsidR="00000000" w:rsidRPr="00000000">
        <w:rPr>
          <w:b w:val="1"/>
          <w:bCs w:val="1"/>
          <w:sz w:val="22"/>
          <w:szCs w:val="22"/>
          <w:rtl w:val="0"/>
        </w:rPr>
        <w:t xml:space="preserve">5. Smart Contracts and Blockchain Risks</w:t>
      </w:r>
    </w:p>
    <w:p w:rsidR="00000000" w:rsidDel="00000000" w:rsidP="00000000" w:rsidRDefault="00000000" w:rsidRPr="00000000" w14:paraId="0000001F">
      <w:pPr>
        <w:spacing w:after="240" w:before="240" w:lineRule="auto"/>
        <w:rPr/>
      </w:pPr>
      <w:r w:rsidDel="00000000" w:rsidR="00000000" w:rsidRPr="00000000">
        <w:rPr>
          <w:rtl w:val="0"/>
        </w:rPr>
        <w:t xml:space="preserve">5.1. The Platform interacts with smart contracts deployed on public blockchain networks.</w:t>
      </w:r>
    </w:p>
    <w:p w:rsidR="00000000" w:rsidDel="00000000" w:rsidP="00000000" w:rsidRDefault="00000000" w:rsidRPr="00000000" w14:paraId="00000020">
      <w:pPr>
        <w:spacing w:after="240" w:before="240" w:lineRule="auto"/>
        <w:rPr/>
      </w:pPr>
      <w:r w:rsidDel="00000000" w:rsidR="00000000" w:rsidRPr="00000000">
        <w:rPr>
          <w:rtl w:val="0"/>
        </w:rPr>
        <w:t xml:space="preserve">5.2. Smart contracts may contain programming errors, vulnerabilities, or defects that could result in failed transactions or loss of digital assets.</w:t>
      </w:r>
    </w:p>
    <w:p w:rsidR="00000000" w:rsidDel="00000000" w:rsidP="00000000" w:rsidRDefault="00000000" w:rsidRPr="00000000" w14:paraId="00000021">
      <w:pPr>
        <w:spacing w:after="240" w:before="240" w:lineRule="auto"/>
        <w:rPr/>
      </w:pPr>
      <w:r w:rsidDel="00000000" w:rsidR="00000000" w:rsidRPr="00000000">
        <w:rPr>
          <w:rtl w:val="0"/>
        </w:rPr>
        <w:t xml:space="preserve">5.3. Blockchain networks may experience congestion, forks, consensus failures, or unexpected technical disruptions.</w:t>
      </w:r>
    </w:p>
    <w:p w:rsidR="00000000" w:rsidDel="00000000" w:rsidP="00000000" w:rsidRDefault="00000000" w:rsidRPr="00000000" w14:paraId="00000022">
      <w:pPr>
        <w:spacing w:after="240" w:before="240" w:lineRule="auto"/>
        <w:rPr/>
      </w:pPr>
      <w:r w:rsidDel="00000000" w:rsidR="00000000" w:rsidRPr="00000000">
        <w:rPr>
          <w:rtl w:val="0"/>
        </w:rPr>
        <w:t xml:space="preserve">5.4. Users acknowledge that digital assets are volatile and that participation in decentralized finance protocols involves substantial financial risks.</w:t>
      </w:r>
    </w:p>
    <w:p w:rsidR="00000000" w:rsidDel="00000000" w:rsidP="00000000" w:rsidRDefault="00000000" w:rsidRPr="00000000" w14:paraId="00000023">
      <w:pPr>
        <w:spacing w:after="240" w:before="240" w:lineRule="auto"/>
        <w:rPr/>
      </w:pPr>
      <w:r w:rsidDel="00000000" w:rsidR="00000000" w:rsidRPr="00000000">
        <w:rPr>
          <w:rtl w:val="0"/>
        </w:rPr>
        <w:t xml:space="preserve">5.5. Security audits, if conducted, do not guarantee that smart contracts are free from vulnerabilities.</w:t>
      </w:r>
    </w:p>
    <w:p w:rsidR="00000000" w:rsidDel="00000000" w:rsidP="00000000" w:rsidRDefault="00000000" w:rsidRPr="00000000" w14:paraId="00000024">
      <w:pPr>
        <w:spacing w:after="240" w:before="240" w:lineRule="auto"/>
        <w:rPr/>
      </w:pPr>
      <w:r w:rsidDel="00000000" w:rsidR="00000000" w:rsidRPr="00000000">
        <w:rPr>
          <w:rtl w:val="0"/>
        </w:rPr>
        <w:t xml:space="preserve">5.6. Users may lose some or all of their digital assets as a result of technical failures, market conditions, or third-party actions.</w:t>
      </w:r>
    </w:p>
    <w:p w:rsidR="00000000" w:rsidDel="00000000" w:rsidP="00000000" w:rsidRDefault="00000000" w:rsidRPr="00000000" w14:paraId="00000025">
      <w:pPr>
        <w:pStyle w:val="Heading2"/>
        <w:keepNext w:val="0"/>
        <w:keepLines w:val="0"/>
        <w:spacing w:after="80" w:lineRule="auto"/>
        <w:rPr>
          <w:b w:val="1"/>
          <w:bCs w:val="1"/>
          <w:sz w:val="22"/>
          <w:szCs w:val="22"/>
        </w:rPr>
      </w:pPr>
      <w:bookmarkStart w:colFirst="0" w:colLast="0" w:name="_51yut0t0x9kt" w:id="6"/>
      <w:bookmarkEnd w:id="6"/>
      <w:r w:rsidDel="00000000" w:rsidR="00000000" w:rsidRPr="00000000">
        <w:rPr>
          <w:b w:val="1"/>
          <w:bCs w:val="1"/>
          <w:sz w:val="22"/>
          <w:szCs w:val="22"/>
          <w:rtl w:val="0"/>
        </w:rPr>
        <w:t xml:space="preserve">6. Fees and Rewards</w:t>
      </w:r>
    </w:p>
    <w:p w:rsidR="00000000" w:rsidDel="00000000" w:rsidP="00000000" w:rsidRDefault="00000000" w:rsidRPr="00000000" w14:paraId="00000026">
      <w:pPr>
        <w:spacing w:after="240" w:before="240" w:lineRule="auto"/>
        <w:rPr/>
      </w:pPr>
      <w:r w:rsidDel="00000000" w:rsidR="00000000" w:rsidRPr="00000000">
        <w:rPr>
          <w:rtl w:val="0"/>
        </w:rPr>
        <w:t xml:space="preserve">6.1. VelaYield may charge fees for access to liquidity strategies and related functionality.</w:t>
      </w:r>
    </w:p>
    <w:p w:rsidR="00000000" w:rsidDel="00000000" w:rsidP="00000000" w:rsidRDefault="00000000" w:rsidRPr="00000000" w14:paraId="00000027">
      <w:pPr>
        <w:spacing w:after="240" w:before="240" w:lineRule="auto"/>
        <w:rPr/>
      </w:pPr>
      <w:r w:rsidDel="00000000" w:rsidR="00000000" w:rsidRPr="00000000">
        <w:rPr>
          <w:rtl w:val="0"/>
        </w:rPr>
        <w:t xml:space="preserve">6.2. Network transaction fees are determined by the relevant blockchain and are payable by users.</w:t>
      </w:r>
    </w:p>
    <w:p w:rsidR="00000000" w:rsidDel="00000000" w:rsidP="00000000" w:rsidRDefault="00000000" w:rsidRPr="00000000" w14:paraId="00000028">
      <w:pPr>
        <w:spacing w:after="240" w:before="240" w:lineRule="auto"/>
        <w:rPr/>
      </w:pPr>
      <w:r w:rsidDel="00000000" w:rsidR="00000000" w:rsidRPr="00000000">
        <w:rPr>
          <w:rtl w:val="0"/>
        </w:rPr>
        <w:t xml:space="preserve">6.3. Reward rates displayed by the Platform are estimates and may change.</w:t>
      </w:r>
    </w:p>
    <w:p w:rsidR="00000000" w:rsidDel="00000000" w:rsidP="00000000" w:rsidRDefault="00000000" w:rsidRPr="00000000" w14:paraId="00000029">
      <w:pPr>
        <w:spacing w:after="240" w:before="240" w:lineRule="auto"/>
        <w:rPr/>
      </w:pPr>
      <w:r w:rsidDel="00000000" w:rsidR="00000000" w:rsidRPr="00000000">
        <w:rPr>
          <w:rtl w:val="0"/>
        </w:rPr>
        <w:t xml:space="preserve">6.4. VelaYield does not guarantee any particular yield, return, or profitability.</w:t>
      </w:r>
    </w:p>
    <w:p w:rsidR="00000000" w:rsidDel="00000000" w:rsidP="00000000" w:rsidRDefault="00000000" w:rsidRPr="00000000" w14:paraId="0000002A">
      <w:pPr>
        <w:spacing w:after="240" w:before="240" w:lineRule="auto"/>
        <w:rPr/>
      </w:pPr>
      <w:r w:rsidDel="00000000" w:rsidR="00000000" w:rsidRPr="00000000">
        <w:rPr>
          <w:rtl w:val="0"/>
        </w:rPr>
        <w:t xml:space="preserve">6.5. Rewards may depend on smart contract execution, market conditions, and the performance of third-party protocols.</w:t>
      </w:r>
    </w:p>
    <w:p w:rsidR="00000000" w:rsidDel="00000000" w:rsidP="00000000" w:rsidRDefault="00000000" w:rsidRPr="00000000" w14:paraId="0000002B">
      <w:pPr>
        <w:pStyle w:val="Heading2"/>
        <w:keepNext w:val="0"/>
        <w:keepLines w:val="0"/>
        <w:spacing w:after="80" w:lineRule="auto"/>
        <w:rPr>
          <w:b w:val="1"/>
          <w:bCs w:val="1"/>
          <w:sz w:val="22"/>
          <w:szCs w:val="22"/>
        </w:rPr>
      </w:pPr>
      <w:bookmarkStart w:colFirst="0" w:colLast="0" w:name="_1t24zvtod8un" w:id="7"/>
      <w:bookmarkEnd w:id="7"/>
      <w:r w:rsidDel="00000000" w:rsidR="00000000" w:rsidRPr="00000000">
        <w:rPr>
          <w:b w:val="1"/>
          <w:bCs w:val="1"/>
          <w:sz w:val="22"/>
          <w:szCs w:val="22"/>
          <w:rtl w:val="0"/>
        </w:rPr>
        <w:t xml:space="preserve">7. Third-Party Services</w:t>
      </w:r>
    </w:p>
    <w:p w:rsidR="00000000" w:rsidDel="00000000" w:rsidP="00000000" w:rsidRDefault="00000000" w:rsidRPr="00000000" w14:paraId="0000002C">
      <w:pPr>
        <w:spacing w:after="240" w:before="240" w:lineRule="auto"/>
        <w:rPr/>
      </w:pPr>
      <w:r w:rsidDel="00000000" w:rsidR="00000000" w:rsidRPr="00000000">
        <w:rPr>
          <w:rtl w:val="0"/>
        </w:rPr>
        <w:t xml:space="preserve">7.1. The Platform may rely on independent liquidity providers, decentralized protocols, validators, and other third-party infrastructure.</w:t>
      </w:r>
    </w:p>
    <w:p w:rsidR="00000000" w:rsidDel="00000000" w:rsidP="00000000" w:rsidRDefault="00000000" w:rsidRPr="00000000" w14:paraId="0000002D">
      <w:pPr>
        <w:spacing w:after="240" w:before="240" w:lineRule="auto"/>
        <w:rPr/>
      </w:pPr>
      <w:r w:rsidDel="00000000" w:rsidR="00000000" w:rsidRPr="00000000">
        <w:rPr>
          <w:rtl w:val="0"/>
        </w:rPr>
        <w:t xml:space="preserve">7.2. Third-party services may be subject to separate terms and conditions.</w:t>
      </w:r>
    </w:p>
    <w:p w:rsidR="00000000" w:rsidDel="00000000" w:rsidP="00000000" w:rsidRDefault="00000000" w:rsidRPr="00000000" w14:paraId="0000002E">
      <w:pPr>
        <w:spacing w:after="240" w:before="240" w:lineRule="auto"/>
        <w:rPr/>
      </w:pPr>
      <w:r w:rsidDel="00000000" w:rsidR="00000000" w:rsidRPr="00000000">
        <w:rPr>
          <w:rtl w:val="0"/>
        </w:rPr>
        <w:t xml:space="preserve">7.3. VelaYield does not guarantee the availability, security, or performance of third-party services.</w:t>
      </w:r>
    </w:p>
    <w:p w:rsidR="00000000" w:rsidDel="00000000" w:rsidP="00000000" w:rsidRDefault="00000000" w:rsidRPr="00000000" w14:paraId="0000002F">
      <w:pPr>
        <w:spacing w:after="240" w:before="240" w:lineRule="auto"/>
        <w:rPr/>
      </w:pPr>
      <w:r w:rsidDel="00000000" w:rsidR="00000000" w:rsidRPr="00000000">
        <w:rPr>
          <w:rtl w:val="0"/>
        </w:rPr>
        <w:t xml:space="preserve">7.4. Users acknowledge that failures of third-party infrastructure may affect their ability to interact with the Platform.</w:t>
      </w:r>
    </w:p>
    <w:p w:rsidR="00000000" w:rsidDel="00000000" w:rsidP="00000000" w:rsidRDefault="00000000" w:rsidRPr="00000000" w14:paraId="00000030">
      <w:pPr>
        <w:pStyle w:val="Heading2"/>
        <w:keepNext w:val="0"/>
        <w:keepLines w:val="0"/>
        <w:spacing w:after="80" w:lineRule="auto"/>
        <w:rPr>
          <w:b w:val="1"/>
          <w:bCs w:val="1"/>
          <w:sz w:val="22"/>
          <w:szCs w:val="22"/>
        </w:rPr>
      </w:pPr>
      <w:bookmarkStart w:colFirst="0" w:colLast="0" w:name="_hlxuumugka0s" w:id="8"/>
      <w:bookmarkEnd w:id="8"/>
      <w:r w:rsidDel="00000000" w:rsidR="00000000" w:rsidRPr="00000000">
        <w:rPr>
          <w:b w:val="1"/>
          <w:bCs w:val="1"/>
          <w:sz w:val="22"/>
          <w:szCs w:val="22"/>
          <w:rtl w:val="0"/>
        </w:rPr>
        <w:t xml:space="preserve">8. Disclaimer of Warranties</w:t>
      </w:r>
    </w:p>
    <w:p w:rsidR="00000000" w:rsidDel="00000000" w:rsidP="00000000" w:rsidRDefault="00000000" w:rsidRPr="00000000" w14:paraId="00000031">
      <w:pPr>
        <w:spacing w:after="240" w:before="240" w:lineRule="auto"/>
        <w:rPr/>
      </w:pPr>
      <w:r w:rsidDel="00000000" w:rsidR="00000000" w:rsidRPr="00000000">
        <w:rPr>
          <w:rtl w:val="0"/>
        </w:rPr>
        <w:t xml:space="preserve">8.1. THE PLATFORM IS PROVIDED ON AN "AS IS" AND "AS AVAILABLE" BASIS.</w:t>
      </w:r>
    </w:p>
    <w:p w:rsidR="00000000" w:rsidDel="00000000" w:rsidP="00000000" w:rsidRDefault="00000000" w:rsidRPr="00000000" w14:paraId="00000032">
      <w:pPr>
        <w:spacing w:after="240" w:before="240" w:lineRule="auto"/>
        <w:rPr/>
      </w:pPr>
      <w:r w:rsidDel="00000000" w:rsidR="00000000" w:rsidRPr="00000000">
        <w:rPr>
          <w:rtl w:val="0"/>
        </w:rPr>
        <w:t xml:space="preserve">8.2. TO THE MAXIMUM EXTENT PERMITTED BY APPLICABLE LAW, VELAYIELD DISCLAIMS ALL EXPRESS AND IMPLIED WARRANTIES, INCLUDING WARRANTIES OF MERCHANTABILITY, FITNESS FOR A PARTICULAR PURPOSE, AND NON-INFRINGEMENT.</w:t>
      </w:r>
    </w:p>
    <w:p w:rsidR="00000000" w:rsidDel="00000000" w:rsidP="00000000" w:rsidRDefault="00000000" w:rsidRPr="00000000" w14:paraId="00000033">
      <w:pPr>
        <w:spacing w:after="240" w:before="240" w:lineRule="auto"/>
        <w:rPr/>
      </w:pPr>
      <w:r w:rsidDel="00000000" w:rsidR="00000000" w:rsidRPr="00000000">
        <w:rPr>
          <w:rtl w:val="0"/>
        </w:rPr>
        <w:t xml:space="preserve">8.3. VelaYield does not warrant that the Platform will operate continuously, securely, or without errors.</w:t>
      </w:r>
    </w:p>
    <w:p w:rsidR="00000000" w:rsidDel="00000000" w:rsidP="00000000" w:rsidRDefault="00000000" w:rsidRPr="00000000" w14:paraId="00000034">
      <w:pPr>
        <w:spacing w:after="240" w:before="240" w:lineRule="auto"/>
        <w:rPr/>
      </w:pPr>
      <w:r w:rsidDel="00000000" w:rsidR="00000000" w:rsidRPr="00000000">
        <w:rPr>
          <w:rtl w:val="0"/>
        </w:rPr>
        <w:t xml:space="preserve">8.4. VelaYield does not guarantee that smart contracts, blockchain networks, or third-party protocols will function as intended.</w:t>
      </w:r>
    </w:p>
    <w:p w:rsidR="00000000" w:rsidDel="00000000" w:rsidP="00000000" w:rsidRDefault="00000000" w:rsidRPr="00000000" w14:paraId="00000035">
      <w:pPr>
        <w:spacing w:after="240" w:before="240" w:lineRule="auto"/>
        <w:rPr/>
      </w:pPr>
      <w:r w:rsidDel="00000000" w:rsidR="00000000" w:rsidRPr="00000000">
        <w:rPr>
          <w:rtl w:val="0"/>
        </w:rPr>
        <w:t xml:space="preserve">8.5. Nothing in these Terms excludes warranties or statutory rights that cannot lawfully be excluded.</w:t>
      </w:r>
    </w:p>
    <w:p w:rsidR="00000000" w:rsidDel="00000000" w:rsidP="00000000" w:rsidRDefault="00000000" w:rsidRPr="00000000" w14:paraId="00000036">
      <w:pPr>
        <w:pStyle w:val="Heading2"/>
        <w:keepNext w:val="0"/>
        <w:keepLines w:val="0"/>
        <w:spacing w:after="80" w:lineRule="auto"/>
        <w:rPr>
          <w:b w:val="1"/>
          <w:bCs w:val="1"/>
          <w:sz w:val="22"/>
          <w:szCs w:val="22"/>
        </w:rPr>
      </w:pPr>
      <w:bookmarkStart w:colFirst="0" w:colLast="0" w:name="_mam0ncw7llwp" w:id="9"/>
      <w:bookmarkEnd w:id="9"/>
      <w:r w:rsidDel="00000000" w:rsidR="00000000" w:rsidRPr="00000000">
        <w:rPr>
          <w:b w:val="1"/>
          <w:bCs w:val="1"/>
          <w:sz w:val="22"/>
          <w:szCs w:val="22"/>
          <w:rtl w:val="0"/>
        </w:rPr>
        <w:t xml:space="preserve">9. Limitation of Liability</w:t>
      </w:r>
    </w:p>
    <w:p w:rsidR="00000000" w:rsidDel="00000000" w:rsidP="00000000" w:rsidRDefault="00000000" w:rsidRPr="00000000" w14:paraId="00000037">
      <w:pPr>
        <w:spacing w:after="240" w:before="240" w:lineRule="auto"/>
        <w:rPr/>
      </w:pPr>
      <w:r w:rsidDel="00000000" w:rsidR="00000000" w:rsidRPr="00000000">
        <w:rPr>
          <w:rtl w:val="0"/>
        </w:rPr>
        <w:t xml:space="preserve">9.1. To the maximum extent permitted by applicable law, VelaYield shall not be liable for indirect, incidental, special, or consequential damages arising from use of the Platform.</w:t>
      </w:r>
    </w:p>
    <w:p w:rsidR="00000000" w:rsidDel="00000000" w:rsidP="00000000" w:rsidRDefault="00000000" w:rsidRPr="00000000" w14:paraId="00000038">
      <w:pPr>
        <w:spacing w:after="240" w:before="240" w:lineRule="auto"/>
        <w:rPr/>
      </w:pPr>
      <w:r w:rsidDel="00000000" w:rsidR="00000000" w:rsidRPr="00000000">
        <w:rPr>
          <w:rtl w:val="0"/>
        </w:rPr>
        <w:t xml:space="preserve">9.2. VelaYield shall not be responsible for losses resulting from blockchain network failures, smart contract exploits, or third-party infrastructure disruptions, except where liability cannot lawfully be excluded.</w:t>
      </w:r>
    </w:p>
    <w:p w:rsidR="00000000" w:rsidDel="00000000" w:rsidP="00000000" w:rsidRDefault="00000000" w:rsidRPr="00000000" w14:paraId="00000039">
      <w:pPr>
        <w:spacing w:after="240" w:before="240" w:lineRule="auto"/>
        <w:rPr/>
      </w:pPr>
      <w:r w:rsidDel="00000000" w:rsidR="00000000" w:rsidRPr="00000000">
        <w:rPr>
          <w:rtl w:val="0"/>
        </w:rPr>
        <w:t xml:space="preserve">9.3. These limitations apply regardless of the legal theory under which a claim is brought, subject to applicable mandatory law.</w:t>
      </w:r>
    </w:p>
    <w:p w:rsidR="00000000" w:rsidDel="00000000" w:rsidP="00000000" w:rsidRDefault="00000000" w:rsidRPr="00000000" w14:paraId="0000003A">
      <w:pPr>
        <w:pStyle w:val="Heading2"/>
        <w:keepNext w:val="0"/>
        <w:keepLines w:val="0"/>
        <w:spacing w:after="80" w:lineRule="auto"/>
        <w:rPr>
          <w:b w:val="1"/>
          <w:bCs w:val="1"/>
          <w:sz w:val="22"/>
          <w:szCs w:val="22"/>
        </w:rPr>
      </w:pPr>
      <w:bookmarkStart w:colFirst="0" w:colLast="0" w:name="_oabnn48k2rb9" w:id="10"/>
      <w:bookmarkEnd w:id="10"/>
      <w:r w:rsidDel="00000000" w:rsidR="00000000" w:rsidRPr="00000000">
        <w:rPr>
          <w:b w:val="1"/>
          <w:bCs w:val="1"/>
          <w:sz w:val="22"/>
          <w:szCs w:val="22"/>
          <w:rtl w:val="0"/>
        </w:rPr>
        <w:t xml:space="preserve">10. Intellectual Property</w:t>
      </w:r>
    </w:p>
    <w:p w:rsidR="00000000" w:rsidDel="00000000" w:rsidP="00000000" w:rsidRDefault="00000000" w:rsidRPr="00000000" w14:paraId="0000003B">
      <w:pPr>
        <w:spacing w:after="240" w:before="240" w:lineRule="auto"/>
        <w:rPr/>
      </w:pPr>
      <w:r w:rsidDel="00000000" w:rsidR="00000000" w:rsidRPr="00000000">
        <w:rPr>
          <w:rtl w:val="0"/>
        </w:rPr>
        <w:t xml:space="preserve">10.1. VelaYield retains ownership of its proprietary software, interface design, branding, and documentation.</w:t>
      </w:r>
    </w:p>
    <w:p w:rsidR="00000000" w:rsidDel="00000000" w:rsidP="00000000" w:rsidRDefault="00000000" w:rsidRPr="00000000" w14:paraId="0000003C">
      <w:pPr>
        <w:spacing w:after="240" w:before="240" w:lineRule="auto"/>
        <w:rPr/>
      </w:pPr>
      <w:r w:rsidDel="00000000" w:rsidR="00000000" w:rsidRPr="00000000">
        <w:rPr>
          <w:rtl w:val="0"/>
        </w:rPr>
        <w:t xml:space="preserve">10.2. Users receive a limited, non-exclusive, revocable license to access the Platform.</w:t>
      </w:r>
    </w:p>
    <w:p w:rsidR="00000000" w:rsidDel="00000000" w:rsidP="00000000" w:rsidRDefault="00000000" w:rsidRPr="00000000" w14:paraId="0000003D">
      <w:pPr>
        <w:spacing w:after="240" w:before="240" w:lineRule="auto"/>
        <w:rPr/>
      </w:pPr>
      <w:r w:rsidDel="00000000" w:rsidR="00000000" w:rsidRPr="00000000">
        <w:rPr>
          <w:rtl w:val="0"/>
        </w:rPr>
        <w:t xml:space="preserve">10.3. Open-source components remain subject to their applicable licenses.</w:t>
      </w:r>
    </w:p>
    <w:p w:rsidR="00000000" w:rsidDel="00000000" w:rsidP="00000000" w:rsidRDefault="00000000" w:rsidRPr="00000000" w14:paraId="0000003E">
      <w:pPr>
        <w:pStyle w:val="Heading2"/>
        <w:keepNext w:val="0"/>
        <w:keepLines w:val="0"/>
        <w:spacing w:after="80" w:lineRule="auto"/>
        <w:rPr>
          <w:b w:val="1"/>
          <w:bCs w:val="1"/>
          <w:sz w:val="22"/>
          <w:szCs w:val="22"/>
        </w:rPr>
      </w:pPr>
      <w:bookmarkStart w:colFirst="0" w:colLast="0" w:name="_24t4wcgkgcb5" w:id="11"/>
      <w:bookmarkEnd w:id="11"/>
      <w:r w:rsidDel="00000000" w:rsidR="00000000" w:rsidRPr="00000000">
        <w:rPr>
          <w:b w:val="1"/>
          <w:bCs w:val="1"/>
          <w:sz w:val="22"/>
          <w:szCs w:val="22"/>
          <w:rtl w:val="0"/>
        </w:rPr>
        <w:t xml:space="preserve">11. Suspension and Termination</w:t>
      </w:r>
    </w:p>
    <w:p w:rsidR="00000000" w:rsidDel="00000000" w:rsidP="00000000" w:rsidRDefault="00000000" w:rsidRPr="00000000" w14:paraId="0000003F">
      <w:pPr>
        <w:spacing w:after="240" w:before="240" w:lineRule="auto"/>
        <w:rPr/>
      </w:pPr>
      <w:r w:rsidDel="00000000" w:rsidR="00000000" w:rsidRPr="00000000">
        <w:rPr>
          <w:rtl w:val="0"/>
        </w:rPr>
        <w:t xml:space="preserve">11.1. VelaYield may suspend access to the Platform if a user violates these Terms or applicable legal requirements.</w:t>
      </w:r>
    </w:p>
    <w:p w:rsidR="00000000" w:rsidDel="00000000" w:rsidP="00000000" w:rsidRDefault="00000000" w:rsidRPr="00000000" w14:paraId="00000040">
      <w:pPr>
        <w:spacing w:after="240" w:before="240" w:lineRule="auto"/>
        <w:rPr/>
      </w:pPr>
      <w:r w:rsidDel="00000000" w:rsidR="00000000" w:rsidRPr="00000000">
        <w:rPr>
          <w:rtl w:val="0"/>
        </w:rPr>
        <w:t xml:space="preserve">11.2. VelaYield may restrict deposits, withdrawals, or other functionality where it considers such action necessary to address operational, compliance, or security concerns.</w:t>
      </w:r>
    </w:p>
    <w:p w:rsidR="00000000" w:rsidDel="00000000" w:rsidP="00000000" w:rsidRDefault="00000000" w:rsidRPr="00000000" w14:paraId="00000041">
      <w:pPr>
        <w:spacing w:after="240" w:before="240" w:lineRule="auto"/>
        <w:rPr/>
      </w:pPr>
      <w:r w:rsidDel="00000000" w:rsidR="00000000" w:rsidRPr="00000000">
        <w:rPr>
          <w:rtl w:val="0"/>
        </w:rPr>
        <w:t xml:space="preserve">11.3. VelaYield may discontinue individual features or the Platform as a whole.</w:t>
      </w:r>
    </w:p>
    <w:p w:rsidR="00000000" w:rsidDel="00000000" w:rsidP="00000000" w:rsidRDefault="00000000" w:rsidRPr="00000000" w14:paraId="00000042">
      <w:pPr>
        <w:spacing w:after="240" w:before="240" w:lineRule="auto"/>
        <w:rPr/>
      </w:pPr>
      <w:r w:rsidDel="00000000" w:rsidR="00000000" w:rsidRPr="00000000">
        <w:rPr>
          <w:rtl w:val="0"/>
        </w:rPr>
        <w:t xml:space="preserve">11.4. Suspension or termination may affect the availability of deposited assets until applicable operational procedures are completed.</w:t>
      </w:r>
    </w:p>
    <w:p w:rsidR="00000000" w:rsidDel="00000000" w:rsidP="00000000" w:rsidRDefault="00000000" w:rsidRPr="00000000" w14:paraId="00000043">
      <w:pPr>
        <w:pStyle w:val="Heading2"/>
        <w:keepNext w:val="0"/>
        <w:keepLines w:val="0"/>
        <w:spacing w:after="80" w:lineRule="auto"/>
        <w:rPr>
          <w:b w:val="1"/>
          <w:bCs w:val="1"/>
          <w:sz w:val="22"/>
          <w:szCs w:val="22"/>
        </w:rPr>
      </w:pPr>
      <w:bookmarkStart w:colFirst="0" w:colLast="0" w:name="_yuv2v7g0zv8" w:id="12"/>
      <w:bookmarkEnd w:id="12"/>
      <w:r w:rsidDel="00000000" w:rsidR="00000000" w:rsidRPr="00000000">
        <w:rPr>
          <w:b w:val="1"/>
          <w:bCs w:val="1"/>
          <w:sz w:val="22"/>
          <w:szCs w:val="22"/>
          <w:rtl w:val="0"/>
        </w:rPr>
        <w:t xml:space="preserve">12. Governing Law and Disputes</w:t>
      </w:r>
    </w:p>
    <w:p w:rsidR="00000000" w:rsidDel="00000000" w:rsidP="00000000" w:rsidRDefault="00000000" w:rsidRPr="00000000" w14:paraId="00000044">
      <w:pPr>
        <w:spacing w:after="240" w:before="240" w:lineRule="auto"/>
        <w:rPr/>
      </w:pPr>
      <w:r w:rsidDel="00000000" w:rsidR="00000000" w:rsidRPr="00000000">
        <w:rPr>
          <w:rtl w:val="0"/>
        </w:rPr>
        <w:t xml:space="preserve">12.1. These Terms shall be governed by the laws of the British Virgin Islands.</w:t>
      </w:r>
    </w:p>
    <w:p w:rsidR="00000000" w:rsidDel="00000000" w:rsidP="00000000" w:rsidRDefault="00000000" w:rsidRPr="00000000" w14:paraId="00000045">
      <w:pPr>
        <w:spacing w:after="240" w:before="240" w:lineRule="auto"/>
        <w:rPr/>
      </w:pPr>
      <w:r w:rsidDel="00000000" w:rsidR="00000000" w:rsidRPr="00000000">
        <w:rPr>
          <w:rtl w:val="0"/>
        </w:rPr>
        <w:t xml:space="preserve">12.2. Any dispute arising under these Terms shall initially be addressed through good-faith negotiations.</w:t>
      </w:r>
    </w:p>
    <w:p w:rsidR="00000000" w:rsidDel="00000000" w:rsidP="00000000" w:rsidRDefault="00000000" w:rsidRPr="00000000" w14:paraId="00000046">
      <w:pPr>
        <w:spacing w:after="240" w:before="240" w:lineRule="auto"/>
        <w:rPr/>
      </w:pPr>
      <w:r w:rsidDel="00000000" w:rsidR="00000000" w:rsidRPr="00000000">
        <w:rPr>
          <w:rtl w:val="0"/>
        </w:rPr>
        <w:t xml:space="preserve">12.3. If the parties cannot resolve the dispute, they may seek relief before a competent court, subject to applicable mandatory jurisdictional rules.</w:t>
      </w:r>
    </w:p>
    <w:p w:rsidR="00000000" w:rsidDel="00000000" w:rsidP="00000000" w:rsidRDefault="00000000" w:rsidRPr="00000000" w14:paraId="00000047">
      <w:pPr>
        <w:pStyle w:val="Heading2"/>
        <w:keepNext w:val="0"/>
        <w:keepLines w:val="0"/>
        <w:spacing w:after="80" w:lineRule="auto"/>
        <w:rPr>
          <w:b w:val="1"/>
          <w:bCs w:val="1"/>
          <w:sz w:val="22"/>
          <w:szCs w:val="22"/>
        </w:rPr>
      </w:pPr>
      <w:bookmarkStart w:colFirst="0" w:colLast="0" w:name="_njookkdeupe1" w:id="13"/>
      <w:bookmarkEnd w:id="13"/>
      <w:r w:rsidDel="00000000" w:rsidR="00000000" w:rsidRPr="00000000">
        <w:rPr>
          <w:b w:val="1"/>
          <w:bCs w:val="1"/>
          <w:sz w:val="22"/>
          <w:szCs w:val="22"/>
          <w:rtl w:val="0"/>
        </w:rPr>
        <w:t xml:space="preserve">13. Amendments</w:t>
      </w:r>
    </w:p>
    <w:p w:rsidR="00000000" w:rsidDel="00000000" w:rsidP="00000000" w:rsidRDefault="00000000" w:rsidRPr="00000000" w14:paraId="00000048">
      <w:pPr>
        <w:spacing w:after="240" w:before="240" w:lineRule="auto"/>
        <w:rPr/>
      </w:pPr>
      <w:r w:rsidDel="00000000" w:rsidR="00000000" w:rsidRPr="00000000">
        <w:rPr>
          <w:rtl w:val="0"/>
        </w:rPr>
        <w:t xml:space="preserve">13.1. VelaYield may amend these Terms by publishing an updated version through the Platform.</w:t>
      </w:r>
    </w:p>
    <w:p w:rsidR="00000000" w:rsidDel="00000000" w:rsidP="00000000" w:rsidRDefault="00000000" w:rsidRPr="00000000" w14:paraId="00000049">
      <w:pPr>
        <w:spacing w:after="240" w:before="240" w:lineRule="auto"/>
        <w:rPr/>
      </w:pPr>
      <w:r w:rsidDel="00000000" w:rsidR="00000000" w:rsidRPr="00000000">
        <w:rPr>
          <w:rtl w:val="0"/>
        </w:rPr>
        <w:t xml:space="preserve">13.2. Users are responsible for reviewing updated Terms.</w:t>
      </w:r>
    </w:p>
    <w:p w:rsidR="00000000" w:rsidDel="00000000" w:rsidP="00000000" w:rsidRDefault="00000000" w:rsidRPr="00000000" w14:paraId="0000004A">
      <w:pPr>
        <w:spacing w:after="240" w:before="240" w:lineRule="auto"/>
        <w:rPr/>
      </w:pPr>
      <w:r w:rsidDel="00000000" w:rsidR="00000000" w:rsidRPr="00000000">
        <w:rPr>
          <w:rtl w:val="0"/>
        </w:rPr>
        <w:t xml:space="preserve">13.3. Continued use of the Platform following publication constitutes acceptance of the amended Terms, where permitted by applicable law.</w:t>
      </w:r>
    </w:p>
    <w:p w:rsidR="00000000" w:rsidDel="00000000" w:rsidP="00000000" w:rsidRDefault="00000000" w:rsidRPr="00000000" w14:paraId="0000004B">
      <w:pPr>
        <w:rPr/>
      </w:pPr>
      <w:r w:rsidDel="00000000" w:rsidR="00000000" w:rsidRPr="00000000">
        <w:rPr>
          <w:rtl w:val="0"/>
        </w:rPr>
      </w:r>
    </w:p>
    <w:sectPr>
      <w:pgSz w:h="16838" w:w="11906"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