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990859" w14:textId="77777777" w:rsidR="008B3737" w:rsidRDefault="00A95EEB" w:rsidP="008B3737">
      <w:pPr>
        <w:pStyle w:val="Heading1"/>
        <w:spacing w:line="300" w:lineRule="atLeast"/>
        <w:rPr>
          <w:rFonts w:ascii="Segoe UI" w:hAnsi="Segoe UI" w:cs="Segoe UI"/>
          <w:b/>
          <w:iCs w:val="0"/>
          <w:sz w:val="48"/>
          <w:szCs w:val="48"/>
        </w:rPr>
      </w:pPr>
      <w:r w:rsidRPr="00713B25">
        <w:rPr>
          <w:b/>
          <w:bCs w:val="0"/>
          <w:color w:val="EE0000"/>
          <w:sz w:val="24"/>
          <w:szCs w:val="24"/>
          <w:highlight w:val="yellow"/>
          <w:lang w:val="en-US"/>
        </w:rPr>
        <w:t>About Page</w:t>
      </w:r>
      <w:r w:rsidRPr="00713B25">
        <w:rPr>
          <w:b/>
          <w:bCs w:val="0"/>
          <w:color w:val="EE0000"/>
          <w:sz w:val="24"/>
          <w:szCs w:val="24"/>
          <w:lang w:val="en-US"/>
        </w:rPr>
        <w:t>- Klay</w:t>
      </w:r>
      <w:r w:rsidRPr="00713B25">
        <w:rPr>
          <w:b/>
          <w:bCs w:val="0"/>
          <w:color w:val="EE0000"/>
          <w:sz w:val="24"/>
          <w:szCs w:val="24"/>
          <w:lang w:val="en-US"/>
        </w:rPr>
        <w:br/>
      </w:r>
      <w:r w:rsidRPr="00713B25">
        <w:rPr>
          <w:sz w:val="24"/>
          <w:szCs w:val="24"/>
          <w:lang w:val="en-US"/>
        </w:rPr>
        <w:br/>
      </w:r>
      <w:r w:rsidR="008B3737">
        <w:rPr>
          <w:rFonts w:ascii="Segoe UI" w:hAnsi="Segoe UI" w:cs="Segoe UI"/>
        </w:rPr>
        <w:t>About Klay</w:t>
      </w:r>
    </w:p>
    <w:p w14:paraId="7FE241CA" w14:textId="77777777" w:rsidR="008B3737" w:rsidRDefault="008B3737" w:rsidP="008B3737">
      <w:pPr>
        <w:pStyle w:val="Heading2"/>
        <w:spacing w:line="300" w:lineRule="atLeast"/>
        <w:rPr>
          <w:rFonts w:ascii="Segoe UI" w:hAnsi="Segoe UI" w:cs="Segoe UI"/>
        </w:rPr>
      </w:pPr>
      <w:r>
        <w:rPr>
          <w:rFonts w:ascii="Segoe UI" w:hAnsi="Segoe UI" w:cs="Segoe UI"/>
        </w:rPr>
        <w:t>Building Digital Systems That Drive Business Growth</w:t>
      </w:r>
    </w:p>
    <w:p w14:paraId="2602E9C8"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Klay is a digital transformation agency helping businesses modernize their digital presence, streamline operations, and unlock new opportunities through technology.</w:t>
      </w:r>
    </w:p>
    <w:p w14:paraId="58CF59D3"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We partner with ambitious organizations to bridge the gap between business strategy and technical execution. By combining digital strategy, software solutions, cloud infrastructure, and intelligent automation, we create systems that improve efficiency, strengthen customer experiences, and support long-term growth.</w:t>
      </w:r>
    </w:p>
    <w:p w14:paraId="25B5C806"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Whether you're launching a new venture, modernizing an existing business, or exploring AI-driven transformation, Klay helps turn ideas into scalable digital solutions.</w:t>
      </w:r>
    </w:p>
    <w:p w14:paraId="49C755E3" w14:textId="77777777" w:rsidR="008B3737" w:rsidRDefault="00C76243" w:rsidP="008B3737">
      <w:pPr>
        <w:spacing w:line="300" w:lineRule="atLeast"/>
        <w:rPr>
          <w:rFonts w:ascii="Segoe UI" w:hAnsi="Segoe UI" w:cs="Segoe UI"/>
          <w:sz w:val="21"/>
        </w:rPr>
      </w:pPr>
      <w:r>
        <w:rPr>
          <w:rFonts w:ascii="Segoe UI" w:hAnsi="Segoe UI" w:cs="Segoe UI"/>
          <w:noProof/>
          <w:sz w:val="21"/>
        </w:rPr>
        <w:pict w14:anchorId="3CE3E9DD">
          <v:rect id="_x0000_i1032" alt="" style="width:451.3pt;height:.05pt;mso-width-percent:0;mso-height-percent:0;mso-width-percent:0;mso-height-percent:0" o:hralign="center" o:hrstd="t" o:hr="t" fillcolor="#a0a0a0" stroked="f"/>
        </w:pict>
      </w:r>
    </w:p>
    <w:p w14:paraId="7F36B8C8" w14:textId="77777777" w:rsidR="008B3737" w:rsidRDefault="008B3737" w:rsidP="008B3737">
      <w:pPr>
        <w:pStyle w:val="Heading2"/>
        <w:spacing w:line="300" w:lineRule="atLeast"/>
        <w:rPr>
          <w:rFonts w:ascii="Segoe UI" w:hAnsi="Segoe UI" w:cs="Segoe UI"/>
          <w:sz w:val="36"/>
          <w:szCs w:val="36"/>
        </w:rPr>
      </w:pPr>
      <w:r>
        <w:rPr>
          <w:rFonts w:ascii="Segoe UI" w:hAnsi="Segoe UI" w:cs="Segoe UI"/>
        </w:rPr>
        <w:t>What We Do</w:t>
      </w:r>
    </w:p>
    <w:p w14:paraId="715BD042"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We help businesses navigate digital change through a blend of strategy, technology, and innovation.</w:t>
      </w:r>
    </w:p>
    <w:p w14:paraId="6A515AB3" w14:textId="77777777" w:rsidR="008B3737" w:rsidRDefault="008B3737" w:rsidP="008B3737">
      <w:pPr>
        <w:pStyle w:val="Heading3"/>
        <w:spacing w:line="300" w:lineRule="atLeast"/>
        <w:rPr>
          <w:rFonts w:ascii="Segoe UI" w:hAnsi="Segoe UI" w:cs="Segoe UI"/>
          <w:sz w:val="27"/>
          <w:szCs w:val="27"/>
        </w:rPr>
      </w:pPr>
      <w:r>
        <w:rPr>
          <w:rFonts w:ascii="Segoe UI" w:hAnsi="Segoe UI" w:cs="Segoe UI"/>
        </w:rPr>
        <w:t>Our Capabilities</w:t>
      </w:r>
    </w:p>
    <w:p w14:paraId="4E11866E" w14:textId="77777777" w:rsidR="008B3737" w:rsidRDefault="008B3737" w:rsidP="008B3737">
      <w:pPr>
        <w:numPr>
          <w:ilvl w:val="0"/>
          <w:numId w:val="5"/>
        </w:numPr>
        <w:spacing w:before="100" w:beforeAutospacing="1" w:after="100" w:afterAutospacing="1" w:line="300" w:lineRule="atLeast"/>
        <w:rPr>
          <w:rFonts w:ascii="Segoe UI" w:hAnsi="Segoe UI" w:cs="Segoe UI"/>
          <w:sz w:val="21"/>
        </w:rPr>
      </w:pPr>
      <w:r>
        <w:rPr>
          <w:rFonts w:ascii="Segoe UI" w:hAnsi="Segoe UI" w:cs="Segoe UI"/>
          <w:sz w:val="21"/>
        </w:rPr>
        <w:t>Digital Transformation Strategy</w:t>
      </w:r>
    </w:p>
    <w:p w14:paraId="115EF80A" w14:textId="77777777" w:rsidR="008B3737" w:rsidRDefault="008B3737" w:rsidP="008B3737">
      <w:pPr>
        <w:numPr>
          <w:ilvl w:val="0"/>
          <w:numId w:val="5"/>
        </w:numPr>
        <w:spacing w:before="100" w:beforeAutospacing="1" w:after="100" w:afterAutospacing="1" w:line="300" w:lineRule="atLeast"/>
        <w:rPr>
          <w:rFonts w:ascii="Segoe UI" w:hAnsi="Segoe UI" w:cs="Segoe UI"/>
          <w:sz w:val="21"/>
        </w:rPr>
      </w:pPr>
      <w:r>
        <w:rPr>
          <w:rFonts w:ascii="Segoe UI" w:hAnsi="Segoe UI" w:cs="Segoe UI"/>
          <w:sz w:val="21"/>
        </w:rPr>
        <w:t>Website Design &amp; Development</w:t>
      </w:r>
    </w:p>
    <w:p w14:paraId="035E5574" w14:textId="77777777" w:rsidR="008B3737" w:rsidRDefault="008B3737" w:rsidP="008B3737">
      <w:pPr>
        <w:numPr>
          <w:ilvl w:val="0"/>
          <w:numId w:val="5"/>
        </w:numPr>
        <w:spacing w:before="100" w:beforeAutospacing="1" w:after="100" w:afterAutospacing="1" w:line="300" w:lineRule="atLeast"/>
        <w:rPr>
          <w:rFonts w:ascii="Segoe UI" w:hAnsi="Segoe UI" w:cs="Segoe UI"/>
          <w:sz w:val="21"/>
        </w:rPr>
      </w:pPr>
      <w:r>
        <w:rPr>
          <w:rFonts w:ascii="Segoe UI" w:hAnsi="Segoe UI" w:cs="Segoe UI"/>
          <w:sz w:val="21"/>
        </w:rPr>
        <w:t>Custom Software Solutions</w:t>
      </w:r>
    </w:p>
    <w:p w14:paraId="5500F0FF" w14:textId="77777777" w:rsidR="008B3737" w:rsidRDefault="008B3737" w:rsidP="008B3737">
      <w:pPr>
        <w:numPr>
          <w:ilvl w:val="0"/>
          <w:numId w:val="5"/>
        </w:numPr>
        <w:spacing w:before="100" w:beforeAutospacing="1" w:after="100" w:afterAutospacing="1" w:line="300" w:lineRule="atLeast"/>
        <w:rPr>
          <w:rFonts w:ascii="Segoe UI" w:hAnsi="Segoe UI" w:cs="Segoe UI"/>
          <w:sz w:val="21"/>
        </w:rPr>
      </w:pPr>
      <w:r>
        <w:rPr>
          <w:rFonts w:ascii="Segoe UI" w:hAnsi="Segoe UI" w:cs="Segoe UI"/>
          <w:sz w:val="21"/>
        </w:rPr>
        <w:t>SaaS Platforms</w:t>
      </w:r>
    </w:p>
    <w:p w14:paraId="202A46C6" w14:textId="77777777" w:rsidR="008B3737" w:rsidRDefault="008B3737" w:rsidP="008B3737">
      <w:pPr>
        <w:numPr>
          <w:ilvl w:val="0"/>
          <w:numId w:val="5"/>
        </w:numPr>
        <w:spacing w:before="100" w:beforeAutospacing="1" w:after="100" w:afterAutospacing="1" w:line="300" w:lineRule="atLeast"/>
        <w:rPr>
          <w:rFonts w:ascii="Segoe UI" w:hAnsi="Segoe UI" w:cs="Segoe UI"/>
          <w:sz w:val="21"/>
        </w:rPr>
      </w:pPr>
      <w:r>
        <w:rPr>
          <w:rFonts w:ascii="Segoe UI" w:hAnsi="Segoe UI" w:cs="Segoe UI"/>
          <w:sz w:val="21"/>
        </w:rPr>
        <w:t>Cloud Infrastructure &amp; Architecture</w:t>
      </w:r>
    </w:p>
    <w:p w14:paraId="10E9CF22" w14:textId="77777777" w:rsidR="008B3737" w:rsidRDefault="008B3737" w:rsidP="008B3737">
      <w:pPr>
        <w:numPr>
          <w:ilvl w:val="0"/>
          <w:numId w:val="5"/>
        </w:numPr>
        <w:spacing w:before="100" w:beforeAutospacing="1" w:after="100" w:afterAutospacing="1" w:line="300" w:lineRule="atLeast"/>
        <w:rPr>
          <w:rFonts w:ascii="Segoe UI" w:hAnsi="Segoe UI" w:cs="Segoe UI"/>
          <w:sz w:val="21"/>
        </w:rPr>
      </w:pPr>
      <w:r>
        <w:rPr>
          <w:rFonts w:ascii="Segoe UI" w:hAnsi="Segoe UI" w:cs="Segoe UI"/>
          <w:sz w:val="21"/>
        </w:rPr>
        <w:t>AI &amp; Intelligent Automation</w:t>
      </w:r>
    </w:p>
    <w:p w14:paraId="74BBFD7A" w14:textId="77777777" w:rsidR="008B3737" w:rsidRDefault="008B3737" w:rsidP="008B3737">
      <w:pPr>
        <w:numPr>
          <w:ilvl w:val="0"/>
          <w:numId w:val="5"/>
        </w:numPr>
        <w:spacing w:before="100" w:beforeAutospacing="1" w:after="100" w:afterAutospacing="1" w:line="300" w:lineRule="atLeast"/>
        <w:rPr>
          <w:rFonts w:ascii="Segoe UI" w:hAnsi="Segoe UI" w:cs="Segoe UI"/>
          <w:sz w:val="21"/>
        </w:rPr>
      </w:pPr>
      <w:r>
        <w:rPr>
          <w:rFonts w:ascii="Segoe UI" w:hAnsi="Segoe UI" w:cs="Segoe UI"/>
          <w:sz w:val="21"/>
        </w:rPr>
        <w:t>Business Process Digitization</w:t>
      </w:r>
    </w:p>
    <w:p w14:paraId="6AF81F03" w14:textId="77777777" w:rsidR="008B3737" w:rsidRDefault="008B3737" w:rsidP="008B3737">
      <w:pPr>
        <w:numPr>
          <w:ilvl w:val="0"/>
          <w:numId w:val="5"/>
        </w:numPr>
        <w:spacing w:before="100" w:beforeAutospacing="1" w:after="100" w:afterAutospacing="1" w:line="300" w:lineRule="atLeast"/>
        <w:rPr>
          <w:rFonts w:ascii="Segoe UI" w:hAnsi="Segoe UI" w:cs="Segoe UI"/>
          <w:sz w:val="21"/>
        </w:rPr>
      </w:pPr>
      <w:r>
        <w:rPr>
          <w:rFonts w:ascii="Segoe UI" w:hAnsi="Segoe UI" w:cs="Segoe UI"/>
          <w:sz w:val="21"/>
        </w:rPr>
        <w:t>Platform Modernization</w:t>
      </w:r>
    </w:p>
    <w:p w14:paraId="4BCAB34B" w14:textId="77777777" w:rsidR="008B3737" w:rsidRDefault="008B3737" w:rsidP="008B3737">
      <w:pPr>
        <w:numPr>
          <w:ilvl w:val="0"/>
          <w:numId w:val="5"/>
        </w:numPr>
        <w:spacing w:before="100" w:beforeAutospacing="1" w:after="100" w:afterAutospacing="1" w:line="300" w:lineRule="atLeast"/>
        <w:rPr>
          <w:rFonts w:ascii="Segoe UI" w:hAnsi="Segoe UI" w:cs="Segoe UI"/>
          <w:sz w:val="21"/>
        </w:rPr>
      </w:pPr>
      <w:r>
        <w:rPr>
          <w:rFonts w:ascii="Segoe UI" w:hAnsi="Segoe UI" w:cs="Segoe UI"/>
          <w:sz w:val="21"/>
        </w:rPr>
        <w:t>Technology Consulting</w:t>
      </w:r>
    </w:p>
    <w:p w14:paraId="3A4D322B"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Every solution we deliver is designed to create measurable business value, not just technical functionality.</w:t>
      </w:r>
    </w:p>
    <w:p w14:paraId="3E8A6101" w14:textId="77777777" w:rsidR="008B3737" w:rsidRDefault="00C76243" w:rsidP="008B3737">
      <w:pPr>
        <w:spacing w:line="300" w:lineRule="atLeast"/>
        <w:rPr>
          <w:rFonts w:ascii="Segoe UI" w:hAnsi="Segoe UI" w:cs="Segoe UI"/>
          <w:sz w:val="21"/>
        </w:rPr>
      </w:pPr>
      <w:r>
        <w:rPr>
          <w:rFonts w:ascii="Segoe UI" w:hAnsi="Segoe UI" w:cs="Segoe UI"/>
          <w:noProof/>
          <w:sz w:val="21"/>
        </w:rPr>
        <w:pict w14:anchorId="42CC8839">
          <v:rect id="_x0000_i1031" alt="" style="width:451.3pt;height:.05pt;mso-width-percent:0;mso-height-percent:0;mso-width-percent:0;mso-height-percent:0" o:hralign="center" o:hrstd="t" o:hr="t" fillcolor="#a0a0a0" stroked="f"/>
        </w:pict>
      </w:r>
    </w:p>
    <w:p w14:paraId="5DB844D8" w14:textId="77777777" w:rsidR="008B3737" w:rsidRDefault="008B3737" w:rsidP="008B3737">
      <w:pPr>
        <w:pStyle w:val="Heading2"/>
        <w:spacing w:line="300" w:lineRule="atLeast"/>
        <w:rPr>
          <w:rFonts w:ascii="Segoe UI" w:hAnsi="Segoe UI" w:cs="Segoe UI"/>
          <w:sz w:val="36"/>
          <w:szCs w:val="36"/>
        </w:rPr>
      </w:pPr>
      <w:r>
        <w:rPr>
          <w:rFonts w:ascii="Segoe UI" w:hAnsi="Segoe UI" w:cs="Segoe UI"/>
        </w:rPr>
        <w:t>Our Approach</w:t>
      </w:r>
    </w:p>
    <w:p w14:paraId="0135F860"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Technology is most effective when it serves a clear business purpose.</w:t>
      </w:r>
    </w:p>
    <w:p w14:paraId="0E862F8E"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At Klay, we start by understanding your organization, challenges, goals, and opportunities. We then design and implement solutions that align technology with business outcomes.</w:t>
      </w:r>
    </w:p>
    <w:p w14:paraId="4CDB024C" w14:textId="77777777" w:rsidR="008B3737" w:rsidRDefault="008B3737" w:rsidP="008B3737">
      <w:pPr>
        <w:pStyle w:val="Heading3"/>
        <w:spacing w:line="300" w:lineRule="atLeast"/>
        <w:rPr>
          <w:rFonts w:ascii="Segoe UI" w:hAnsi="Segoe UI" w:cs="Segoe UI"/>
          <w:sz w:val="27"/>
          <w:szCs w:val="27"/>
        </w:rPr>
      </w:pPr>
      <w:r>
        <w:rPr>
          <w:rFonts w:ascii="Segoe UI" w:hAnsi="Segoe UI" w:cs="Segoe UI"/>
        </w:rPr>
        <w:lastRenderedPageBreak/>
        <w:t>Strategy First</w:t>
      </w:r>
    </w:p>
    <w:p w14:paraId="08F40D4B"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Every project begins with a clear understanding of business objectives and growth priorities.</w:t>
      </w:r>
    </w:p>
    <w:p w14:paraId="15AEB2CB" w14:textId="77777777" w:rsidR="008B3737" w:rsidRDefault="008B3737" w:rsidP="008B3737">
      <w:pPr>
        <w:pStyle w:val="Heading3"/>
        <w:spacing w:line="300" w:lineRule="atLeast"/>
        <w:rPr>
          <w:rFonts w:ascii="Segoe UI" w:hAnsi="Segoe UI" w:cs="Segoe UI"/>
          <w:sz w:val="27"/>
          <w:szCs w:val="27"/>
        </w:rPr>
      </w:pPr>
      <w:r>
        <w:rPr>
          <w:rFonts w:ascii="Segoe UI" w:hAnsi="Segoe UI" w:cs="Segoe UI"/>
        </w:rPr>
        <w:t>Build for Scale</w:t>
      </w:r>
    </w:p>
    <w:p w14:paraId="6A0DC03A"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We create digital systems designed to evolve alongside your business.</w:t>
      </w:r>
    </w:p>
    <w:p w14:paraId="2C9470E6" w14:textId="77777777" w:rsidR="008B3737" w:rsidRDefault="008B3737" w:rsidP="008B3737">
      <w:pPr>
        <w:pStyle w:val="Heading3"/>
        <w:spacing w:line="300" w:lineRule="atLeast"/>
        <w:rPr>
          <w:rFonts w:ascii="Segoe UI" w:hAnsi="Segoe UI" w:cs="Segoe UI"/>
          <w:sz w:val="27"/>
          <w:szCs w:val="27"/>
        </w:rPr>
      </w:pPr>
      <w:r>
        <w:rPr>
          <w:rFonts w:ascii="Segoe UI" w:hAnsi="Segoe UI" w:cs="Segoe UI"/>
        </w:rPr>
        <w:t>Intelligent Innovation</w:t>
      </w:r>
    </w:p>
    <w:p w14:paraId="55BBFCBF"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We leverage cloud technologies, automation, and AI where they create meaningful impact.</w:t>
      </w:r>
    </w:p>
    <w:p w14:paraId="27DC1962" w14:textId="77777777" w:rsidR="008B3737" w:rsidRDefault="008B3737" w:rsidP="008B3737">
      <w:pPr>
        <w:pStyle w:val="Heading3"/>
        <w:spacing w:line="300" w:lineRule="atLeast"/>
        <w:rPr>
          <w:rFonts w:ascii="Segoe UI" w:hAnsi="Segoe UI" w:cs="Segoe UI"/>
          <w:sz w:val="27"/>
          <w:szCs w:val="27"/>
        </w:rPr>
      </w:pPr>
      <w:r>
        <w:rPr>
          <w:rFonts w:ascii="Segoe UI" w:hAnsi="Segoe UI" w:cs="Segoe UI"/>
        </w:rPr>
        <w:t>Long-Term Partnership</w:t>
      </w:r>
    </w:p>
    <w:p w14:paraId="41C690F4"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We remain invested in our clients' success beyond deployment, supporting continuous growth and improvement.</w:t>
      </w:r>
    </w:p>
    <w:p w14:paraId="79B3BE00" w14:textId="77777777" w:rsidR="008B3737" w:rsidRDefault="00C76243" w:rsidP="008B3737">
      <w:pPr>
        <w:spacing w:line="300" w:lineRule="atLeast"/>
        <w:rPr>
          <w:rFonts w:ascii="Segoe UI" w:hAnsi="Segoe UI" w:cs="Segoe UI"/>
          <w:sz w:val="21"/>
        </w:rPr>
      </w:pPr>
      <w:r>
        <w:rPr>
          <w:rFonts w:ascii="Segoe UI" w:hAnsi="Segoe UI" w:cs="Segoe UI"/>
          <w:noProof/>
          <w:sz w:val="21"/>
        </w:rPr>
        <w:pict w14:anchorId="02D257EA">
          <v:rect id="_x0000_i1030" alt="" style="width:451.3pt;height:.05pt;mso-width-percent:0;mso-height-percent:0;mso-width-percent:0;mso-height-percent:0" o:hralign="center" o:hrstd="t" o:hr="t" fillcolor="#a0a0a0" stroked="f"/>
        </w:pict>
      </w:r>
    </w:p>
    <w:p w14:paraId="7F8CEC46" w14:textId="77777777" w:rsidR="008B3737" w:rsidRDefault="008B3737" w:rsidP="008B3737">
      <w:pPr>
        <w:pStyle w:val="Heading2"/>
        <w:spacing w:line="300" w:lineRule="atLeast"/>
        <w:rPr>
          <w:rFonts w:ascii="Segoe UI" w:hAnsi="Segoe UI" w:cs="Segoe UI"/>
          <w:sz w:val="36"/>
          <w:szCs w:val="36"/>
        </w:rPr>
      </w:pPr>
      <w:r>
        <w:rPr>
          <w:rFonts w:ascii="Segoe UI" w:hAnsi="Segoe UI" w:cs="Segoe UI"/>
        </w:rPr>
        <w:t>One Team. Global Perspective.</w:t>
      </w:r>
    </w:p>
    <w:p w14:paraId="5C513762"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Klay operates as the GCC-facing brand of N3 Global Tech, bringing together a multidisciplinary team across India and the UAE.</w:t>
      </w:r>
    </w:p>
    <w:p w14:paraId="32C6917B"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Our expertise spans digital transformation, software engineering, cloud infrastructure, platform architecture, and artificial intelligence, enabling us to support organizations with both strategic direction and technical excellence.</w:t>
      </w:r>
    </w:p>
    <w:p w14:paraId="06C7DE39"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By combining global experience with practical execution, we help businesses transform ideas into scalable digital solutions that deliver lasting business value.</w:t>
      </w:r>
    </w:p>
    <w:p w14:paraId="3CA4EF93" w14:textId="77777777" w:rsidR="008B3737" w:rsidRDefault="00C76243" w:rsidP="008B3737">
      <w:pPr>
        <w:spacing w:line="300" w:lineRule="atLeast"/>
        <w:rPr>
          <w:rFonts w:ascii="Segoe UI" w:hAnsi="Segoe UI" w:cs="Segoe UI"/>
          <w:sz w:val="21"/>
        </w:rPr>
      </w:pPr>
      <w:r>
        <w:rPr>
          <w:rFonts w:ascii="Segoe UI" w:hAnsi="Segoe UI" w:cs="Segoe UI"/>
          <w:noProof/>
          <w:sz w:val="21"/>
        </w:rPr>
        <w:pict w14:anchorId="5F138E5F">
          <v:rect id="_x0000_i1029" alt="" style="width:451.3pt;height:.05pt;mso-width-percent:0;mso-height-percent:0;mso-width-percent:0;mso-height-percent:0" o:hralign="center" o:hrstd="t" o:hr="t" fillcolor="#a0a0a0" stroked="f"/>
        </w:pict>
      </w:r>
    </w:p>
    <w:p w14:paraId="1E879D17" w14:textId="77777777" w:rsidR="008B3737" w:rsidRDefault="008B3737" w:rsidP="008B3737">
      <w:pPr>
        <w:pStyle w:val="Heading1"/>
        <w:spacing w:line="300" w:lineRule="atLeast"/>
        <w:rPr>
          <w:rFonts w:ascii="Segoe UI" w:hAnsi="Segoe UI" w:cs="Segoe UI"/>
          <w:sz w:val="48"/>
          <w:szCs w:val="48"/>
        </w:rPr>
      </w:pPr>
      <w:r>
        <w:rPr>
          <w:rFonts w:ascii="Segoe UI" w:hAnsi="Segoe UI" w:cs="Segoe UI"/>
        </w:rPr>
        <w:t>Leadership &amp; Technology Team</w:t>
      </w:r>
    </w:p>
    <w:p w14:paraId="53A24828" w14:textId="77777777" w:rsidR="008B3737" w:rsidRDefault="008B3737" w:rsidP="008B3737">
      <w:pPr>
        <w:pStyle w:val="Heading3"/>
        <w:spacing w:line="300" w:lineRule="atLeast"/>
        <w:rPr>
          <w:rFonts w:ascii="Segoe UI" w:hAnsi="Segoe UI" w:cs="Segoe UI"/>
        </w:rPr>
      </w:pPr>
      <w:r>
        <w:rPr>
          <w:rFonts w:ascii="Segoe UI" w:hAnsi="Segoe UI" w:cs="Segoe UI"/>
        </w:rPr>
        <w:t>Mohammed Rafeel</w:t>
      </w:r>
    </w:p>
    <w:p w14:paraId="13B70757" w14:textId="77777777" w:rsidR="008B3737" w:rsidRDefault="008B3737" w:rsidP="008B3737">
      <w:pPr>
        <w:pStyle w:val="NormalWeb"/>
        <w:spacing w:line="300" w:lineRule="atLeast"/>
        <w:rPr>
          <w:rFonts w:ascii="Segoe UI" w:hAnsi="Segoe UI" w:cs="Segoe UI"/>
          <w:sz w:val="21"/>
          <w:szCs w:val="21"/>
        </w:rPr>
      </w:pPr>
      <w:r>
        <w:rPr>
          <w:rStyle w:val="Strong"/>
          <w:rFonts w:ascii="Segoe UI" w:hAnsi="Segoe UI" w:cs="Segoe UI"/>
          <w:sz w:val="21"/>
          <w:szCs w:val="21"/>
        </w:rPr>
        <w:t>Founder &amp; Digital Transformation Lead</w:t>
      </w:r>
    </w:p>
    <w:p w14:paraId="6FA16227"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Mohammed leads Klay's vision, client partnerships, and digital transformation initiatives. He works closely with business leaders to align strategy, technology, and customer experience, ensuring every engagement delivers measurable business value and sustainable growth.</w:t>
      </w:r>
    </w:p>
    <w:p w14:paraId="1D3F724C" w14:textId="77777777" w:rsidR="008B3737" w:rsidRDefault="008B3737" w:rsidP="008B3737">
      <w:pPr>
        <w:pStyle w:val="Heading3"/>
        <w:spacing w:line="300" w:lineRule="atLeast"/>
        <w:rPr>
          <w:rFonts w:ascii="Segoe UI" w:hAnsi="Segoe UI" w:cs="Segoe UI"/>
          <w:sz w:val="27"/>
          <w:szCs w:val="27"/>
        </w:rPr>
      </w:pPr>
      <w:r>
        <w:rPr>
          <w:rFonts w:ascii="Segoe UI" w:hAnsi="Segoe UI" w:cs="Segoe UI"/>
        </w:rPr>
        <w:lastRenderedPageBreak/>
        <w:t>Nibras</w:t>
      </w:r>
    </w:p>
    <w:p w14:paraId="26109851" w14:textId="77777777" w:rsidR="008B3737" w:rsidRDefault="008B3737" w:rsidP="008B3737">
      <w:pPr>
        <w:pStyle w:val="NormalWeb"/>
        <w:spacing w:line="300" w:lineRule="atLeast"/>
        <w:rPr>
          <w:rFonts w:ascii="Segoe UI" w:hAnsi="Segoe UI" w:cs="Segoe UI"/>
          <w:sz w:val="21"/>
          <w:szCs w:val="21"/>
        </w:rPr>
      </w:pPr>
      <w:r>
        <w:rPr>
          <w:rStyle w:val="Strong"/>
          <w:rFonts w:ascii="Segoe UI" w:hAnsi="Segoe UI" w:cs="Segoe UI"/>
          <w:sz w:val="21"/>
          <w:szCs w:val="21"/>
        </w:rPr>
        <w:t>Cloud Infrastructure Architect</w:t>
      </w:r>
    </w:p>
    <w:p w14:paraId="65B01292"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Nibras designs and oversees the cloud environments that power Klay's digital solutions. His expertise spans cloud architecture, infrastructure automation, security, and platform reliability, helping organizations build resilient systems that scale with confidence.</w:t>
      </w:r>
    </w:p>
    <w:p w14:paraId="2EC55F41" w14:textId="77777777" w:rsidR="008B3737" w:rsidRDefault="008B3737" w:rsidP="008B3737">
      <w:pPr>
        <w:pStyle w:val="Heading3"/>
        <w:spacing w:line="300" w:lineRule="atLeast"/>
        <w:rPr>
          <w:rFonts w:ascii="Segoe UI" w:hAnsi="Segoe UI" w:cs="Segoe UI"/>
          <w:sz w:val="27"/>
          <w:szCs w:val="27"/>
        </w:rPr>
      </w:pPr>
      <w:r>
        <w:rPr>
          <w:rFonts w:ascii="Segoe UI" w:hAnsi="Segoe UI" w:cs="Segoe UI"/>
        </w:rPr>
        <w:t>Nabeel PP</w:t>
      </w:r>
    </w:p>
    <w:p w14:paraId="64E40FE3" w14:textId="77777777" w:rsidR="008B3737" w:rsidRDefault="008B3737" w:rsidP="008B3737">
      <w:pPr>
        <w:pStyle w:val="NormalWeb"/>
        <w:spacing w:line="300" w:lineRule="atLeast"/>
        <w:rPr>
          <w:rFonts w:ascii="Segoe UI" w:hAnsi="Segoe UI" w:cs="Segoe UI"/>
          <w:sz w:val="21"/>
          <w:szCs w:val="21"/>
        </w:rPr>
      </w:pPr>
      <w:r>
        <w:rPr>
          <w:rStyle w:val="Strong"/>
          <w:rFonts w:ascii="Segoe UI" w:hAnsi="Segoe UI" w:cs="Segoe UI"/>
          <w:sz w:val="21"/>
          <w:szCs w:val="21"/>
        </w:rPr>
        <w:t>Technology Strategist &amp; Solutions Architect</w:t>
      </w:r>
    </w:p>
    <w:p w14:paraId="1C42580D"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Nabeel defines the technical architecture behind Klay's platforms and digital systems. He develops scalable technology ecosystems that connect software, infrastructure, and business operations into cohesive, future-ready solutions.</w:t>
      </w:r>
    </w:p>
    <w:p w14:paraId="3838A35F" w14:textId="77777777" w:rsidR="008B3737" w:rsidRDefault="008B3737" w:rsidP="008B3737">
      <w:pPr>
        <w:pStyle w:val="Heading3"/>
        <w:spacing w:line="300" w:lineRule="atLeast"/>
        <w:rPr>
          <w:rFonts w:ascii="Segoe UI" w:hAnsi="Segoe UI" w:cs="Segoe UI"/>
          <w:sz w:val="27"/>
          <w:szCs w:val="27"/>
        </w:rPr>
      </w:pPr>
      <w:r>
        <w:rPr>
          <w:rFonts w:ascii="Segoe UI" w:hAnsi="Segoe UI" w:cs="Segoe UI"/>
        </w:rPr>
        <w:t>Ashwal P</w:t>
      </w:r>
    </w:p>
    <w:p w14:paraId="6FE03346" w14:textId="77777777" w:rsidR="008B3737" w:rsidRDefault="008B3737" w:rsidP="008B3737">
      <w:pPr>
        <w:pStyle w:val="NormalWeb"/>
        <w:spacing w:line="300" w:lineRule="atLeast"/>
        <w:rPr>
          <w:rFonts w:ascii="Segoe UI" w:hAnsi="Segoe UI" w:cs="Segoe UI"/>
          <w:sz w:val="21"/>
          <w:szCs w:val="21"/>
        </w:rPr>
      </w:pPr>
      <w:r>
        <w:rPr>
          <w:rStyle w:val="Strong"/>
          <w:rFonts w:ascii="Segoe UI" w:hAnsi="Segoe UI" w:cs="Segoe UI"/>
          <w:sz w:val="21"/>
          <w:szCs w:val="21"/>
        </w:rPr>
        <w:t>AI &amp; Intelligent Systems Architect</w:t>
      </w:r>
    </w:p>
    <w:p w14:paraId="071BF460"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Ashwal develops AI-powered solutions that enhance operational efficiency and digital experiences. His work focuses on intelligent automation, AI workflows, and practical applications of emerging technologies that generate measurable business outcomes.</w:t>
      </w:r>
    </w:p>
    <w:p w14:paraId="567AC896" w14:textId="77777777" w:rsidR="008B3737" w:rsidRDefault="008B3737" w:rsidP="008B3737">
      <w:pPr>
        <w:pStyle w:val="Heading3"/>
        <w:spacing w:line="300" w:lineRule="atLeast"/>
        <w:rPr>
          <w:rFonts w:ascii="Segoe UI" w:hAnsi="Segoe UI" w:cs="Segoe UI"/>
          <w:sz w:val="27"/>
          <w:szCs w:val="27"/>
        </w:rPr>
      </w:pPr>
      <w:r>
        <w:rPr>
          <w:rFonts w:ascii="Segoe UI" w:hAnsi="Segoe UI" w:cs="Segoe UI"/>
        </w:rPr>
        <w:t>Abdul Nafih</w:t>
      </w:r>
    </w:p>
    <w:p w14:paraId="3F6E07CC" w14:textId="77777777" w:rsidR="008B3737" w:rsidRDefault="008B3737" w:rsidP="008B3737">
      <w:pPr>
        <w:pStyle w:val="NormalWeb"/>
        <w:spacing w:line="300" w:lineRule="atLeast"/>
        <w:rPr>
          <w:rFonts w:ascii="Segoe UI" w:hAnsi="Segoe UI" w:cs="Segoe UI"/>
          <w:sz w:val="21"/>
          <w:szCs w:val="21"/>
        </w:rPr>
      </w:pPr>
      <w:r>
        <w:rPr>
          <w:rStyle w:val="Strong"/>
          <w:rFonts w:ascii="Segoe UI" w:hAnsi="Segoe UI" w:cs="Segoe UI"/>
          <w:sz w:val="21"/>
          <w:szCs w:val="21"/>
        </w:rPr>
        <w:t>Platform &amp; Integration Architect</w:t>
      </w:r>
    </w:p>
    <w:p w14:paraId="7B2DE6C3"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Abdul ensures digital solutions are delivered with reliability and precision. He specializes in backend systems, platform integrations, deployment architecture, and production readiness, helping businesses scale with confidence.</w:t>
      </w:r>
    </w:p>
    <w:p w14:paraId="2AFAB5E3" w14:textId="77777777" w:rsidR="008B3737" w:rsidRDefault="00C76243" w:rsidP="008B3737">
      <w:pPr>
        <w:spacing w:line="300" w:lineRule="atLeast"/>
        <w:rPr>
          <w:rFonts w:ascii="Segoe UI" w:hAnsi="Segoe UI" w:cs="Segoe UI"/>
          <w:sz w:val="21"/>
        </w:rPr>
      </w:pPr>
      <w:r>
        <w:rPr>
          <w:rFonts w:ascii="Segoe UI" w:hAnsi="Segoe UI" w:cs="Segoe UI"/>
          <w:noProof/>
          <w:sz w:val="21"/>
        </w:rPr>
        <w:pict w14:anchorId="4D61313C">
          <v:rect id="_x0000_i1028" alt="" style="width:451.3pt;height:.05pt;mso-width-percent:0;mso-height-percent:0;mso-width-percent:0;mso-height-percent:0" o:hralign="center" o:hrstd="t" o:hr="t" fillcolor="#a0a0a0" stroked="f"/>
        </w:pict>
      </w:r>
    </w:p>
    <w:p w14:paraId="6F208048" w14:textId="77777777" w:rsidR="008B3737" w:rsidRDefault="008B3737" w:rsidP="008B3737">
      <w:pPr>
        <w:pStyle w:val="Heading1"/>
        <w:spacing w:line="300" w:lineRule="atLeast"/>
        <w:rPr>
          <w:rFonts w:ascii="Segoe UI" w:hAnsi="Segoe UI" w:cs="Segoe UI"/>
          <w:sz w:val="48"/>
          <w:szCs w:val="48"/>
        </w:rPr>
      </w:pPr>
      <w:r>
        <w:rPr>
          <w:rFonts w:ascii="Segoe UI" w:hAnsi="Segoe UI" w:cs="Segoe UI"/>
        </w:rPr>
        <w:t>Our Mission</w:t>
      </w:r>
    </w:p>
    <w:p w14:paraId="4CE63A8C"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To help organizations harness technology more effectively through modern digital systems, intelligent automation, and innovative solutions that drive sustainable growth.</w:t>
      </w:r>
    </w:p>
    <w:p w14:paraId="3760F862" w14:textId="77777777" w:rsidR="008B3737" w:rsidRDefault="00C76243" w:rsidP="008B3737">
      <w:pPr>
        <w:spacing w:line="300" w:lineRule="atLeast"/>
        <w:rPr>
          <w:rFonts w:ascii="Segoe UI" w:hAnsi="Segoe UI" w:cs="Segoe UI"/>
          <w:sz w:val="21"/>
        </w:rPr>
      </w:pPr>
      <w:r>
        <w:rPr>
          <w:rFonts w:ascii="Segoe UI" w:hAnsi="Segoe UI" w:cs="Segoe UI"/>
          <w:noProof/>
          <w:sz w:val="21"/>
        </w:rPr>
        <w:pict w14:anchorId="262B0456">
          <v:rect id="_x0000_i1027" alt="" style="width:451.3pt;height:.05pt;mso-width-percent:0;mso-height-percent:0;mso-width-percent:0;mso-height-percent:0" o:hralign="center" o:hrstd="t" o:hr="t" fillcolor="#a0a0a0" stroked="f"/>
        </w:pict>
      </w:r>
    </w:p>
    <w:p w14:paraId="1E25942E" w14:textId="77777777" w:rsidR="008B3737" w:rsidRDefault="008B3737" w:rsidP="008B3737">
      <w:pPr>
        <w:pStyle w:val="Heading1"/>
        <w:spacing w:line="300" w:lineRule="atLeast"/>
        <w:rPr>
          <w:rFonts w:ascii="Segoe UI" w:hAnsi="Segoe UI" w:cs="Segoe UI"/>
          <w:sz w:val="48"/>
          <w:szCs w:val="48"/>
        </w:rPr>
      </w:pPr>
      <w:r>
        <w:rPr>
          <w:rFonts w:ascii="Segoe UI" w:hAnsi="Segoe UI" w:cs="Segoe UI"/>
        </w:rPr>
        <w:t>Our Vision</w:t>
      </w:r>
    </w:p>
    <w:p w14:paraId="22B2749E"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To become a trusted digital transformation partner across the GCC and beyond, helping businesses innovate, adapt, and thrive in an increasingly connected world.</w:t>
      </w:r>
    </w:p>
    <w:p w14:paraId="333084F3" w14:textId="77777777" w:rsidR="008B3737" w:rsidRDefault="00C76243" w:rsidP="008B3737">
      <w:pPr>
        <w:spacing w:line="300" w:lineRule="atLeast"/>
        <w:rPr>
          <w:rFonts w:ascii="Segoe UI" w:hAnsi="Segoe UI" w:cs="Segoe UI"/>
          <w:sz w:val="21"/>
        </w:rPr>
      </w:pPr>
      <w:r>
        <w:rPr>
          <w:rFonts w:ascii="Segoe UI" w:hAnsi="Segoe UI" w:cs="Segoe UI"/>
          <w:noProof/>
          <w:sz w:val="21"/>
        </w:rPr>
        <w:lastRenderedPageBreak/>
        <w:pict w14:anchorId="3B0C63CC">
          <v:rect id="_x0000_i1026" alt="" style="width:451.3pt;height:.05pt;mso-width-percent:0;mso-height-percent:0;mso-width-percent:0;mso-height-percent:0" o:hralign="center" o:hrstd="t" o:hr="t" fillcolor="#a0a0a0" stroked="f"/>
        </w:pict>
      </w:r>
    </w:p>
    <w:p w14:paraId="676936EA" w14:textId="77777777" w:rsidR="008B3737" w:rsidRDefault="008B3737" w:rsidP="008B3737">
      <w:pPr>
        <w:pStyle w:val="Heading1"/>
        <w:spacing w:line="300" w:lineRule="atLeast"/>
        <w:rPr>
          <w:rFonts w:ascii="Segoe UI" w:hAnsi="Segoe UI" w:cs="Segoe UI"/>
          <w:sz w:val="48"/>
          <w:szCs w:val="48"/>
        </w:rPr>
      </w:pPr>
      <w:r>
        <w:rPr>
          <w:rFonts w:ascii="Segoe UI" w:hAnsi="Segoe UI" w:cs="Segoe UI"/>
        </w:rPr>
        <w:t>Why Klay</w:t>
      </w:r>
    </w:p>
    <w:p w14:paraId="4A6CAAA4"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Businesses don't need more technology. They need better systems.</w:t>
      </w:r>
    </w:p>
    <w:p w14:paraId="45DB242E"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Klay helps organizations connect strategy, technology, and execution to build digital foundations that improve efficiency, enhance customer experiences, and support long-term growth. Our focus is on delivering outcomes, creating value, and building lasting partnerships.</w:t>
      </w:r>
    </w:p>
    <w:p w14:paraId="0307C0F2" w14:textId="77777777" w:rsidR="008B3737" w:rsidRDefault="00C76243" w:rsidP="008B3737">
      <w:pPr>
        <w:spacing w:line="300" w:lineRule="atLeast"/>
        <w:rPr>
          <w:rFonts w:ascii="Segoe UI" w:hAnsi="Segoe UI" w:cs="Segoe UI"/>
          <w:sz w:val="21"/>
        </w:rPr>
      </w:pPr>
      <w:r>
        <w:rPr>
          <w:noProof/>
        </w:rPr>
      </w:r>
      <w:r>
        <w:pict w14:anchorId="642EAF2C">
          <v:rect id="Horizontal Line 15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81BB49" w14:textId="77777777" w:rsidR="008B3737" w:rsidRDefault="008B3737" w:rsidP="008B3737">
      <w:pPr>
        <w:pStyle w:val="Heading2"/>
        <w:spacing w:line="300" w:lineRule="atLeast"/>
        <w:rPr>
          <w:rFonts w:ascii="Segoe UI" w:hAnsi="Segoe UI" w:cs="Segoe UI"/>
          <w:sz w:val="36"/>
          <w:szCs w:val="36"/>
        </w:rPr>
      </w:pPr>
      <w:r>
        <w:rPr>
          <w:rFonts w:ascii="Segoe UI" w:hAnsi="Segoe UI" w:cs="Segoe UI"/>
        </w:rPr>
        <w:t>Ready to Build What's Next?</w:t>
      </w:r>
    </w:p>
    <w:p w14:paraId="1AFAC248"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Whether you're launching a new venture, modernizing your digital presence, or exploring AI-driven transformation, Klay helps turn ambitious ideas into scalable digital systems.</w:t>
      </w:r>
    </w:p>
    <w:p w14:paraId="20FBF7B6" w14:textId="77777777" w:rsidR="008B3737" w:rsidRDefault="008B3737" w:rsidP="008B3737">
      <w:pPr>
        <w:pStyle w:val="NormalWeb"/>
        <w:spacing w:line="300" w:lineRule="atLeast"/>
        <w:rPr>
          <w:rFonts w:ascii="Segoe UI" w:hAnsi="Segoe UI" w:cs="Segoe UI"/>
          <w:sz w:val="21"/>
          <w:szCs w:val="21"/>
        </w:rPr>
      </w:pPr>
      <w:r>
        <w:rPr>
          <w:rFonts w:ascii="Segoe UI" w:hAnsi="Segoe UI" w:cs="Segoe UI"/>
          <w:sz w:val="21"/>
          <w:szCs w:val="21"/>
        </w:rPr>
        <w:t>We work alongside organizations to design, build, and evolve technology that creates lasting business value.</w:t>
      </w:r>
    </w:p>
    <w:p w14:paraId="7D5AB364" w14:textId="77777777" w:rsidR="008B3737" w:rsidRDefault="008B3737" w:rsidP="008B3737">
      <w:pPr>
        <w:pStyle w:val="NormalWeb"/>
        <w:spacing w:line="300" w:lineRule="atLeast"/>
        <w:rPr>
          <w:rFonts w:ascii="Segoe UI" w:hAnsi="Segoe UI" w:cs="Segoe UI"/>
          <w:sz w:val="21"/>
          <w:szCs w:val="21"/>
        </w:rPr>
      </w:pPr>
      <w:r>
        <w:rPr>
          <w:rStyle w:val="Strong"/>
          <w:rFonts w:ascii="Segoe UI" w:hAnsi="Segoe UI" w:cs="Segoe UI"/>
          <w:sz w:val="21"/>
          <w:szCs w:val="21"/>
        </w:rPr>
        <w:t>Let's start the conversation.</w:t>
      </w:r>
    </w:p>
    <w:p w14:paraId="1BA0FEF6" w14:textId="77777777" w:rsidR="008B3737" w:rsidRDefault="008B3737" w:rsidP="008B3737">
      <w:pPr>
        <w:pStyle w:val="NormalWeb"/>
        <w:spacing w:line="300" w:lineRule="atLeast"/>
        <w:rPr>
          <w:rFonts w:ascii="Segoe UI" w:hAnsi="Segoe UI" w:cs="Segoe UI"/>
          <w:sz w:val="21"/>
          <w:szCs w:val="21"/>
        </w:rPr>
      </w:pPr>
      <w:r>
        <w:rPr>
          <w:rStyle w:val="Strong"/>
          <w:rFonts w:ascii="Segoe UI" w:hAnsi="Segoe UI" w:cs="Segoe UI"/>
          <w:sz w:val="21"/>
          <w:szCs w:val="21"/>
        </w:rPr>
        <w:t>Start a Project</w:t>
      </w:r>
      <w:r>
        <w:rPr>
          <w:rFonts w:ascii="Segoe UI" w:hAnsi="Segoe UI" w:cs="Segoe UI"/>
          <w:sz w:val="21"/>
          <w:szCs w:val="21"/>
        </w:rPr>
        <w:t xml:space="preserve"> | </w:t>
      </w:r>
      <w:r>
        <w:rPr>
          <w:rStyle w:val="Strong"/>
          <w:rFonts w:ascii="Segoe UI" w:hAnsi="Segoe UI" w:cs="Segoe UI"/>
          <w:sz w:val="21"/>
          <w:szCs w:val="21"/>
        </w:rPr>
        <w:t>View Our Work</w:t>
      </w:r>
    </w:p>
    <w:p w14:paraId="6B933F98" w14:textId="0A61F1F8" w:rsidR="00514BE6" w:rsidRPr="00713B25" w:rsidRDefault="00514BE6" w:rsidP="008B3737">
      <w:pPr>
        <w:pStyle w:val="Heading1"/>
        <w:spacing w:line="300" w:lineRule="atLeast"/>
        <w:rPr>
          <w:sz w:val="24"/>
          <w:szCs w:val="24"/>
        </w:rPr>
      </w:pPr>
    </w:p>
    <w:sectPr w:rsidR="00514BE6" w:rsidRPr="00713B25" w:rsidSect="00A95EEB">
      <w:pgSz w:w="11906" w:h="16838"/>
      <w:pgMar w:top="1440" w:right="1440" w:bottom="7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4D"/>
    <w:family w:val="auto"/>
    <w:notTrueType/>
    <w:pitch w:val="variable"/>
    <w:sig w:usb0="2000020F" w:usb1="00000003"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0000800000000000000"/>
    <w:charset w:val="4D"/>
    <w:family w:val="auto"/>
    <w:notTrueType/>
    <w:pitch w:val="variable"/>
    <w:sig w:usb0="2000020F" w:usb1="00000003" w:usb2="00000000" w:usb3="00000000" w:csb0="00000197" w:csb1="00000000"/>
  </w:font>
  <w:font w:name="Segoe UI">
    <w:panose1 w:val="020B0502040204020203"/>
    <w:charset w:val="00"/>
    <w:family w:val="swiss"/>
    <w:pitch w:val="variable"/>
    <w:sig w:usb0="E00022FF" w:usb1="C000205B" w:usb2="0000000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7A3CB4"/>
    <w:multiLevelType w:val="multilevel"/>
    <w:tmpl w:val="190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AF3408"/>
    <w:multiLevelType w:val="multilevel"/>
    <w:tmpl w:val="C67A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947DAA"/>
    <w:multiLevelType w:val="multilevel"/>
    <w:tmpl w:val="0809001D"/>
    <w:styleLink w:val="Style2"/>
    <w:lvl w:ilvl="0">
      <w:start w:val="1"/>
      <w:numFmt w:val="decimal"/>
      <w:lvlText w:val="%1)"/>
      <w:lvlJc w:val="left"/>
      <w:pPr>
        <w:ind w:left="360" w:hanging="360"/>
      </w:pPr>
      <w:rPr>
        <w:rFonts w:ascii="Montserrat" w:hAnsi="Montserra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FB42B01"/>
    <w:multiLevelType w:val="multilevel"/>
    <w:tmpl w:val="1A18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8E3BE3"/>
    <w:multiLevelType w:val="multilevel"/>
    <w:tmpl w:val="5D46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551065">
    <w:abstractNumId w:val="2"/>
  </w:num>
  <w:num w:numId="2" w16cid:durableId="1901667184">
    <w:abstractNumId w:val="1"/>
  </w:num>
  <w:num w:numId="3" w16cid:durableId="1676879176">
    <w:abstractNumId w:val="3"/>
  </w:num>
  <w:num w:numId="4" w16cid:durableId="240064399">
    <w:abstractNumId w:val="0"/>
  </w:num>
  <w:num w:numId="5" w16cid:durableId="60099554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EB"/>
    <w:rsid w:val="000D581D"/>
    <w:rsid w:val="002B14BA"/>
    <w:rsid w:val="002D2FDD"/>
    <w:rsid w:val="002E487C"/>
    <w:rsid w:val="00326F1A"/>
    <w:rsid w:val="003B42A5"/>
    <w:rsid w:val="0047702C"/>
    <w:rsid w:val="00514734"/>
    <w:rsid w:val="00514BE6"/>
    <w:rsid w:val="005D70BD"/>
    <w:rsid w:val="00656A46"/>
    <w:rsid w:val="006F12DA"/>
    <w:rsid w:val="00713B25"/>
    <w:rsid w:val="0075096A"/>
    <w:rsid w:val="0081176A"/>
    <w:rsid w:val="008B3737"/>
    <w:rsid w:val="00920CB6"/>
    <w:rsid w:val="00A049BB"/>
    <w:rsid w:val="00A95EEB"/>
    <w:rsid w:val="00AC4F4F"/>
    <w:rsid w:val="00AE05DF"/>
    <w:rsid w:val="00B108A9"/>
    <w:rsid w:val="00B91AA7"/>
    <w:rsid w:val="00C76243"/>
    <w:rsid w:val="00CD2839"/>
    <w:rsid w:val="00CD6657"/>
    <w:rsid w:val="00CE40B0"/>
    <w:rsid w:val="00D338B5"/>
    <w:rsid w:val="00D471E2"/>
    <w:rsid w:val="00E14A0E"/>
    <w:rsid w:val="00E255D0"/>
    <w:rsid w:val="00FD681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986275E"/>
  <w15:chartTrackingRefBased/>
  <w15:docId w15:val="{06807613-4B22-CF45-977B-908172440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w:next w:val="Heading1"/>
    <w:qFormat/>
    <w:rsid w:val="00FD6811"/>
    <w:pPr>
      <w:spacing w:after="80" w:line="240" w:lineRule="auto"/>
    </w:pPr>
    <w:rPr>
      <w:rFonts w:ascii="Montserrat Bold" w:hAnsi="Montserrat Bold"/>
      <w:b/>
      <w:iCs/>
      <w:sz w:val="40"/>
      <w:szCs w:val="21"/>
    </w:rPr>
  </w:style>
  <w:style w:type="paragraph" w:styleId="Heading1">
    <w:name w:val="heading 1"/>
    <w:basedOn w:val="Normal"/>
    <w:next w:val="Normal"/>
    <w:link w:val="Heading1Char"/>
    <w:uiPriority w:val="9"/>
    <w:qFormat/>
    <w:rsid w:val="00B91AA7"/>
    <w:pPr>
      <w:keepNext/>
      <w:keepLines/>
      <w:spacing w:before="480" w:after="0"/>
      <w:outlineLvl w:val="0"/>
    </w:pPr>
    <w:rPr>
      <w:rFonts w:asciiTheme="majorHAnsi" w:eastAsiaTheme="majorEastAsia" w:hAnsiTheme="majorHAnsi" w:cstheme="majorBidi"/>
      <w:b w:val="0"/>
      <w:bCs/>
      <w:color w:val="1481AB" w:themeColor="accent1" w:themeShade="BF"/>
      <w:sz w:val="28"/>
      <w:szCs w:val="28"/>
    </w:rPr>
  </w:style>
  <w:style w:type="paragraph" w:styleId="Heading2">
    <w:name w:val="heading 2"/>
    <w:basedOn w:val="Normal"/>
    <w:next w:val="Normal"/>
    <w:link w:val="Heading2Char"/>
    <w:uiPriority w:val="9"/>
    <w:unhideWhenUsed/>
    <w:qFormat/>
    <w:rsid w:val="00B91AA7"/>
    <w:pPr>
      <w:keepNext/>
      <w:keepLines/>
      <w:spacing w:before="200" w:after="0"/>
      <w:outlineLvl w:val="1"/>
    </w:pPr>
    <w:rPr>
      <w:rFonts w:asciiTheme="majorHAnsi" w:eastAsiaTheme="majorEastAsia" w:hAnsiTheme="majorHAnsi" w:cstheme="majorBidi"/>
      <w:b w:val="0"/>
      <w:bCs/>
      <w:color w:val="1CADE4" w:themeColor="accent1"/>
      <w:sz w:val="26"/>
      <w:szCs w:val="26"/>
    </w:rPr>
  </w:style>
  <w:style w:type="paragraph" w:styleId="Heading3">
    <w:name w:val="heading 3"/>
    <w:basedOn w:val="Normal"/>
    <w:next w:val="Normal"/>
    <w:link w:val="Heading3Char"/>
    <w:uiPriority w:val="9"/>
    <w:unhideWhenUsed/>
    <w:qFormat/>
    <w:rsid w:val="00B91AA7"/>
    <w:pPr>
      <w:keepNext/>
      <w:keepLines/>
      <w:spacing w:before="200" w:after="0"/>
      <w:outlineLvl w:val="2"/>
    </w:pPr>
    <w:rPr>
      <w:rFonts w:asciiTheme="majorHAnsi" w:eastAsiaTheme="majorEastAsia" w:hAnsiTheme="majorHAnsi" w:cstheme="majorBidi"/>
      <w:b w:val="0"/>
      <w:bCs/>
      <w:color w:val="1CADE4" w:themeColor="accent1"/>
    </w:rPr>
  </w:style>
  <w:style w:type="paragraph" w:styleId="Heading4">
    <w:name w:val="heading 4"/>
    <w:basedOn w:val="Normal"/>
    <w:next w:val="Normal"/>
    <w:link w:val="Heading4Char"/>
    <w:uiPriority w:val="9"/>
    <w:unhideWhenUsed/>
    <w:qFormat/>
    <w:rsid w:val="00B91AA7"/>
    <w:pPr>
      <w:keepNext/>
      <w:keepLines/>
      <w:spacing w:before="200" w:after="0"/>
      <w:outlineLvl w:val="3"/>
    </w:pPr>
    <w:rPr>
      <w:rFonts w:asciiTheme="majorHAnsi" w:eastAsiaTheme="majorEastAsia" w:hAnsiTheme="majorHAnsi" w:cstheme="majorBidi"/>
      <w:b w:val="0"/>
      <w:bCs/>
      <w:i/>
      <w:iCs w:val="0"/>
      <w:color w:val="1CADE4" w:themeColor="accent1"/>
    </w:rPr>
  </w:style>
  <w:style w:type="paragraph" w:styleId="Heading5">
    <w:name w:val="heading 5"/>
    <w:basedOn w:val="Normal"/>
    <w:next w:val="Normal"/>
    <w:link w:val="Heading5Char"/>
    <w:uiPriority w:val="9"/>
    <w:semiHidden/>
    <w:unhideWhenUsed/>
    <w:qFormat/>
    <w:rsid w:val="00B91AA7"/>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B91AA7"/>
    <w:pPr>
      <w:keepNext/>
      <w:keepLines/>
      <w:spacing w:before="200" w:after="0"/>
      <w:outlineLvl w:val="5"/>
    </w:pPr>
    <w:rPr>
      <w:rFonts w:asciiTheme="majorHAnsi" w:eastAsiaTheme="majorEastAsia" w:hAnsiTheme="majorHAnsi" w:cstheme="majorBidi"/>
      <w:i/>
      <w:iCs w:val="0"/>
      <w:color w:val="0D5571" w:themeColor="accent1" w:themeShade="7F"/>
    </w:rPr>
  </w:style>
  <w:style w:type="paragraph" w:styleId="Heading7">
    <w:name w:val="heading 7"/>
    <w:basedOn w:val="Normal"/>
    <w:next w:val="Normal"/>
    <w:link w:val="Heading7Char"/>
    <w:uiPriority w:val="9"/>
    <w:semiHidden/>
    <w:unhideWhenUsed/>
    <w:qFormat/>
    <w:rsid w:val="00B91AA7"/>
    <w:pPr>
      <w:keepNext/>
      <w:keepLines/>
      <w:spacing w:before="200" w:after="0"/>
      <w:outlineLvl w:val="6"/>
    </w:pPr>
    <w:rPr>
      <w:rFonts w:asciiTheme="majorHAnsi" w:eastAsiaTheme="majorEastAsia" w:hAnsiTheme="majorHAnsi" w:cstheme="majorBidi"/>
      <w:i/>
      <w:iCs w:val="0"/>
      <w:color w:val="404040" w:themeColor="text1" w:themeTint="BF"/>
    </w:rPr>
  </w:style>
  <w:style w:type="paragraph" w:styleId="Heading8">
    <w:name w:val="heading 8"/>
    <w:basedOn w:val="Normal"/>
    <w:next w:val="Normal"/>
    <w:link w:val="Heading8Char"/>
    <w:uiPriority w:val="9"/>
    <w:semiHidden/>
    <w:unhideWhenUsed/>
    <w:qFormat/>
    <w:rsid w:val="00B91AA7"/>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B91AA7"/>
    <w:pPr>
      <w:keepNext/>
      <w:keepLines/>
      <w:spacing w:before="200" w:after="0"/>
      <w:outlineLvl w:val="8"/>
    </w:pPr>
    <w:rPr>
      <w:rFonts w:asciiTheme="majorHAnsi" w:eastAsiaTheme="majorEastAsia" w:hAnsiTheme="majorHAnsi" w:cstheme="majorBidi"/>
      <w:i/>
      <w:iCs w:val="0"/>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AA7"/>
    <w:rPr>
      <w:rFonts w:asciiTheme="majorHAnsi" w:eastAsiaTheme="majorEastAsia" w:hAnsiTheme="majorHAnsi" w:cstheme="majorBidi"/>
      <w:b/>
      <w:bCs/>
      <w:color w:val="1481AB" w:themeColor="accent1" w:themeShade="BF"/>
      <w:sz w:val="28"/>
      <w:szCs w:val="28"/>
    </w:rPr>
  </w:style>
  <w:style w:type="character" w:customStyle="1" w:styleId="Heading2Char">
    <w:name w:val="Heading 2 Char"/>
    <w:basedOn w:val="DefaultParagraphFont"/>
    <w:link w:val="Heading2"/>
    <w:uiPriority w:val="9"/>
    <w:rsid w:val="00B91AA7"/>
    <w:rPr>
      <w:rFonts w:asciiTheme="majorHAnsi" w:eastAsiaTheme="majorEastAsia" w:hAnsiTheme="majorHAnsi" w:cstheme="majorBidi"/>
      <w:b/>
      <w:bCs/>
      <w:color w:val="1CADE4" w:themeColor="accent1"/>
      <w:sz w:val="26"/>
      <w:szCs w:val="26"/>
    </w:rPr>
  </w:style>
  <w:style w:type="character" w:customStyle="1" w:styleId="Heading3Char">
    <w:name w:val="Heading 3 Char"/>
    <w:basedOn w:val="DefaultParagraphFont"/>
    <w:link w:val="Heading3"/>
    <w:uiPriority w:val="9"/>
    <w:rsid w:val="00B91AA7"/>
    <w:rPr>
      <w:rFonts w:asciiTheme="majorHAnsi" w:eastAsiaTheme="majorEastAsia" w:hAnsiTheme="majorHAnsi" w:cstheme="majorBidi"/>
      <w:b/>
      <w:bCs/>
      <w:color w:val="1CADE4" w:themeColor="accent1"/>
    </w:rPr>
  </w:style>
  <w:style w:type="character" w:customStyle="1" w:styleId="Heading4Char">
    <w:name w:val="Heading 4 Char"/>
    <w:basedOn w:val="DefaultParagraphFont"/>
    <w:link w:val="Heading4"/>
    <w:uiPriority w:val="9"/>
    <w:rsid w:val="00B91AA7"/>
    <w:rPr>
      <w:rFonts w:asciiTheme="majorHAnsi" w:eastAsiaTheme="majorEastAsia" w:hAnsiTheme="majorHAnsi" w:cstheme="majorBidi"/>
      <w:b/>
      <w:bCs/>
      <w:i/>
      <w:iCs/>
      <w:color w:val="1CADE4" w:themeColor="accent1"/>
    </w:rPr>
  </w:style>
  <w:style w:type="character" w:customStyle="1" w:styleId="Heading5Char">
    <w:name w:val="Heading 5 Char"/>
    <w:basedOn w:val="DefaultParagraphFont"/>
    <w:link w:val="Heading5"/>
    <w:uiPriority w:val="9"/>
    <w:semiHidden/>
    <w:rsid w:val="00B91AA7"/>
    <w:rPr>
      <w:rFonts w:asciiTheme="majorHAnsi" w:eastAsiaTheme="majorEastAsia" w:hAnsiTheme="majorHAnsi" w:cstheme="majorBidi"/>
      <w:color w:val="0D5571" w:themeColor="accent1" w:themeShade="7F"/>
    </w:rPr>
  </w:style>
  <w:style w:type="character" w:customStyle="1" w:styleId="Heading6Char">
    <w:name w:val="Heading 6 Char"/>
    <w:basedOn w:val="DefaultParagraphFont"/>
    <w:link w:val="Heading6"/>
    <w:uiPriority w:val="9"/>
    <w:semiHidden/>
    <w:rsid w:val="00B91AA7"/>
    <w:rPr>
      <w:rFonts w:asciiTheme="majorHAnsi" w:eastAsiaTheme="majorEastAsia" w:hAnsiTheme="majorHAnsi" w:cstheme="majorBidi"/>
      <w:i/>
      <w:iCs/>
      <w:color w:val="0D5571" w:themeColor="accent1" w:themeShade="7F"/>
    </w:rPr>
  </w:style>
  <w:style w:type="character" w:customStyle="1" w:styleId="Heading7Char">
    <w:name w:val="Heading 7 Char"/>
    <w:basedOn w:val="DefaultParagraphFont"/>
    <w:link w:val="Heading7"/>
    <w:uiPriority w:val="9"/>
    <w:semiHidden/>
    <w:rsid w:val="00B91AA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91AA7"/>
    <w:rPr>
      <w:rFonts w:asciiTheme="majorHAnsi" w:eastAsiaTheme="majorEastAsia" w:hAnsiTheme="majorHAnsi" w:cstheme="majorBidi"/>
      <w:color w:val="1CADE4" w:themeColor="accent1"/>
      <w:sz w:val="20"/>
      <w:szCs w:val="20"/>
    </w:rPr>
  </w:style>
  <w:style w:type="character" w:customStyle="1" w:styleId="Heading9Char">
    <w:name w:val="Heading 9 Char"/>
    <w:basedOn w:val="DefaultParagraphFont"/>
    <w:link w:val="Heading9"/>
    <w:uiPriority w:val="9"/>
    <w:semiHidden/>
    <w:rsid w:val="00B91AA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91AA7"/>
    <w:pPr>
      <w:pBdr>
        <w:bottom w:val="single" w:sz="8" w:space="4" w:color="1CADE4" w:themeColor="accent1"/>
      </w:pBdr>
      <w:spacing w:after="300"/>
      <w:contextualSpacing/>
    </w:pPr>
    <w:rPr>
      <w:rFonts w:asciiTheme="majorHAnsi" w:eastAsiaTheme="majorEastAsia" w:hAnsiTheme="majorHAnsi" w:cstheme="majorBidi"/>
      <w:color w:val="0F637A" w:themeColor="text2" w:themeShade="BF"/>
      <w:spacing w:val="5"/>
      <w:kern w:val="28"/>
      <w:sz w:val="52"/>
      <w:szCs w:val="52"/>
    </w:rPr>
  </w:style>
  <w:style w:type="character" w:customStyle="1" w:styleId="TitleChar">
    <w:name w:val="Title Char"/>
    <w:basedOn w:val="DefaultParagraphFont"/>
    <w:link w:val="Title"/>
    <w:uiPriority w:val="10"/>
    <w:rsid w:val="00B91AA7"/>
    <w:rPr>
      <w:rFonts w:asciiTheme="majorHAnsi" w:eastAsiaTheme="majorEastAsia" w:hAnsiTheme="majorHAnsi" w:cstheme="majorBidi"/>
      <w:color w:val="0F637A" w:themeColor="text2" w:themeShade="BF"/>
      <w:spacing w:val="5"/>
      <w:kern w:val="28"/>
      <w:sz w:val="52"/>
      <w:szCs w:val="52"/>
    </w:rPr>
  </w:style>
  <w:style w:type="paragraph" w:styleId="Subtitle">
    <w:name w:val="Subtitle"/>
    <w:basedOn w:val="Normal"/>
    <w:next w:val="Normal"/>
    <w:link w:val="SubtitleChar"/>
    <w:uiPriority w:val="11"/>
    <w:qFormat/>
    <w:rsid w:val="00B91AA7"/>
    <w:pPr>
      <w:numPr>
        <w:ilvl w:val="1"/>
      </w:numPr>
    </w:pPr>
    <w:rPr>
      <w:rFonts w:asciiTheme="majorHAnsi" w:eastAsiaTheme="majorEastAsia" w:hAnsiTheme="majorHAnsi" w:cstheme="majorBidi"/>
      <w:i/>
      <w:iCs w:val="0"/>
      <w:color w:val="1CADE4" w:themeColor="accent1"/>
      <w:spacing w:val="15"/>
      <w:sz w:val="24"/>
      <w:szCs w:val="24"/>
    </w:rPr>
  </w:style>
  <w:style w:type="character" w:customStyle="1" w:styleId="SubtitleChar">
    <w:name w:val="Subtitle Char"/>
    <w:basedOn w:val="DefaultParagraphFont"/>
    <w:link w:val="Subtitle"/>
    <w:uiPriority w:val="11"/>
    <w:rsid w:val="00B91AA7"/>
    <w:rPr>
      <w:rFonts w:asciiTheme="majorHAnsi" w:eastAsiaTheme="majorEastAsia" w:hAnsiTheme="majorHAnsi" w:cstheme="majorBidi"/>
      <w:i/>
      <w:iCs/>
      <w:color w:val="1CADE4" w:themeColor="accent1"/>
      <w:spacing w:val="15"/>
      <w:sz w:val="24"/>
      <w:szCs w:val="24"/>
    </w:rPr>
  </w:style>
  <w:style w:type="character" w:styleId="Strong">
    <w:name w:val="Strong"/>
    <w:basedOn w:val="DefaultParagraphFont"/>
    <w:uiPriority w:val="22"/>
    <w:qFormat/>
    <w:rsid w:val="00B91AA7"/>
    <w:rPr>
      <w:b/>
      <w:bCs/>
    </w:rPr>
  </w:style>
  <w:style w:type="character" w:styleId="Emphasis">
    <w:name w:val="Emphasis"/>
    <w:basedOn w:val="DefaultParagraphFont"/>
    <w:uiPriority w:val="20"/>
    <w:qFormat/>
    <w:rsid w:val="00B91AA7"/>
    <w:rPr>
      <w:i/>
      <w:iCs/>
    </w:rPr>
  </w:style>
  <w:style w:type="paragraph" w:styleId="NoSpacing">
    <w:name w:val="No Spacing"/>
    <w:link w:val="NoSpacingChar"/>
    <w:uiPriority w:val="1"/>
    <w:qFormat/>
    <w:rsid w:val="00B91AA7"/>
    <w:pPr>
      <w:spacing w:after="0" w:line="240" w:lineRule="auto"/>
    </w:pPr>
  </w:style>
  <w:style w:type="character" w:customStyle="1" w:styleId="NoSpacingChar">
    <w:name w:val="No Spacing Char"/>
    <w:basedOn w:val="DefaultParagraphFont"/>
    <w:link w:val="NoSpacing"/>
    <w:uiPriority w:val="1"/>
    <w:rsid w:val="00B91AA7"/>
  </w:style>
  <w:style w:type="paragraph" w:styleId="ListParagraph">
    <w:name w:val="List Paragraph"/>
    <w:basedOn w:val="Normal"/>
    <w:uiPriority w:val="34"/>
    <w:qFormat/>
    <w:rsid w:val="00B91AA7"/>
    <w:pPr>
      <w:ind w:left="720"/>
      <w:contextualSpacing/>
    </w:pPr>
  </w:style>
  <w:style w:type="paragraph" w:styleId="Quote">
    <w:name w:val="Quote"/>
    <w:basedOn w:val="Normal"/>
    <w:next w:val="Normal"/>
    <w:link w:val="QuoteChar"/>
    <w:uiPriority w:val="29"/>
    <w:qFormat/>
    <w:rsid w:val="00B91AA7"/>
    <w:rPr>
      <w:i/>
      <w:iCs w:val="0"/>
      <w:color w:val="000000" w:themeColor="text1"/>
    </w:rPr>
  </w:style>
  <w:style w:type="character" w:customStyle="1" w:styleId="QuoteChar">
    <w:name w:val="Quote Char"/>
    <w:basedOn w:val="DefaultParagraphFont"/>
    <w:link w:val="Quote"/>
    <w:uiPriority w:val="29"/>
    <w:rsid w:val="00B91AA7"/>
    <w:rPr>
      <w:i/>
      <w:iCs/>
      <w:color w:val="000000" w:themeColor="text1"/>
    </w:rPr>
  </w:style>
  <w:style w:type="paragraph" w:styleId="IntenseQuote">
    <w:name w:val="Intense Quote"/>
    <w:basedOn w:val="Normal"/>
    <w:next w:val="Normal"/>
    <w:link w:val="IntenseQuoteChar"/>
    <w:uiPriority w:val="30"/>
    <w:qFormat/>
    <w:rsid w:val="00B91AA7"/>
    <w:pPr>
      <w:pBdr>
        <w:bottom w:val="single" w:sz="4" w:space="4" w:color="1CADE4" w:themeColor="accent1"/>
      </w:pBdr>
      <w:spacing w:before="200" w:after="280"/>
      <w:ind w:left="936" w:right="936"/>
    </w:pPr>
    <w:rPr>
      <w:b w:val="0"/>
      <w:bCs/>
      <w:i/>
      <w:iCs w:val="0"/>
      <w:color w:val="1CADE4" w:themeColor="accent1"/>
    </w:rPr>
  </w:style>
  <w:style w:type="character" w:customStyle="1" w:styleId="IntenseQuoteChar">
    <w:name w:val="Intense Quote Char"/>
    <w:basedOn w:val="DefaultParagraphFont"/>
    <w:link w:val="IntenseQuote"/>
    <w:uiPriority w:val="30"/>
    <w:rsid w:val="00B91AA7"/>
    <w:rPr>
      <w:b/>
      <w:bCs/>
      <w:i/>
      <w:iCs/>
      <w:color w:val="1CADE4" w:themeColor="accent1"/>
    </w:rPr>
  </w:style>
  <w:style w:type="character" w:styleId="SubtleEmphasis">
    <w:name w:val="Subtle Emphasis"/>
    <w:basedOn w:val="DefaultParagraphFont"/>
    <w:uiPriority w:val="19"/>
    <w:qFormat/>
    <w:rsid w:val="00B91AA7"/>
    <w:rPr>
      <w:i/>
      <w:iCs/>
      <w:color w:val="808080" w:themeColor="text1" w:themeTint="7F"/>
    </w:rPr>
  </w:style>
  <w:style w:type="character" w:styleId="IntenseEmphasis">
    <w:name w:val="Intense Emphasis"/>
    <w:basedOn w:val="DefaultParagraphFont"/>
    <w:uiPriority w:val="21"/>
    <w:qFormat/>
    <w:rsid w:val="00B91AA7"/>
    <w:rPr>
      <w:b/>
      <w:bCs/>
      <w:i/>
      <w:iCs/>
      <w:color w:val="1CADE4" w:themeColor="accent1"/>
    </w:rPr>
  </w:style>
  <w:style w:type="character" w:styleId="SubtleReference">
    <w:name w:val="Subtle Reference"/>
    <w:basedOn w:val="DefaultParagraphFont"/>
    <w:uiPriority w:val="31"/>
    <w:qFormat/>
    <w:rsid w:val="00B91AA7"/>
    <w:rPr>
      <w:smallCaps/>
      <w:color w:val="2683C6" w:themeColor="accent2"/>
      <w:u w:val="single"/>
    </w:rPr>
  </w:style>
  <w:style w:type="character" w:styleId="IntenseReference">
    <w:name w:val="Intense Reference"/>
    <w:basedOn w:val="DefaultParagraphFont"/>
    <w:uiPriority w:val="32"/>
    <w:qFormat/>
    <w:rsid w:val="00B91AA7"/>
    <w:rPr>
      <w:b/>
      <w:bCs/>
      <w:smallCaps/>
      <w:color w:val="2683C6" w:themeColor="accent2"/>
      <w:spacing w:val="5"/>
      <w:u w:val="single"/>
    </w:rPr>
  </w:style>
  <w:style w:type="character" w:styleId="BookTitle">
    <w:name w:val="Book Title"/>
    <w:basedOn w:val="DefaultParagraphFont"/>
    <w:uiPriority w:val="33"/>
    <w:qFormat/>
    <w:rsid w:val="00B91AA7"/>
    <w:rPr>
      <w:b/>
      <w:bCs/>
      <w:smallCaps/>
      <w:spacing w:val="5"/>
    </w:rPr>
  </w:style>
  <w:style w:type="paragraph" w:styleId="TOCHeading">
    <w:name w:val="TOC Heading"/>
    <w:basedOn w:val="Heading1"/>
    <w:next w:val="Normal"/>
    <w:uiPriority w:val="39"/>
    <w:semiHidden/>
    <w:unhideWhenUsed/>
    <w:qFormat/>
    <w:rsid w:val="00B91AA7"/>
    <w:pPr>
      <w:outlineLvl w:val="9"/>
    </w:pPr>
  </w:style>
  <w:style w:type="paragraph" w:styleId="Caption">
    <w:name w:val="caption"/>
    <w:basedOn w:val="Normal"/>
    <w:next w:val="Normal"/>
    <w:uiPriority w:val="35"/>
    <w:semiHidden/>
    <w:unhideWhenUsed/>
    <w:qFormat/>
    <w:rsid w:val="00B91AA7"/>
    <w:rPr>
      <w:b w:val="0"/>
      <w:bCs/>
      <w:color w:val="1CADE4" w:themeColor="accent1"/>
      <w:sz w:val="18"/>
      <w:szCs w:val="18"/>
    </w:rPr>
  </w:style>
  <w:style w:type="paragraph" w:customStyle="1" w:styleId="Style1">
    <w:name w:val="Style1"/>
    <w:basedOn w:val="Normal"/>
    <w:autoRedefine/>
    <w:qFormat/>
    <w:rsid w:val="00E255D0"/>
    <w:pPr>
      <w:spacing w:after="0" w:line="300" w:lineRule="atLeast"/>
    </w:pPr>
    <w:rPr>
      <w:rFonts w:ascii="Montserrat" w:eastAsia="Times New Roman" w:hAnsi="Montserrat" w:cs="Segoe UI"/>
      <w:bCs/>
      <w:iCs w:val="0"/>
      <w:color w:val="000000"/>
      <w:sz w:val="21"/>
      <w:lang w:eastAsia="en-GB"/>
    </w:rPr>
  </w:style>
  <w:style w:type="numbering" w:customStyle="1" w:styleId="Style2">
    <w:name w:val="Style2"/>
    <w:basedOn w:val="NoList"/>
    <w:uiPriority w:val="99"/>
    <w:rsid w:val="00E255D0"/>
    <w:pPr>
      <w:numPr>
        <w:numId w:val="1"/>
      </w:numPr>
    </w:pPr>
  </w:style>
  <w:style w:type="table" w:styleId="PlainTable1">
    <w:name w:val="Plain Table 1"/>
    <w:basedOn w:val="TableProfessional"/>
    <w:uiPriority w:val="41"/>
    <w:rsid w:val="00E255D0"/>
    <w:pPr>
      <w:spacing w:after="0"/>
    </w:pPr>
    <w:rPr>
      <w:rFonts w:ascii="Montserrat" w:hAnsi="Montserrat"/>
      <w:sz w:val="20"/>
      <w:szCs w:val="20"/>
      <w:lang w:eastAsia="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color w:val="auto"/>
      </w:rPr>
      <w:tblPr/>
      <w:tcPr>
        <w:tcBorders>
          <w:tl2br w:val="none" w:sz="0" w:space="0" w:color="auto"/>
          <w:tr2bl w:val="none" w:sz="0" w:space="0" w:color="auto"/>
        </w:tcBorders>
        <w:shd w:val="solid" w:color="000000" w:fill="FFFFFF"/>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Professional">
    <w:name w:val="Table Professional"/>
    <w:basedOn w:val="TableNormal"/>
    <w:uiPriority w:val="99"/>
    <w:semiHidden/>
    <w:unhideWhenUsed/>
    <w:rsid w:val="00E255D0"/>
    <w:pPr>
      <w:spacing w:after="8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A95EEB"/>
    <w:pPr>
      <w:spacing w:before="100" w:beforeAutospacing="1" w:after="100" w:afterAutospacing="1"/>
    </w:pPr>
    <w:rPr>
      <w:rFonts w:ascii="Times New Roman" w:eastAsia="Times New Roman" w:hAnsi="Times New Roman" w:cs="Times New Roman"/>
      <w:b w:val="0"/>
      <w:iCs w:val="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Joyful UAE</dc:creator>
  <cp:keywords/>
  <dc:description/>
  <cp:lastModifiedBy>Info Joyful UAE</cp:lastModifiedBy>
  <cp:revision>2</cp:revision>
  <dcterms:created xsi:type="dcterms:W3CDTF">2026-08-22T23:21:00Z</dcterms:created>
  <dcterms:modified xsi:type="dcterms:W3CDTF">2026-08-22T23:21:00Z</dcterms:modified>
</cp:coreProperties>
</file>