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8BA13" w14:textId="602011CA" w:rsidR="3E8C8205" w:rsidRDefault="3E8C8205" w:rsidP="535FF8A1">
      <w:pPr>
        <w:pStyle w:val="NoSpacing"/>
        <w:spacing w:line="276" w:lineRule="auto"/>
        <w:jc w:val="center"/>
        <w:rPr>
          <w:rFonts w:ascii="Calibri" w:eastAsia="Calibri" w:hAnsi="Calibri" w:cs="Calibri"/>
          <w:b/>
          <w:bCs/>
        </w:rPr>
      </w:pPr>
      <w:r w:rsidRPr="535FF8A1">
        <w:rPr>
          <w:rFonts w:ascii="Calibri" w:eastAsia="Calibri" w:hAnsi="Calibri" w:cs="Calibri"/>
          <w:b/>
          <w:bCs/>
        </w:rPr>
        <w:t>Prasanthsai Chellupoena</w:t>
      </w:r>
    </w:p>
    <w:p w14:paraId="75A46EE6" w14:textId="5DF4EB07" w:rsidR="007E05A3" w:rsidRDefault="3957D342" w:rsidP="6FEA362A">
      <w:pPr>
        <w:pStyle w:val="NoSpacing"/>
        <w:spacing w:line="276" w:lineRule="auto"/>
        <w:jc w:val="center"/>
        <w:rPr>
          <w:rFonts w:eastAsiaTheme="minorEastAsia"/>
          <w:b/>
          <w:bCs/>
        </w:rPr>
      </w:pPr>
      <w:proofErr w:type="gramStart"/>
      <w:r w:rsidRPr="6FEA362A">
        <w:rPr>
          <w:rFonts w:eastAsiaTheme="minorEastAsia"/>
          <w:b/>
          <w:bCs/>
          <w:lang w:val="en-US"/>
        </w:rPr>
        <w:t>Linkedin</w:t>
      </w:r>
      <w:r w:rsidRPr="6FEA362A">
        <w:rPr>
          <w:rFonts w:eastAsiaTheme="minorEastAsia"/>
          <w:b/>
          <w:bCs/>
        </w:rPr>
        <w:t xml:space="preserve"> </w:t>
      </w:r>
      <w:r w:rsidR="007E05A3">
        <w:rPr>
          <w:rFonts w:eastAsiaTheme="minorEastAsia"/>
          <w:b/>
          <w:bCs/>
        </w:rPr>
        <w:t>:</w:t>
      </w:r>
      <w:proofErr w:type="gramEnd"/>
      <w:r w:rsidR="007E05A3" w:rsidRPr="007E05A3">
        <w:rPr>
          <w:rFonts w:ascii="Segoe UI" w:hAnsi="Segoe UI" w:cs="Segoe UI"/>
          <w:sz w:val="21"/>
          <w:szCs w:val="21"/>
          <w:shd w:val="clear" w:color="auto" w:fill="FFFFFF"/>
        </w:rPr>
        <w:t xml:space="preserve"> </w:t>
      </w:r>
      <w:hyperlink r:id="rId8" w:history="1">
        <w:r w:rsidR="007E05A3" w:rsidRPr="000140F8">
          <w:rPr>
            <w:rStyle w:val="Hyperlink"/>
            <w:rFonts w:eastAsiaTheme="minorEastAsia"/>
            <w:b/>
            <w:bCs/>
          </w:rPr>
          <w:t>www.linkedin.com/in/prasanthsai-chellupoena-289321359</w:t>
        </w:r>
      </w:hyperlink>
    </w:p>
    <w:p w14:paraId="618DB97A" w14:textId="6AE54EE3" w:rsidR="000E7B82" w:rsidRPr="00593337" w:rsidRDefault="3957D342" w:rsidP="6FEA362A">
      <w:pPr>
        <w:pStyle w:val="NoSpacing"/>
        <w:spacing w:line="276" w:lineRule="auto"/>
        <w:jc w:val="center"/>
        <w:rPr>
          <w:rFonts w:eastAsiaTheme="minorEastAsia"/>
          <w:b/>
          <w:bCs/>
        </w:rPr>
      </w:pPr>
      <w:r w:rsidRPr="6FEA362A">
        <w:rPr>
          <w:rFonts w:eastAsiaTheme="minorEastAsia"/>
          <w:b/>
          <w:bCs/>
        </w:rPr>
        <w:t xml:space="preserve">| </w:t>
      </w:r>
      <w:r w:rsidR="3D00508F" w:rsidRPr="6FEA362A">
        <w:rPr>
          <w:rFonts w:eastAsiaTheme="minorEastAsia"/>
          <w:b/>
          <w:bCs/>
          <w:lang w:val="en-US"/>
        </w:rPr>
        <w:t xml:space="preserve">Phone : </w:t>
      </w:r>
      <w:r w:rsidR="007E05A3">
        <w:rPr>
          <w:rFonts w:eastAsiaTheme="minorEastAsia"/>
          <w:b/>
          <w:bCs/>
          <w:lang w:val="en-US"/>
        </w:rPr>
        <w:t>412506</w:t>
      </w:r>
      <w:r w:rsidR="0012466A">
        <w:rPr>
          <w:rFonts w:eastAsiaTheme="minorEastAsia"/>
          <w:b/>
          <w:bCs/>
          <w:lang w:val="en-US"/>
        </w:rPr>
        <w:t>6</w:t>
      </w:r>
      <w:r w:rsidR="007E05A3">
        <w:rPr>
          <w:rFonts w:eastAsiaTheme="minorEastAsia"/>
          <w:b/>
          <w:bCs/>
          <w:lang w:val="en-US"/>
        </w:rPr>
        <w:t>683</w:t>
      </w:r>
      <w:r w:rsidR="3D00508F" w:rsidRPr="6FEA362A">
        <w:rPr>
          <w:rFonts w:eastAsiaTheme="minorEastAsia"/>
          <w:b/>
          <w:bCs/>
          <w:lang w:val="en-US"/>
        </w:rPr>
        <w:t xml:space="preserve">| </w:t>
      </w:r>
      <w:r w:rsidR="5FAF5DE9" w:rsidRPr="6FEA362A">
        <w:rPr>
          <w:rFonts w:eastAsiaTheme="minorEastAsia"/>
          <w:b/>
          <w:bCs/>
          <w:lang w:val="en-US"/>
        </w:rPr>
        <w:t xml:space="preserve">Email: </w:t>
      </w:r>
      <w:hyperlink r:id="rId9" w:history="1">
        <w:r w:rsidR="007E05A3" w:rsidRPr="000140F8">
          <w:rPr>
            <w:rStyle w:val="Hyperlink"/>
            <w:rFonts w:eastAsiaTheme="minorEastAsia"/>
            <w:b/>
            <w:bCs/>
            <w:lang w:val="en-US"/>
          </w:rPr>
          <w:t>prasanthsaic115@gmail.com</w:t>
        </w:r>
      </w:hyperlink>
    </w:p>
    <w:p w14:paraId="15116A0B" w14:textId="77777777" w:rsidR="000E7B82" w:rsidRPr="00593337" w:rsidRDefault="343297E1" w:rsidP="524A52BA">
      <w:pPr>
        <w:jc w:val="both"/>
        <w:rPr>
          <w:rFonts w:eastAsiaTheme="minorEastAsia"/>
          <w:b/>
          <w:bCs/>
          <w:u w:val="single"/>
        </w:rPr>
      </w:pPr>
      <w:r w:rsidRPr="524A52BA">
        <w:rPr>
          <w:rFonts w:eastAsiaTheme="minorEastAsia"/>
          <w:b/>
          <w:bCs/>
          <w:u w:val="single"/>
        </w:rPr>
        <w:t>PROFESSIONAL SUMMARY</w:t>
      </w:r>
    </w:p>
    <w:p w14:paraId="2104CCB6" w14:textId="10BF9207" w:rsidR="004111AC" w:rsidRPr="00604C47" w:rsidRDefault="7BE84D6D" w:rsidP="524A52BA">
      <w:pPr>
        <w:pStyle w:val="ListParagraph"/>
        <w:numPr>
          <w:ilvl w:val="0"/>
          <w:numId w:val="11"/>
        </w:numPr>
        <w:spacing w:before="240" w:after="240"/>
        <w:jc w:val="both"/>
        <w:rPr>
          <w:rFonts w:eastAsiaTheme="minorEastAsia"/>
          <w:lang w:val="en-US"/>
        </w:rPr>
      </w:pPr>
      <w:r w:rsidRPr="524A52BA">
        <w:rPr>
          <w:rFonts w:eastAsiaTheme="minorEastAsia"/>
          <w:lang w:val="en-US"/>
        </w:rPr>
        <w:t xml:space="preserve">Senior </w:t>
      </w:r>
      <w:r w:rsidRPr="524A52BA">
        <w:rPr>
          <w:rFonts w:eastAsiaTheme="minorEastAsia"/>
          <w:b/>
          <w:bCs/>
          <w:lang w:val="en-US"/>
        </w:rPr>
        <w:t xml:space="preserve">Java Full Stack Developer </w:t>
      </w:r>
      <w:r w:rsidRPr="524A52BA">
        <w:rPr>
          <w:rFonts w:eastAsiaTheme="minorEastAsia"/>
          <w:lang w:val="en-US"/>
        </w:rPr>
        <w:t>with 10+ years of experience in designing and delivering enterprise-grade applications using Java, Spring Boot, microservices, and modern frontend frameworks. Proven expertise in cloud-native architecture, CI/CD automation, and scalable distributed systems. Strong leadership in driving digital transformation and mentoring engineering teams.</w:t>
      </w:r>
    </w:p>
    <w:p w14:paraId="1B3FA3CF" w14:textId="6D001A04" w:rsidR="004111AC" w:rsidRPr="00604C47" w:rsidRDefault="1A07A665" w:rsidP="524A52BA">
      <w:pPr>
        <w:pStyle w:val="ListParagraph"/>
        <w:numPr>
          <w:ilvl w:val="0"/>
          <w:numId w:val="11"/>
        </w:numPr>
        <w:spacing w:before="240" w:after="240"/>
        <w:jc w:val="both"/>
        <w:rPr>
          <w:rFonts w:eastAsiaTheme="minorEastAsia"/>
          <w:lang w:val="en-US"/>
        </w:rPr>
      </w:pPr>
      <w:r w:rsidRPr="524A52BA">
        <w:rPr>
          <w:rFonts w:eastAsiaTheme="minorEastAsia"/>
          <w:lang w:val="en-US"/>
        </w:rPr>
        <w:t xml:space="preserve">Developed </w:t>
      </w:r>
      <w:r w:rsidRPr="524A52BA">
        <w:rPr>
          <w:rFonts w:eastAsiaTheme="minorEastAsia"/>
          <w:b/>
          <w:bCs/>
          <w:lang w:val="en-US"/>
        </w:rPr>
        <w:t>enterprise-grade full stack applications</w:t>
      </w:r>
      <w:r w:rsidRPr="524A52BA">
        <w:rPr>
          <w:rFonts w:eastAsiaTheme="minorEastAsia"/>
          <w:lang w:val="en-US"/>
        </w:rPr>
        <w:t xml:space="preserve"> using </w:t>
      </w:r>
      <w:r w:rsidRPr="524A52BA">
        <w:rPr>
          <w:rFonts w:eastAsiaTheme="minorEastAsia"/>
          <w:b/>
          <w:bCs/>
          <w:lang w:val="en-US"/>
        </w:rPr>
        <w:t>Java 8/11/17</w:t>
      </w:r>
      <w:r w:rsidRPr="524A52BA">
        <w:rPr>
          <w:rFonts w:eastAsiaTheme="minorEastAsia"/>
          <w:lang w:val="en-US"/>
        </w:rPr>
        <w:t xml:space="preserve">, </w:t>
      </w:r>
      <w:r w:rsidRPr="524A52BA">
        <w:rPr>
          <w:rFonts w:eastAsiaTheme="minorEastAsia"/>
          <w:b/>
          <w:bCs/>
          <w:lang w:val="en-US"/>
        </w:rPr>
        <w:t>Spring Boot</w:t>
      </w:r>
      <w:r w:rsidRPr="524A52BA">
        <w:rPr>
          <w:rFonts w:eastAsiaTheme="minorEastAsia"/>
          <w:lang w:val="en-US"/>
        </w:rPr>
        <w:t xml:space="preserve">, </w:t>
      </w:r>
      <w:r w:rsidRPr="524A52BA">
        <w:rPr>
          <w:rFonts w:eastAsiaTheme="minorEastAsia"/>
          <w:b/>
          <w:bCs/>
          <w:lang w:val="en-US"/>
        </w:rPr>
        <w:t>Spring MVC</w:t>
      </w:r>
      <w:r w:rsidRPr="524A52BA">
        <w:rPr>
          <w:rFonts w:eastAsiaTheme="minorEastAsia"/>
          <w:lang w:val="en-US"/>
        </w:rPr>
        <w:t xml:space="preserve">, </w:t>
      </w:r>
      <w:r w:rsidRPr="524A52BA">
        <w:rPr>
          <w:rFonts w:eastAsiaTheme="minorEastAsia"/>
          <w:b/>
          <w:bCs/>
          <w:lang w:val="en-US"/>
        </w:rPr>
        <w:t>Spring Security</w:t>
      </w:r>
      <w:r w:rsidRPr="524A52BA">
        <w:rPr>
          <w:rFonts w:eastAsiaTheme="minorEastAsia"/>
          <w:lang w:val="en-US"/>
        </w:rPr>
        <w:t xml:space="preserve">, and </w:t>
      </w:r>
      <w:r w:rsidRPr="524A52BA">
        <w:rPr>
          <w:rFonts w:eastAsiaTheme="minorEastAsia"/>
          <w:b/>
          <w:bCs/>
          <w:lang w:val="en-US"/>
        </w:rPr>
        <w:t>Spring Data JPA</w:t>
      </w:r>
      <w:r w:rsidRPr="524A52BA">
        <w:rPr>
          <w:rFonts w:eastAsiaTheme="minorEastAsia"/>
          <w:lang w:val="en-US"/>
        </w:rPr>
        <w:t xml:space="preserve">, integrating </w:t>
      </w:r>
      <w:r w:rsidRPr="524A52BA">
        <w:rPr>
          <w:rFonts w:eastAsiaTheme="minorEastAsia"/>
          <w:b/>
          <w:bCs/>
          <w:lang w:val="en-US"/>
        </w:rPr>
        <w:t>Angular</w:t>
      </w:r>
      <w:r w:rsidRPr="524A52BA">
        <w:rPr>
          <w:rFonts w:eastAsiaTheme="minorEastAsia"/>
          <w:lang w:val="en-US"/>
        </w:rPr>
        <w:t xml:space="preserve">, </w:t>
      </w:r>
      <w:r w:rsidRPr="524A52BA">
        <w:rPr>
          <w:rFonts w:eastAsiaTheme="minorEastAsia"/>
          <w:b/>
          <w:bCs/>
          <w:lang w:val="en-US"/>
        </w:rPr>
        <w:t>React</w:t>
      </w:r>
      <w:r w:rsidRPr="524A52BA">
        <w:rPr>
          <w:rFonts w:eastAsiaTheme="minorEastAsia"/>
          <w:lang w:val="en-US"/>
        </w:rPr>
        <w:t xml:space="preserve">, and </w:t>
      </w:r>
      <w:r w:rsidRPr="524A52BA">
        <w:rPr>
          <w:rFonts w:eastAsiaTheme="minorEastAsia"/>
          <w:b/>
          <w:bCs/>
          <w:lang w:val="en-US"/>
        </w:rPr>
        <w:t>TypeScript</w:t>
      </w:r>
      <w:r w:rsidRPr="524A52BA">
        <w:rPr>
          <w:rFonts w:eastAsiaTheme="minorEastAsia"/>
          <w:lang w:val="en-US"/>
        </w:rPr>
        <w:t xml:space="preserve"> for scalable microservices delivery.</w:t>
      </w:r>
    </w:p>
    <w:p w14:paraId="5AD479C0" w14:textId="52E8133E" w:rsidR="004111AC" w:rsidRPr="00604C47" w:rsidRDefault="1A07A665" w:rsidP="524A52BA">
      <w:pPr>
        <w:pStyle w:val="ListParagraph"/>
        <w:numPr>
          <w:ilvl w:val="0"/>
          <w:numId w:val="11"/>
        </w:numPr>
        <w:spacing w:before="240" w:after="240"/>
        <w:jc w:val="both"/>
        <w:rPr>
          <w:rFonts w:eastAsiaTheme="minorEastAsia"/>
          <w:lang w:val="en-US"/>
        </w:rPr>
      </w:pPr>
      <w:r w:rsidRPr="524A52BA">
        <w:rPr>
          <w:rFonts w:eastAsiaTheme="minorEastAsia"/>
          <w:lang w:val="en-US"/>
        </w:rPr>
        <w:t xml:space="preserve">Designed </w:t>
      </w:r>
      <w:r w:rsidRPr="524A52BA">
        <w:rPr>
          <w:rFonts w:eastAsiaTheme="minorEastAsia"/>
          <w:b/>
          <w:bCs/>
          <w:lang w:val="en-US"/>
        </w:rPr>
        <w:t>microservices architectures</w:t>
      </w:r>
      <w:r w:rsidRPr="524A52BA">
        <w:rPr>
          <w:rFonts w:eastAsiaTheme="minorEastAsia"/>
          <w:lang w:val="en-US"/>
        </w:rPr>
        <w:t xml:space="preserve"> leveraging </w:t>
      </w:r>
      <w:r w:rsidRPr="524A52BA">
        <w:rPr>
          <w:rFonts w:eastAsiaTheme="minorEastAsia"/>
          <w:b/>
          <w:bCs/>
          <w:lang w:val="en-US"/>
        </w:rPr>
        <w:t>Spring Boot</w:t>
      </w:r>
      <w:r w:rsidRPr="524A52BA">
        <w:rPr>
          <w:rFonts w:eastAsiaTheme="minorEastAsia"/>
          <w:lang w:val="en-US"/>
        </w:rPr>
        <w:t xml:space="preserve">, </w:t>
      </w:r>
      <w:r w:rsidRPr="524A52BA">
        <w:rPr>
          <w:rFonts w:eastAsiaTheme="minorEastAsia"/>
          <w:b/>
          <w:bCs/>
          <w:lang w:val="en-US"/>
        </w:rPr>
        <w:t>Hibernate/JPA</w:t>
      </w:r>
      <w:r w:rsidRPr="524A52BA">
        <w:rPr>
          <w:rFonts w:eastAsiaTheme="minorEastAsia"/>
          <w:lang w:val="en-US"/>
        </w:rPr>
        <w:t xml:space="preserve">, </w:t>
      </w:r>
      <w:r w:rsidRPr="524A52BA">
        <w:rPr>
          <w:rFonts w:eastAsiaTheme="minorEastAsia"/>
          <w:b/>
          <w:bCs/>
          <w:lang w:val="en-US"/>
        </w:rPr>
        <w:t>Kafka</w:t>
      </w:r>
      <w:r w:rsidRPr="524A52BA">
        <w:rPr>
          <w:rFonts w:eastAsiaTheme="minorEastAsia"/>
          <w:lang w:val="en-US"/>
        </w:rPr>
        <w:t xml:space="preserve">, </w:t>
      </w:r>
      <w:r w:rsidRPr="524A52BA">
        <w:rPr>
          <w:rFonts w:eastAsiaTheme="minorEastAsia"/>
          <w:b/>
          <w:bCs/>
          <w:lang w:val="en-US"/>
        </w:rPr>
        <w:t>RabbitMQ</w:t>
      </w:r>
      <w:r w:rsidRPr="524A52BA">
        <w:rPr>
          <w:rFonts w:eastAsiaTheme="minorEastAsia"/>
          <w:lang w:val="en-US"/>
        </w:rPr>
        <w:t xml:space="preserve">, and </w:t>
      </w:r>
      <w:r w:rsidRPr="524A52BA">
        <w:rPr>
          <w:rFonts w:eastAsiaTheme="minorEastAsia"/>
          <w:b/>
          <w:bCs/>
          <w:lang w:val="en-US"/>
        </w:rPr>
        <w:t>ActiveMQ</w:t>
      </w:r>
      <w:r w:rsidRPr="524A52BA">
        <w:rPr>
          <w:rFonts w:eastAsiaTheme="minorEastAsia"/>
          <w:lang w:val="en-US"/>
        </w:rPr>
        <w:t xml:space="preserve">, enabling </w:t>
      </w:r>
      <w:r w:rsidRPr="524A52BA">
        <w:rPr>
          <w:rFonts w:eastAsiaTheme="minorEastAsia"/>
          <w:b/>
          <w:bCs/>
          <w:lang w:val="en-US"/>
        </w:rPr>
        <w:t>asynchronous communication</w:t>
      </w:r>
      <w:r w:rsidRPr="524A52BA">
        <w:rPr>
          <w:rFonts w:eastAsiaTheme="minorEastAsia"/>
          <w:lang w:val="en-US"/>
        </w:rPr>
        <w:t xml:space="preserve">, building </w:t>
      </w:r>
      <w:r w:rsidRPr="524A52BA">
        <w:rPr>
          <w:rFonts w:eastAsiaTheme="minorEastAsia"/>
          <w:b/>
          <w:bCs/>
          <w:lang w:val="en-US"/>
        </w:rPr>
        <w:t>RESTful APIs</w:t>
      </w:r>
      <w:r w:rsidRPr="524A52BA">
        <w:rPr>
          <w:rFonts w:eastAsiaTheme="minorEastAsia"/>
          <w:lang w:val="en-US"/>
        </w:rPr>
        <w:t xml:space="preserve"> and </w:t>
      </w:r>
      <w:r w:rsidRPr="524A52BA">
        <w:rPr>
          <w:rFonts w:eastAsiaTheme="minorEastAsia"/>
          <w:b/>
          <w:bCs/>
          <w:lang w:val="en-US"/>
        </w:rPr>
        <w:t>GraphQL endpoints</w:t>
      </w:r>
      <w:r w:rsidRPr="524A52BA">
        <w:rPr>
          <w:rFonts w:eastAsiaTheme="minorEastAsia"/>
          <w:lang w:val="en-US"/>
        </w:rPr>
        <w:t xml:space="preserve"> for complex distributed business operations.</w:t>
      </w:r>
    </w:p>
    <w:p w14:paraId="3A088D01" w14:textId="732CEB13" w:rsidR="004111AC" w:rsidRPr="00604C47" w:rsidRDefault="1A07A665" w:rsidP="524A52BA">
      <w:pPr>
        <w:pStyle w:val="ListParagraph"/>
        <w:numPr>
          <w:ilvl w:val="0"/>
          <w:numId w:val="11"/>
        </w:numPr>
        <w:spacing w:before="240" w:after="240"/>
        <w:jc w:val="both"/>
        <w:rPr>
          <w:rFonts w:eastAsiaTheme="minorEastAsia"/>
          <w:lang w:val="en-US"/>
        </w:rPr>
      </w:pPr>
      <w:r w:rsidRPr="524A52BA">
        <w:rPr>
          <w:rFonts w:eastAsiaTheme="minorEastAsia"/>
          <w:lang w:val="en-US"/>
        </w:rPr>
        <w:t xml:space="preserve">Built </w:t>
      </w:r>
      <w:r w:rsidRPr="524A52BA">
        <w:rPr>
          <w:rFonts w:eastAsiaTheme="minorEastAsia"/>
          <w:b/>
          <w:bCs/>
          <w:lang w:val="en-US"/>
        </w:rPr>
        <w:t>responsive frontend applications</w:t>
      </w:r>
      <w:r w:rsidRPr="524A52BA">
        <w:rPr>
          <w:rFonts w:eastAsiaTheme="minorEastAsia"/>
          <w:lang w:val="en-US"/>
        </w:rPr>
        <w:t xml:space="preserve"> using </w:t>
      </w:r>
      <w:r w:rsidRPr="524A52BA">
        <w:rPr>
          <w:rFonts w:eastAsiaTheme="minorEastAsia"/>
          <w:b/>
          <w:bCs/>
          <w:lang w:val="en-US"/>
        </w:rPr>
        <w:t>Angular</w:t>
      </w:r>
      <w:r w:rsidRPr="524A52BA">
        <w:rPr>
          <w:rFonts w:eastAsiaTheme="minorEastAsia"/>
          <w:lang w:val="en-US"/>
        </w:rPr>
        <w:t xml:space="preserve">, </w:t>
      </w:r>
      <w:r w:rsidRPr="524A52BA">
        <w:rPr>
          <w:rFonts w:eastAsiaTheme="minorEastAsia"/>
          <w:b/>
          <w:bCs/>
          <w:lang w:val="en-US"/>
        </w:rPr>
        <w:t>React</w:t>
      </w:r>
      <w:r w:rsidRPr="524A52BA">
        <w:rPr>
          <w:rFonts w:eastAsiaTheme="minorEastAsia"/>
          <w:lang w:val="en-US"/>
        </w:rPr>
        <w:t xml:space="preserve">, </w:t>
      </w:r>
      <w:r w:rsidRPr="524A52BA">
        <w:rPr>
          <w:rFonts w:eastAsiaTheme="minorEastAsia"/>
          <w:b/>
          <w:bCs/>
          <w:lang w:val="en-US"/>
        </w:rPr>
        <w:t>Redux/NgRx</w:t>
      </w:r>
      <w:r w:rsidRPr="524A52BA">
        <w:rPr>
          <w:rFonts w:eastAsiaTheme="minorEastAsia"/>
          <w:lang w:val="en-US"/>
        </w:rPr>
        <w:t xml:space="preserve">, </w:t>
      </w:r>
      <w:r w:rsidRPr="524A52BA">
        <w:rPr>
          <w:rFonts w:eastAsiaTheme="minorEastAsia"/>
          <w:b/>
          <w:bCs/>
          <w:lang w:val="en-US"/>
        </w:rPr>
        <w:t>TypeScript</w:t>
      </w:r>
      <w:r w:rsidRPr="524A52BA">
        <w:rPr>
          <w:rFonts w:eastAsiaTheme="minorEastAsia"/>
          <w:lang w:val="en-US"/>
        </w:rPr>
        <w:t xml:space="preserve">, </w:t>
      </w:r>
      <w:r w:rsidRPr="524A52BA">
        <w:rPr>
          <w:rFonts w:eastAsiaTheme="minorEastAsia"/>
          <w:b/>
          <w:bCs/>
          <w:lang w:val="en-US"/>
        </w:rPr>
        <w:t>JavaScript ES6+</w:t>
      </w:r>
      <w:r w:rsidRPr="524A52BA">
        <w:rPr>
          <w:rFonts w:eastAsiaTheme="minorEastAsia"/>
          <w:lang w:val="en-US"/>
        </w:rPr>
        <w:t xml:space="preserve">, </w:t>
      </w:r>
      <w:r w:rsidRPr="524A52BA">
        <w:rPr>
          <w:rFonts w:eastAsiaTheme="minorEastAsia"/>
          <w:b/>
          <w:bCs/>
          <w:lang w:val="en-US"/>
        </w:rPr>
        <w:t>HTML5</w:t>
      </w:r>
      <w:r w:rsidRPr="524A52BA">
        <w:rPr>
          <w:rFonts w:eastAsiaTheme="minorEastAsia"/>
          <w:lang w:val="en-US"/>
        </w:rPr>
        <w:t xml:space="preserve">, </w:t>
      </w:r>
      <w:r w:rsidRPr="524A52BA">
        <w:rPr>
          <w:rFonts w:eastAsiaTheme="minorEastAsia"/>
          <w:b/>
          <w:bCs/>
          <w:lang w:val="en-US"/>
        </w:rPr>
        <w:t>CSS3</w:t>
      </w:r>
      <w:r w:rsidRPr="524A52BA">
        <w:rPr>
          <w:rFonts w:eastAsiaTheme="minorEastAsia"/>
          <w:lang w:val="en-US"/>
        </w:rPr>
        <w:t xml:space="preserve">, </w:t>
      </w:r>
      <w:r w:rsidRPr="524A52BA">
        <w:rPr>
          <w:rFonts w:eastAsiaTheme="minorEastAsia"/>
          <w:b/>
          <w:bCs/>
          <w:lang w:val="en-US"/>
        </w:rPr>
        <w:t>SCSS</w:t>
      </w:r>
      <w:r w:rsidRPr="524A52BA">
        <w:rPr>
          <w:rFonts w:eastAsiaTheme="minorEastAsia"/>
          <w:lang w:val="en-US"/>
        </w:rPr>
        <w:t xml:space="preserve">, </w:t>
      </w:r>
      <w:r w:rsidRPr="524A52BA">
        <w:rPr>
          <w:rFonts w:eastAsiaTheme="minorEastAsia"/>
          <w:b/>
          <w:bCs/>
          <w:lang w:val="en-US"/>
        </w:rPr>
        <w:t>Bootstrap</w:t>
      </w:r>
      <w:r w:rsidRPr="524A52BA">
        <w:rPr>
          <w:rFonts w:eastAsiaTheme="minorEastAsia"/>
          <w:lang w:val="en-US"/>
        </w:rPr>
        <w:t xml:space="preserve">, and </w:t>
      </w:r>
      <w:r w:rsidRPr="524A52BA">
        <w:rPr>
          <w:rFonts w:eastAsiaTheme="minorEastAsia"/>
          <w:b/>
          <w:bCs/>
          <w:lang w:val="en-US"/>
        </w:rPr>
        <w:t>Tailwind CSS</w:t>
      </w:r>
      <w:r w:rsidRPr="524A52BA">
        <w:rPr>
          <w:rFonts w:eastAsiaTheme="minorEastAsia"/>
          <w:lang w:val="en-US"/>
        </w:rPr>
        <w:t xml:space="preserve">, optimizing </w:t>
      </w:r>
      <w:r w:rsidRPr="524A52BA">
        <w:rPr>
          <w:rFonts w:eastAsiaTheme="minorEastAsia"/>
          <w:b/>
          <w:bCs/>
          <w:lang w:val="en-US"/>
        </w:rPr>
        <w:t>component architectures</w:t>
      </w:r>
      <w:r w:rsidRPr="524A52BA">
        <w:rPr>
          <w:rFonts w:eastAsiaTheme="minorEastAsia"/>
          <w:lang w:val="en-US"/>
        </w:rPr>
        <w:t xml:space="preserve"> for reusability across platforms.</w:t>
      </w:r>
    </w:p>
    <w:p w14:paraId="0AD6E562" w14:textId="2833923C" w:rsidR="004111AC" w:rsidRPr="00604C47" w:rsidRDefault="1A07A665" w:rsidP="524A52BA">
      <w:pPr>
        <w:pStyle w:val="ListParagraph"/>
        <w:numPr>
          <w:ilvl w:val="0"/>
          <w:numId w:val="11"/>
        </w:numPr>
        <w:spacing w:before="240" w:after="240"/>
        <w:jc w:val="both"/>
        <w:rPr>
          <w:rFonts w:eastAsiaTheme="minorEastAsia"/>
          <w:lang w:val="en-US"/>
        </w:rPr>
      </w:pPr>
      <w:r w:rsidRPr="524A52BA">
        <w:rPr>
          <w:rFonts w:eastAsiaTheme="minorEastAsia"/>
          <w:lang w:val="en-US"/>
        </w:rPr>
        <w:t xml:space="preserve">Engineered </w:t>
      </w:r>
      <w:r w:rsidRPr="524A52BA">
        <w:rPr>
          <w:rFonts w:eastAsiaTheme="minorEastAsia"/>
          <w:b/>
          <w:bCs/>
          <w:lang w:val="en-US"/>
        </w:rPr>
        <w:t>cloud-native applications</w:t>
      </w:r>
      <w:r w:rsidRPr="524A52BA">
        <w:rPr>
          <w:rFonts w:eastAsiaTheme="minorEastAsia"/>
          <w:lang w:val="en-US"/>
        </w:rPr>
        <w:t xml:space="preserve">, deploying on </w:t>
      </w:r>
      <w:r w:rsidRPr="524A52BA">
        <w:rPr>
          <w:rFonts w:eastAsiaTheme="minorEastAsia"/>
          <w:b/>
          <w:bCs/>
          <w:lang w:val="en-US"/>
        </w:rPr>
        <w:t>AWS</w:t>
      </w:r>
      <w:r w:rsidRPr="524A52BA">
        <w:rPr>
          <w:rFonts w:eastAsiaTheme="minorEastAsia"/>
          <w:lang w:val="en-US"/>
        </w:rPr>
        <w:t xml:space="preserve">, </w:t>
      </w:r>
      <w:r w:rsidRPr="524A52BA">
        <w:rPr>
          <w:rFonts w:eastAsiaTheme="minorEastAsia"/>
          <w:b/>
          <w:bCs/>
          <w:lang w:val="en-US"/>
        </w:rPr>
        <w:t>Azure</w:t>
      </w:r>
      <w:r w:rsidRPr="524A52BA">
        <w:rPr>
          <w:rFonts w:eastAsiaTheme="minorEastAsia"/>
          <w:lang w:val="en-US"/>
        </w:rPr>
        <w:t xml:space="preserve">, and </w:t>
      </w:r>
      <w:r w:rsidRPr="524A52BA">
        <w:rPr>
          <w:rFonts w:eastAsiaTheme="minorEastAsia"/>
          <w:b/>
          <w:bCs/>
          <w:lang w:val="en-US"/>
        </w:rPr>
        <w:t>GCP</w:t>
      </w:r>
      <w:r w:rsidRPr="524A52BA">
        <w:rPr>
          <w:rFonts w:eastAsiaTheme="minorEastAsia"/>
          <w:lang w:val="en-US"/>
        </w:rPr>
        <w:t xml:space="preserve"> with </w:t>
      </w:r>
      <w:r w:rsidRPr="524A52BA">
        <w:rPr>
          <w:rFonts w:eastAsiaTheme="minorEastAsia"/>
          <w:b/>
          <w:bCs/>
          <w:lang w:val="en-US"/>
        </w:rPr>
        <w:t>Docker</w:t>
      </w:r>
      <w:r w:rsidRPr="524A52BA">
        <w:rPr>
          <w:rFonts w:eastAsiaTheme="minorEastAsia"/>
          <w:lang w:val="en-US"/>
        </w:rPr>
        <w:t xml:space="preserve"> containers and </w:t>
      </w:r>
      <w:r w:rsidRPr="524A52BA">
        <w:rPr>
          <w:rFonts w:eastAsiaTheme="minorEastAsia"/>
          <w:b/>
          <w:bCs/>
          <w:lang w:val="en-US"/>
        </w:rPr>
        <w:t>Kubernetes</w:t>
      </w:r>
      <w:r w:rsidRPr="524A52BA">
        <w:rPr>
          <w:rFonts w:eastAsiaTheme="minorEastAsia"/>
          <w:lang w:val="en-US"/>
        </w:rPr>
        <w:t xml:space="preserve">, implementing </w:t>
      </w:r>
      <w:r w:rsidRPr="524A52BA">
        <w:rPr>
          <w:rFonts w:eastAsiaTheme="minorEastAsia"/>
          <w:b/>
          <w:bCs/>
          <w:lang w:val="en-US"/>
        </w:rPr>
        <w:t>CI/CD pipelines</w:t>
      </w:r>
      <w:r w:rsidRPr="524A52BA">
        <w:rPr>
          <w:rFonts w:eastAsiaTheme="minorEastAsia"/>
          <w:lang w:val="en-US"/>
        </w:rPr>
        <w:t xml:space="preserve"> through </w:t>
      </w:r>
      <w:r w:rsidRPr="524A52BA">
        <w:rPr>
          <w:rFonts w:eastAsiaTheme="minorEastAsia"/>
          <w:b/>
          <w:bCs/>
          <w:lang w:val="en-US"/>
        </w:rPr>
        <w:t>Jenkins</w:t>
      </w:r>
      <w:r w:rsidRPr="524A52BA">
        <w:rPr>
          <w:rFonts w:eastAsiaTheme="minorEastAsia"/>
          <w:lang w:val="en-US"/>
        </w:rPr>
        <w:t xml:space="preserve">, </w:t>
      </w:r>
      <w:r w:rsidRPr="524A52BA">
        <w:rPr>
          <w:rFonts w:eastAsiaTheme="minorEastAsia"/>
          <w:b/>
          <w:bCs/>
          <w:lang w:val="en-US"/>
        </w:rPr>
        <w:t>GitHub Actions</w:t>
      </w:r>
      <w:r w:rsidRPr="524A52BA">
        <w:rPr>
          <w:rFonts w:eastAsiaTheme="minorEastAsia"/>
          <w:lang w:val="en-US"/>
        </w:rPr>
        <w:t xml:space="preserve">, </w:t>
      </w:r>
      <w:r w:rsidRPr="524A52BA">
        <w:rPr>
          <w:rFonts w:eastAsiaTheme="minorEastAsia"/>
          <w:b/>
          <w:bCs/>
          <w:lang w:val="en-US"/>
        </w:rPr>
        <w:t>GitLab CI</w:t>
      </w:r>
      <w:r w:rsidRPr="524A52BA">
        <w:rPr>
          <w:rFonts w:eastAsiaTheme="minorEastAsia"/>
          <w:lang w:val="en-US"/>
        </w:rPr>
        <w:t xml:space="preserve">, and </w:t>
      </w:r>
      <w:r w:rsidRPr="524A52BA">
        <w:rPr>
          <w:rFonts w:eastAsiaTheme="minorEastAsia"/>
          <w:b/>
          <w:bCs/>
          <w:lang w:val="en-US"/>
        </w:rPr>
        <w:t>Azure DevOps</w:t>
      </w:r>
      <w:r w:rsidRPr="524A52BA">
        <w:rPr>
          <w:rFonts w:eastAsiaTheme="minorEastAsia"/>
          <w:lang w:val="en-US"/>
        </w:rPr>
        <w:t>.</w:t>
      </w:r>
    </w:p>
    <w:p w14:paraId="65BEF9F2" w14:textId="7335C4E9" w:rsidR="004111AC" w:rsidRPr="00604C47" w:rsidRDefault="1A07A665" w:rsidP="524A52BA">
      <w:pPr>
        <w:pStyle w:val="ListParagraph"/>
        <w:numPr>
          <w:ilvl w:val="0"/>
          <w:numId w:val="11"/>
        </w:numPr>
        <w:spacing w:before="240" w:after="240"/>
        <w:jc w:val="both"/>
        <w:rPr>
          <w:rFonts w:eastAsiaTheme="minorEastAsia"/>
          <w:lang w:val="en-US"/>
        </w:rPr>
      </w:pPr>
      <w:r w:rsidRPr="524A52BA">
        <w:rPr>
          <w:rFonts w:eastAsiaTheme="minorEastAsia"/>
          <w:lang w:val="en-US"/>
        </w:rPr>
        <w:t xml:space="preserve">Implemented </w:t>
      </w:r>
      <w:r w:rsidRPr="524A52BA">
        <w:rPr>
          <w:rFonts w:eastAsiaTheme="minorEastAsia"/>
          <w:b/>
          <w:bCs/>
          <w:lang w:val="en-US"/>
        </w:rPr>
        <w:t>security frameworks</w:t>
      </w:r>
      <w:r w:rsidRPr="524A52BA">
        <w:rPr>
          <w:rFonts w:eastAsiaTheme="minorEastAsia"/>
          <w:lang w:val="en-US"/>
        </w:rPr>
        <w:t xml:space="preserve"> using </w:t>
      </w:r>
      <w:r w:rsidRPr="524A52BA">
        <w:rPr>
          <w:rFonts w:eastAsiaTheme="minorEastAsia"/>
          <w:b/>
          <w:bCs/>
          <w:lang w:val="en-US"/>
        </w:rPr>
        <w:t>OAuth2</w:t>
      </w:r>
      <w:r w:rsidRPr="524A52BA">
        <w:rPr>
          <w:rFonts w:eastAsiaTheme="minorEastAsia"/>
          <w:lang w:val="en-US"/>
        </w:rPr>
        <w:t xml:space="preserve">, </w:t>
      </w:r>
      <w:r w:rsidRPr="524A52BA">
        <w:rPr>
          <w:rFonts w:eastAsiaTheme="minorEastAsia"/>
          <w:b/>
          <w:bCs/>
          <w:lang w:val="en-US"/>
        </w:rPr>
        <w:t>JWT</w:t>
      </w:r>
      <w:r w:rsidRPr="524A52BA">
        <w:rPr>
          <w:rFonts w:eastAsiaTheme="minorEastAsia"/>
          <w:lang w:val="en-US"/>
        </w:rPr>
        <w:t xml:space="preserve">, and </w:t>
      </w:r>
      <w:r w:rsidRPr="524A52BA">
        <w:rPr>
          <w:rFonts w:eastAsiaTheme="minorEastAsia"/>
          <w:b/>
          <w:bCs/>
          <w:lang w:val="en-US"/>
        </w:rPr>
        <w:t>SAML</w:t>
      </w:r>
      <w:r w:rsidRPr="524A52BA">
        <w:rPr>
          <w:rFonts w:eastAsiaTheme="minorEastAsia"/>
          <w:lang w:val="en-US"/>
        </w:rPr>
        <w:t xml:space="preserve"> with </w:t>
      </w:r>
      <w:r w:rsidRPr="524A52BA">
        <w:rPr>
          <w:rFonts w:eastAsiaTheme="minorEastAsia"/>
          <w:b/>
          <w:bCs/>
          <w:lang w:val="en-US"/>
        </w:rPr>
        <w:t>Spring Security</w:t>
      </w:r>
      <w:r w:rsidRPr="524A52BA">
        <w:rPr>
          <w:rFonts w:eastAsiaTheme="minorEastAsia"/>
          <w:lang w:val="en-US"/>
        </w:rPr>
        <w:t xml:space="preserve">, following </w:t>
      </w:r>
      <w:r w:rsidRPr="524A52BA">
        <w:rPr>
          <w:rFonts w:eastAsiaTheme="minorEastAsia"/>
          <w:b/>
          <w:bCs/>
          <w:lang w:val="en-US"/>
        </w:rPr>
        <w:t>OWASP standards</w:t>
      </w:r>
      <w:r w:rsidRPr="524A52BA">
        <w:rPr>
          <w:rFonts w:eastAsiaTheme="minorEastAsia"/>
          <w:lang w:val="en-US"/>
        </w:rPr>
        <w:t xml:space="preserve">, securing </w:t>
      </w:r>
      <w:r w:rsidRPr="524A52BA">
        <w:rPr>
          <w:rFonts w:eastAsiaTheme="minorEastAsia"/>
          <w:b/>
          <w:bCs/>
          <w:lang w:val="en-US"/>
        </w:rPr>
        <w:t>API Gateway protocols</w:t>
      </w:r>
      <w:r w:rsidRPr="524A52BA">
        <w:rPr>
          <w:rFonts w:eastAsiaTheme="minorEastAsia"/>
          <w:lang w:val="en-US"/>
        </w:rPr>
        <w:t>, and performing vulnerability assessments across all application layers.</w:t>
      </w:r>
    </w:p>
    <w:p w14:paraId="0768FF88" w14:textId="4C8D9DCC" w:rsidR="004111AC" w:rsidRPr="00604C47" w:rsidRDefault="1A07A665" w:rsidP="524A52BA">
      <w:pPr>
        <w:pStyle w:val="ListParagraph"/>
        <w:numPr>
          <w:ilvl w:val="0"/>
          <w:numId w:val="11"/>
        </w:numPr>
        <w:spacing w:before="240" w:after="240"/>
        <w:jc w:val="both"/>
        <w:rPr>
          <w:rFonts w:eastAsiaTheme="minorEastAsia"/>
          <w:lang w:val="en-US"/>
        </w:rPr>
      </w:pPr>
      <w:r w:rsidRPr="524A52BA">
        <w:rPr>
          <w:rFonts w:eastAsiaTheme="minorEastAsia"/>
          <w:lang w:val="en-US"/>
        </w:rPr>
        <w:t xml:space="preserve">Architected </w:t>
      </w:r>
      <w:r w:rsidRPr="524A52BA">
        <w:rPr>
          <w:rFonts w:eastAsiaTheme="minorEastAsia"/>
          <w:b/>
          <w:bCs/>
          <w:lang w:val="en-US"/>
        </w:rPr>
        <w:t>databases</w:t>
      </w:r>
      <w:r w:rsidRPr="524A52BA">
        <w:rPr>
          <w:rFonts w:eastAsiaTheme="minorEastAsia"/>
          <w:lang w:val="en-US"/>
        </w:rPr>
        <w:t xml:space="preserve"> including </w:t>
      </w:r>
      <w:r w:rsidRPr="524A52BA">
        <w:rPr>
          <w:rFonts w:eastAsiaTheme="minorEastAsia"/>
          <w:b/>
          <w:bCs/>
          <w:lang w:val="en-US"/>
        </w:rPr>
        <w:t>PostgreSQL</w:t>
      </w:r>
      <w:r w:rsidRPr="524A52BA">
        <w:rPr>
          <w:rFonts w:eastAsiaTheme="minorEastAsia"/>
          <w:lang w:val="en-US"/>
        </w:rPr>
        <w:t xml:space="preserve">, </w:t>
      </w:r>
      <w:r w:rsidRPr="524A52BA">
        <w:rPr>
          <w:rFonts w:eastAsiaTheme="minorEastAsia"/>
          <w:b/>
          <w:bCs/>
          <w:lang w:val="en-US"/>
        </w:rPr>
        <w:t>MySQL</w:t>
      </w:r>
      <w:r w:rsidRPr="524A52BA">
        <w:rPr>
          <w:rFonts w:eastAsiaTheme="minorEastAsia"/>
          <w:lang w:val="en-US"/>
        </w:rPr>
        <w:t xml:space="preserve">, </w:t>
      </w:r>
      <w:r w:rsidRPr="524A52BA">
        <w:rPr>
          <w:rFonts w:eastAsiaTheme="minorEastAsia"/>
          <w:b/>
          <w:bCs/>
          <w:lang w:val="en-US"/>
        </w:rPr>
        <w:t>Oracle</w:t>
      </w:r>
      <w:r w:rsidRPr="524A52BA">
        <w:rPr>
          <w:rFonts w:eastAsiaTheme="minorEastAsia"/>
          <w:lang w:val="en-US"/>
        </w:rPr>
        <w:t xml:space="preserve">, </w:t>
      </w:r>
      <w:r w:rsidRPr="524A52BA">
        <w:rPr>
          <w:rFonts w:eastAsiaTheme="minorEastAsia"/>
          <w:b/>
          <w:bCs/>
          <w:lang w:val="en-US"/>
        </w:rPr>
        <w:t>SQL Server</w:t>
      </w:r>
      <w:r w:rsidRPr="524A52BA">
        <w:rPr>
          <w:rFonts w:eastAsiaTheme="minorEastAsia"/>
          <w:lang w:val="en-US"/>
        </w:rPr>
        <w:t xml:space="preserve">, </w:t>
      </w:r>
      <w:r w:rsidRPr="524A52BA">
        <w:rPr>
          <w:rFonts w:eastAsiaTheme="minorEastAsia"/>
          <w:b/>
          <w:bCs/>
          <w:lang w:val="en-US"/>
        </w:rPr>
        <w:t>MongoDB</w:t>
      </w:r>
      <w:r w:rsidRPr="524A52BA">
        <w:rPr>
          <w:rFonts w:eastAsiaTheme="minorEastAsia"/>
          <w:lang w:val="en-US"/>
        </w:rPr>
        <w:t xml:space="preserve">, </w:t>
      </w:r>
      <w:r w:rsidRPr="524A52BA">
        <w:rPr>
          <w:rFonts w:eastAsiaTheme="minorEastAsia"/>
          <w:b/>
          <w:bCs/>
          <w:lang w:val="en-US"/>
        </w:rPr>
        <w:t>Cassandra</w:t>
      </w:r>
      <w:r w:rsidRPr="524A52BA">
        <w:rPr>
          <w:rFonts w:eastAsiaTheme="minorEastAsia"/>
          <w:lang w:val="en-US"/>
        </w:rPr>
        <w:t xml:space="preserve">, and </w:t>
      </w:r>
      <w:r w:rsidRPr="524A52BA">
        <w:rPr>
          <w:rFonts w:eastAsiaTheme="minorEastAsia"/>
          <w:b/>
          <w:bCs/>
          <w:lang w:val="en-US"/>
        </w:rPr>
        <w:t>DynamoDB</w:t>
      </w:r>
      <w:r w:rsidRPr="524A52BA">
        <w:rPr>
          <w:rFonts w:eastAsiaTheme="minorEastAsia"/>
          <w:lang w:val="en-US"/>
        </w:rPr>
        <w:t xml:space="preserve">, implementing </w:t>
      </w:r>
      <w:r w:rsidRPr="524A52BA">
        <w:rPr>
          <w:rFonts w:eastAsiaTheme="minorEastAsia"/>
          <w:b/>
          <w:bCs/>
          <w:lang w:val="en-US"/>
        </w:rPr>
        <w:t>Redis</w:t>
      </w:r>
      <w:r w:rsidRPr="524A52BA">
        <w:rPr>
          <w:rFonts w:eastAsiaTheme="minorEastAsia"/>
          <w:lang w:val="en-US"/>
        </w:rPr>
        <w:t>/</w:t>
      </w:r>
      <w:r w:rsidRPr="524A52BA">
        <w:rPr>
          <w:rFonts w:eastAsiaTheme="minorEastAsia"/>
          <w:b/>
          <w:bCs/>
          <w:lang w:val="en-US"/>
        </w:rPr>
        <w:t>Memcached caching</w:t>
      </w:r>
      <w:r w:rsidRPr="524A52BA">
        <w:rPr>
          <w:rFonts w:eastAsiaTheme="minorEastAsia"/>
          <w:lang w:val="en-US"/>
        </w:rPr>
        <w:t xml:space="preserve"> and </w:t>
      </w:r>
      <w:r w:rsidRPr="524A52BA">
        <w:rPr>
          <w:rFonts w:eastAsiaTheme="minorEastAsia"/>
          <w:b/>
          <w:bCs/>
          <w:lang w:val="en-US"/>
        </w:rPr>
        <w:t>Elasticsearch</w:t>
      </w:r>
      <w:r w:rsidRPr="524A52BA">
        <w:rPr>
          <w:rFonts w:eastAsiaTheme="minorEastAsia"/>
          <w:lang w:val="en-US"/>
        </w:rPr>
        <w:t xml:space="preserve"> to enhance performance and search capabilities.</w:t>
      </w:r>
    </w:p>
    <w:p w14:paraId="4370EA2D" w14:textId="56E0745A" w:rsidR="004111AC" w:rsidRPr="00604C47" w:rsidRDefault="1A07A665" w:rsidP="524A52BA">
      <w:pPr>
        <w:pStyle w:val="ListParagraph"/>
        <w:numPr>
          <w:ilvl w:val="0"/>
          <w:numId w:val="11"/>
        </w:numPr>
        <w:spacing w:before="240" w:after="240"/>
        <w:jc w:val="both"/>
        <w:rPr>
          <w:rFonts w:eastAsiaTheme="minorEastAsia"/>
          <w:lang w:val="en-US"/>
        </w:rPr>
      </w:pPr>
      <w:r w:rsidRPr="524A52BA">
        <w:rPr>
          <w:rFonts w:eastAsiaTheme="minorEastAsia"/>
          <w:lang w:val="en-US"/>
        </w:rPr>
        <w:t xml:space="preserve">Established </w:t>
      </w:r>
      <w:r w:rsidRPr="524A52BA">
        <w:rPr>
          <w:rFonts w:eastAsiaTheme="minorEastAsia"/>
          <w:b/>
          <w:bCs/>
          <w:lang w:val="en-US"/>
        </w:rPr>
        <w:t>monitoring and observability</w:t>
      </w:r>
      <w:r w:rsidRPr="524A52BA">
        <w:rPr>
          <w:rFonts w:eastAsiaTheme="minorEastAsia"/>
          <w:lang w:val="en-US"/>
        </w:rPr>
        <w:t xml:space="preserve"> using </w:t>
      </w:r>
      <w:r w:rsidRPr="524A52BA">
        <w:rPr>
          <w:rFonts w:eastAsiaTheme="minorEastAsia"/>
          <w:b/>
          <w:bCs/>
          <w:lang w:val="en-US"/>
        </w:rPr>
        <w:t>ELK Stack</w:t>
      </w:r>
      <w:r w:rsidRPr="524A52BA">
        <w:rPr>
          <w:rFonts w:eastAsiaTheme="minorEastAsia"/>
          <w:lang w:val="en-US"/>
        </w:rPr>
        <w:t xml:space="preserve">, </w:t>
      </w:r>
      <w:r w:rsidRPr="524A52BA">
        <w:rPr>
          <w:rFonts w:eastAsiaTheme="minorEastAsia"/>
          <w:b/>
          <w:bCs/>
          <w:lang w:val="en-US"/>
        </w:rPr>
        <w:t>Prometheus</w:t>
      </w:r>
      <w:r w:rsidRPr="524A52BA">
        <w:rPr>
          <w:rFonts w:eastAsiaTheme="minorEastAsia"/>
          <w:lang w:val="en-US"/>
        </w:rPr>
        <w:t xml:space="preserve">, </w:t>
      </w:r>
      <w:r w:rsidRPr="524A52BA">
        <w:rPr>
          <w:rFonts w:eastAsiaTheme="minorEastAsia"/>
          <w:b/>
          <w:bCs/>
          <w:lang w:val="en-US"/>
        </w:rPr>
        <w:t>Grafana</w:t>
      </w:r>
      <w:r w:rsidRPr="524A52BA">
        <w:rPr>
          <w:rFonts w:eastAsiaTheme="minorEastAsia"/>
          <w:lang w:val="en-US"/>
        </w:rPr>
        <w:t xml:space="preserve">, </w:t>
      </w:r>
      <w:r w:rsidRPr="524A52BA">
        <w:rPr>
          <w:rFonts w:eastAsiaTheme="minorEastAsia"/>
          <w:b/>
          <w:bCs/>
          <w:lang w:val="en-US"/>
        </w:rPr>
        <w:t>Splunk</w:t>
      </w:r>
      <w:r w:rsidRPr="524A52BA">
        <w:rPr>
          <w:rFonts w:eastAsiaTheme="minorEastAsia"/>
          <w:lang w:val="en-US"/>
        </w:rPr>
        <w:t xml:space="preserve">, </w:t>
      </w:r>
      <w:r w:rsidRPr="524A52BA">
        <w:rPr>
          <w:rFonts w:eastAsiaTheme="minorEastAsia"/>
          <w:b/>
          <w:bCs/>
          <w:lang w:val="en-US"/>
        </w:rPr>
        <w:t>Dynatrace</w:t>
      </w:r>
      <w:r w:rsidRPr="524A52BA">
        <w:rPr>
          <w:rFonts w:eastAsiaTheme="minorEastAsia"/>
          <w:lang w:val="en-US"/>
        </w:rPr>
        <w:t xml:space="preserve">, and </w:t>
      </w:r>
      <w:r w:rsidRPr="524A52BA">
        <w:rPr>
          <w:rFonts w:eastAsiaTheme="minorEastAsia"/>
          <w:b/>
          <w:bCs/>
          <w:lang w:val="en-US"/>
        </w:rPr>
        <w:t>AppDynamics</w:t>
      </w:r>
      <w:r w:rsidRPr="524A52BA">
        <w:rPr>
          <w:rFonts w:eastAsiaTheme="minorEastAsia"/>
          <w:lang w:val="en-US"/>
        </w:rPr>
        <w:t>, enabling proactive incident detection, metrics visualization, and application performance monitoring across distributed systems.</w:t>
      </w:r>
    </w:p>
    <w:p w14:paraId="6C741509" w14:textId="6F63C521" w:rsidR="004111AC" w:rsidRPr="00604C47" w:rsidRDefault="1A07A665" w:rsidP="524A52BA">
      <w:pPr>
        <w:pStyle w:val="ListParagraph"/>
        <w:numPr>
          <w:ilvl w:val="0"/>
          <w:numId w:val="11"/>
        </w:numPr>
        <w:spacing w:before="240" w:after="240"/>
        <w:jc w:val="both"/>
        <w:rPr>
          <w:rFonts w:eastAsiaTheme="minorEastAsia"/>
          <w:lang w:val="en-US"/>
        </w:rPr>
      </w:pPr>
      <w:r w:rsidRPr="524A52BA">
        <w:rPr>
          <w:rFonts w:eastAsiaTheme="minorEastAsia"/>
          <w:lang w:val="en-US"/>
        </w:rPr>
        <w:t xml:space="preserve">Led </w:t>
      </w:r>
      <w:r w:rsidRPr="524A52BA">
        <w:rPr>
          <w:rFonts w:eastAsiaTheme="minorEastAsia"/>
          <w:b/>
          <w:bCs/>
          <w:lang w:val="en-US"/>
        </w:rPr>
        <w:t>technical architecture discussions</w:t>
      </w:r>
      <w:r w:rsidRPr="524A52BA">
        <w:rPr>
          <w:rFonts w:eastAsiaTheme="minorEastAsia"/>
          <w:lang w:val="en-US"/>
        </w:rPr>
        <w:t xml:space="preserve">, applying </w:t>
      </w:r>
      <w:r w:rsidRPr="524A52BA">
        <w:rPr>
          <w:rFonts w:eastAsiaTheme="minorEastAsia"/>
          <w:b/>
          <w:bCs/>
          <w:lang w:val="en-US"/>
        </w:rPr>
        <w:t>domain-driven design</w:t>
      </w:r>
      <w:r w:rsidRPr="524A52BA">
        <w:rPr>
          <w:rFonts w:eastAsiaTheme="minorEastAsia"/>
          <w:lang w:val="en-US"/>
        </w:rPr>
        <w:t xml:space="preserve">, </w:t>
      </w:r>
      <w:r w:rsidRPr="524A52BA">
        <w:rPr>
          <w:rFonts w:eastAsiaTheme="minorEastAsia"/>
          <w:b/>
          <w:bCs/>
          <w:lang w:val="en-US"/>
        </w:rPr>
        <w:t>event-driven patterns</w:t>
      </w:r>
      <w:r w:rsidRPr="524A52BA">
        <w:rPr>
          <w:rFonts w:eastAsiaTheme="minorEastAsia"/>
          <w:lang w:val="en-US"/>
        </w:rPr>
        <w:t xml:space="preserve">, and evaluating </w:t>
      </w:r>
      <w:r w:rsidRPr="524A52BA">
        <w:rPr>
          <w:rFonts w:eastAsiaTheme="minorEastAsia"/>
          <w:b/>
          <w:bCs/>
          <w:lang w:val="en-US"/>
        </w:rPr>
        <w:t>serverless architectures</w:t>
      </w:r>
      <w:r w:rsidRPr="524A52BA">
        <w:rPr>
          <w:rFonts w:eastAsiaTheme="minorEastAsia"/>
          <w:lang w:val="en-US"/>
        </w:rPr>
        <w:t xml:space="preserve"> on </w:t>
      </w:r>
      <w:r w:rsidRPr="524A52BA">
        <w:rPr>
          <w:rFonts w:eastAsiaTheme="minorEastAsia"/>
          <w:b/>
          <w:bCs/>
          <w:lang w:val="en-US"/>
        </w:rPr>
        <w:t>AWS</w:t>
      </w:r>
      <w:r w:rsidRPr="524A52BA">
        <w:rPr>
          <w:rFonts w:eastAsiaTheme="minorEastAsia"/>
          <w:lang w:val="en-US"/>
        </w:rPr>
        <w:t xml:space="preserve">, </w:t>
      </w:r>
      <w:r w:rsidRPr="524A52BA">
        <w:rPr>
          <w:rFonts w:eastAsiaTheme="minorEastAsia"/>
          <w:b/>
          <w:bCs/>
          <w:lang w:val="en-US"/>
        </w:rPr>
        <w:t>Azure</w:t>
      </w:r>
      <w:r w:rsidRPr="524A52BA">
        <w:rPr>
          <w:rFonts w:eastAsiaTheme="minorEastAsia"/>
          <w:lang w:val="en-US"/>
        </w:rPr>
        <w:t xml:space="preserve">, and </w:t>
      </w:r>
      <w:r w:rsidRPr="524A52BA">
        <w:rPr>
          <w:rFonts w:eastAsiaTheme="minorEastAsia"/>
          <w:b/>
          <w:bCs/>
          <w:lang w:val="en-US"/>
        </w:rPr>
        <w:t>GCP</w:t>
      </w:r>
      <w:r w:rsidRPr="524A52BA">
        <w:rPr>
          <w:rFonts w:eastAsiaTheme="minorEastAsia"/>
          <w:lang w:val="en-US"/>
        </w:rPr>
        <w:t xml:space="preserve"> for scalable, cost-efficient solutions aligned with business requirements.</w:t>
      </w:r>
    </w:p>
    <w:p w14:paraId="556ABC7E" w14:textId="44E13C24" w:rsidR="004111AC" w:rsidRPr="00604C47" w:rsidRDefault="1A07A665" w:rsidP="524A52BA">
      <w:pPr>
        <w:pStyle w:val="ListParagraph"/>
        <w:numPr>
          <w:ilvl w:val="0"/>
          <w:numId w:val="11"/>
        </w:numPr>
        <w:spacing w:before="240" w:after="240"/>
        <w:jc w:val="both"/>
        <w:rPr>
          <w:rFonts w:eastAsiaTheme="minorEastAsia"/>
          <w:lang w:val="en-US"/>
        </w:rPr>
      </w:pPr>
      <w:r w:rsidRPr="524A52BA">
        <w:rPr>
          <w:rFonts w:eastAsiaTheme="minorEastAsia"/>
          <w:lang w:val="en-US"/>
        </w:rPr>
        <w:t xml:space="preserve">Conducted </w:t>
      </w:r>
      <w:r w:rsidRPr="524A52BA">
        <w:rPr>
          <w:rFonts w:eastAsiaTheme="minorEastAsia"/>
          <w:b/>
          <w:bCs/>
          <w:lang w:val="en-US"/>
        </w:rPr>
        <w:t>code reviews</w:t>
      </w:r>
      <w:r w:rsidRPr="524A52BA">
        <w:rPr>
          <w:rFonts w:eastAsiaTheme="minorEastAsia"/>
          <w:lang w:val="en-US"/>
        </w:rPr>
        <w:t xml:space="preserve"> enforcing </w:t>
      </w:r>
      <w:r w:rsidRPr="524A52BA">
        <w:rPr>
          <w:rFonts w:eastAsiaTheme="minorEastAsia"/>
          <w:b/>
          <w:bCs/>
          <w:lang w:val="en-US"/>
        </w:rPr>
        <w:t>SonarQube</w:t>
      </w:r>
      <w:r w:rsidRPr="524A52BA">
        <w:rPr>
          <w:rFonts w:eastAsiaTheme="minorEastAsia"/>
          <w:lang w:val="en-US"/>
        </w:rPr>
        <w:t xml:space="preserve"> and </w:t>
      </w:r>
      <w:r w:rsidRPr="524A52BA">
        <w:rPr>
          <w:rFonts w:eastAsiaTheme="minorEastAsia"/>
          <w:b/>
          <w:bCs/>
          <w:lang w:val="en-US"/>
        </w:rPr>
        <w:t>Checkstyle</w:t>
      </w:r>
      <w:r w:rsidRPr="524A52BA">
        <w:rPr>
          <w:rFonts w:eastAsiaTheme="minorEastAsia"/>
          <w:lang w:val="en-US"/>
        </w:rPr>
        <w:t xml:space="preserve"> standards, mentoring developers on </w:t>
      </w:r>
      <w:r w:rsidRPr="524A52BA">
        <w:rPr>
          <w:rFonts w:eastAsiaTheme="minorEastAsia"/>
          <w:b/>
          <w:bCs/>
          <w:lang w:val="en-US"/>
        </w:rPr>
        <w:t>Spring best practices</w:t>
      </w:r>
      <w:r w:rsidRPr="524A52BA">
        <w:rPr>
          <w:rFonts w:eastAsiaTheme="minorEastAsia"/>
          <w:lang w:val="en-US"/>
        </w:rPr>
        <w:t xml:space="preserve">, </w:t>
      </w:r>
      <w:r w:rsidRPr="524A52BA">
        <w:rPr>
          <w:rFonts w:eastAsiaTheme="minorEastAsia"/>
          <w:b/>
          <w:bCs/>
          <w:lang w:val="en-US"/>
        </w:rPr>
        <w:t>Java design patterns</w:t>
      </w:r>
      <w:r w:rsidRPr="524A52BA">
        <w:rPr>
          <w:rFonts w:eastAsiaTheme="minorEastAsia"/>
          <w:lang w:val="en-US"/>
        </w:rPr>
        <w:t xml:space="preserve">, and </w:t>
      </w:r>
      <w:r w:rsidRPr="524A52BA">
        <w:rPr>
          <w:rFonts w:eastAsiaTheme="minorEastAsia"/>
          <w:b/>
          <w:bCs/>
          <w:lang w:val="en-US"/>
        </w:rPr>
        <w:t>microservices principles</w:t>
      </w:r>
      <w:r w:rsidRPr="524A52BA">
        <w:rPr>
          <w:rFonts w:eastAsiaTheme="minorEastAsia"/>
          <w:lang w:val="en-US"/>
        </w:rPr>
        <w:t xml:space="preserve">, documenting solutions through </w:t>
      </w:r>
      <w:r w:rsidRPr="524A52BA">
        <w:rPr>
          <w:rFonts w:eastAsiaTheme="minorEastAsia"/>
          <w:b/>
          <w:bCs/>
          <w:lang w:val="en-US"/>
        </w:rPr>
        <w:t>Confluence</w:t>
      </w:r>
      <w:r w:rsidRPr="524A52BA">
        <w:rPr>
          <w:rFonts w:eastAsiaTheme="minorEastAsia"/>
          <w:lang w:val="en-US"/>
        </w:rPr>
        <w:t>.</w:t>
      </w:r>
    </w:p>
    <w:p w14:paraId="417222AC" w14:textId="040EADCC" w:rsidR="004111AC" w:rsidRPr="00604C47" w:rsidRDefault="1A07A665" w:rsidP="524A52BA">
      <w:pPr>
        <w:pStyle w:val="ListParagraph"/>
        <w:numPr>
          <w:ilvl w:val="0"/>
          <w:numId w:val="11"/>
        </w:numPr>
        <w:spacing w:before="240" w:after="240"/>
        <w:jc w:val="both"/>
        <w:rPr>
          <w:rFonts w:eastAsiaTheme="minorEastAsia"/>
          <w:lang w:val="en-US"/>
        </w:rPr>
      </w:pPr>
      <w:r w:rsidRPr="524A52BA">
        <w:rPr>
          <w:rFonts w:eastAsiaTheme="minorEastAsia"/>
          <w:lang w:val="en-US"/>
        </w:rPr>
        <w:t xml:space="preserve">Developed </w:t>
      </w:r>
      <w:r w:rsidRPr="524A52BA">
        <w:rPr>
          <w:rFonts w:eastAsiaTheme="minorEastAsia"/>
          <w:b/>
          <w:bCs/>
          <w:lang w:val="en-US"/>
        </w:rPr>
        <w:t>automated testing frameworks</w:t>
      </w:r>
      <w:r w:rsidRPr="524A52BA">
        <w:rPr>
          <w:rFonts w:eastAsiaTheme="minorEastAsia"/>
          <w:lang w:val="en-US"/>
        </w:rPr>
        <w:t xml:space="preserve"> using </w:t>
      </w:r>
      <w:r w:rsidRPr="524A52BA">
        <w:rPr>
          <w:rFonts w:eastAsiaTheme="minorEastAsia"/>
          <w:b/>
          <w:bCs/>
          <w:lang w:val="en-US"/>
        </w:rPr>
        <w:t>JUnit</w:t>
      </w:r>
      <w:r w:rsidRPr="524A52BA">
        <w:rPr>
          <w:rFonts w:eastAsiaTheme="minorEastAsia"/>
          <w:lang w:val="en-US"/>
        </w:rPr>
        <w:t xml:space="preserve">, </w:t>
      </w:r>
      <w:r w:rsidRPr="524A52BA">
        <w:rPr>
          <w:rFonts w:eastAsiaTheme="minorEastAsia"/>
          <w:b/>
          <w:bCs/>
          <w:lang w:val="en-US"/>
        </w:rPr>
        <w:t>Mockito</w:t>
      </w:r>
      <w:r w:rsidRPr="524A52BA">
        <w:rPr>
          <w:rFonts w:eastAsiaTheme="minorEastAsia"/>
          <w:lang w:val="en-US"/>
        </w:rPr>
        <w:t xml:space="preserve">, </w:t>
      </w:r>
      <w:r w:rsidRPr="524A52BA">
        <w:rPr>
          <w:rFonts w:eastAsiaTheme="minorEastAsia"/>
          <w:b/>
          <w:bCs/>
          <w:lang w:val="en-US"/>
        </w:rPr>
        <w:t>TestNG</w:t>
      </w:r>
      <w:r w:rsidRPr="524A52BA">
        <w:rPr>
          <w:rFonts w:eastAsiaTheme="minorEastAsia"/>
          <w:lang w:val="en-US"/>
        </w:rPr>
        <w:t xml:space="preserve">, with </w:t>
      </w:r>
      <w:r w:rsidRPr="524A52BA">
        <w:rPr>
          <w:rFonts w:eastAsiaTheme="minorEastAsia"/>
          <w:b/>
          <w:bCs/>
          <w:lang w:val="en-US"/>
        </w:rPr>
        <w:t>Selenium</w:t>
      </w:r>
      <w:r w:rsidRPr="524A52BA">
        <w:rPr>
          <w:rFonts w:eastAsiaTheme="minorEastAsia"/>
          <w:lang w:val="en-US"/>
        </w:rPr>
        <w:t xml:space="preserve">, </w:t>
      </w:r>
      <w:r w:rsidRPr="524A52BA">
        <w:rPr>
          <w:rFonts w:eastAsiaTheme="minorEastAsia"/>
          <w:b/>
          <w:bCs/>
          <w:lang w:val="en-US"/>
        </w:rPr>
        <w:t>Cypress</w:t>
      </w:r>
      <w:r w:rsidRPr="524A52BA">
        <w:rPr>
          <w:rFonts w:eastAsiaTheme="minorEastAsia"/>
          <w:lang w:val="en-US"/>
        </w:rPr>
        <w:t xml:space="preserve">, and </w:t>
      </w:r>
      <w:r w:rsidRPr="524A52BA">
        <w:rPr>
          <w:rFonts w:eastAsiaTheme="minorEastAsia"/>
          <w:b/>
          <w:bCs/>
          <w:lang w:val="en-US"/>
        </w:rPr>
        <w:t>Playwright</w:t>
      </w:r>
      <w:r w:rsidRPr="524A52BA">
        <w:rPr>
          <w:rFonts w:eastAsiaTheme="minorEastAsia"/>
          <w:lang w:val="en-US"/>
        </w:rPr>
        <w:t xml:space="preserve">, integrating </w:t>
      </w:r>
      <w:r w:rsidRPr="524A52BA">
        <w:rPr>
          <w:rFonts w:eastAsiaTheme="minorEastAsia"/>
          <w:b/>
          <w:bCs/>
          <w:lang w:val="en-US"/>
        </w:rPr>
        <w:t>Postman</w:t>
      </w:r>
      <w:r w:rsidRPr="524A52BA">
        <w:rPr>
          <w:rFonts w:eastAsiaTheme="minorEastAsia"/>
          <w:lang w:val="en-US"/>
        </w:rPr>
        <w:t xml:space="preserve"> and </w:t>
      </w:r>
      <w:r w:rsidRPr="524A52BA">
        <w:rPr>
          <w:rFonts w:eastAsiaTheme="minorEastAsia"/>
          <w:b/>
          <w:bCs/>
          <w:lang w:val="en-US"/>
        </w:rPr>
        <w:t>Swagger/OpenAPI</w:t>
      </w:r>
      <w:r w:rsidRPr="524A52BA">
        <w:rPr>
          <w:rFonts w:eastAsiaTheme="minorEastAsia"/>
          <w:lang w:val="en-US"/>
        </w:rPr>
        <w:t xml:space="preserve"> for comprehensive API testing and documentation.</w:t>
      </w:r>
    </w:p>
    <w:p w14:paraId="3AB6739E" w14:textId="49139AF7" w:rsidR="004111AC" w:rsidRPr="00604C47" w:rsidRDefault="1A07A665" w:rsidP="524A52BA">
      <w:pPr>
        <w:pStyle w:val="ListParagraph"/>
        <w:numPr>
          <w:ilvl w:val="0"/>
          <w:numId w:val="11"/>
        </w:numPr>
        <w:spacing w:before="240" w:after="240"/>
        <w:jc w:val="both"/>
        <w:rPr>
          <w:rFonts w:eastAsiaTheme="minorEastAsia"/>
          <w:lang w:val="en-US"/>
        </w:rPr>
      </w:pPr>
      <w:r w:rsidRPr="524A52BA">
        <w:rPr>
          <w:rFonts w:eastAsiaTheme="minorEastAsia"/>
          <w:lang w:val="en-US"/>
        </w:rPr>
        <w:t xml:space="preserve">Optimized </w:t>
      </w:r>
      <w:r w:rsidRPr="524A52BA">
        <w:rPr>
          <w:rFonts w:eastAsiaTheme="minorEastAsia"/>
          <w:b/>
          <w:bCs/>
          <w:lang w:val="en-US"/>
        </w:rPr>
        <w:t>application performance</w:t>
      </w:r>
      <w:r w:rsidRPr="524A52BA">
        <w:rPr>
          <w:rFonts w:eastAsiaTheme="minorEastAsia"/>
          <w:lang w:val="en-US"/>
        </w:rPr>
        <w:t xml:space="preserve"> using </w:t>
      </w:r>
      <w:r w:rsidRPr="524A52BA">
        <w:rPr>
          <w:rFonts w:eastAsiaTheme="minorEastAsia"/>
          <w:b/>
          <w:bCs/>
          <w:lang w:val="en-US"/>
        </w:rPr>
        <w:t>JVM tuning</w:t>
      </w:r>
      <w:r w:rsidRPr="524A52BA">
        <w:rPr>
          <w:rFonts w:eastAsiaTheme="minorEastAsia"/>
          <w:lang w:val="en-US"/>
        </w:rPr>
        <w:t xml:space="preserve">, profiling, </w:t>
      </w:r>
      <w:r w:rsidRPr="524A52BA">
        <w:rPr>
          <w:rFonts w:eastAsiaTheme="minorEastAsia"/>
          <w:b/>
          <w:bCs/>
          <w:lang w:val="en-US"/>
        </w:rPr>
        <w:t>Redis</w:t>
      </w:r>
      <w:r w:rsidRPr="524A52BA">
        <w:rPr>
          <w:rFonts w:eastAsiaTheme="minorEastAsia"/>
          <w:lang w:val="en-US"/>
        </w:rPr>
        <w:t xml:space="preserve">, </w:t>
      </w:r>
      <w:r w:rsidRPr="524A52BA">
        <w:rPr>
          <w:rFonts w:eastAsiaTheme="minorEastAsia"/>
          <w:b/>
          <w:bCs/>
          <w:lang w:val="en-US"/>
        </w:rPr>
        <w:t>Memcached caching</w:t>
      </w:r>
      <w:r w:rsidRPr="524A52BA">
        <w:rPr>
          <w:rFonts w:eastAsiaTheme="minorEastAsia"/>
          <w:lang w:val="en-US"/>
        </w:rPr>
        <w:t xml:space="preserve">, and </w:t>
      </w:r>
      <w:r w:rsidRPr="524A52BA">
        <w:rPr>
          <w:rFonts w:eastAsiaTheme="minorEastAsia"/>
          <w:b/>
          <w:bCs/>
          <w:lang w:val="en-US"/>
        </w:rPr>
        <w:t>database query optimization</w:t>
      </w:r>
      <w:r w:rsidRPr="524A52BA">
        <w:rPr>
          <w:rFonts w:eastAsiaTheme="minorEastAsia"/>
          <w:lang w:val="en-US"/>
        </w:rPr>
        <w:t xml:space="preserve"> in </w:t>
      </w:r>
      <w:r w:rsidRPr="524A52BA">
        <w:rPr>
          <w:rFonts w:eastAsiaTheme="minorEastAsia"/>
          <w:b/>
          <w:bCs/>
          <w:lang w:val="en-US"/>
        </w:rPr>
        <w:t>PostgreSQL</w:t>
      </w:r>
      <w:r w:rsidRPr="524A52BA">
        <w:rPr>
          <w:rFonts w:eastAsiaTheme="minorEastAsia"/>
          <w:lang w:val="en-US"/>
        </w:rPr>
        <w:t xml:space="preserve">, </w:t>
      </w:r>
      <w:r w:rsidRPr="524A52BA">
        <w:rPr>
          <w:rFonts w:eastAsiaTheme="minorEastAsia"/>
          <w:b/>
          <w:bCs/>
          <w:lang w:val="en-US"/>
        </w:rPr>
        <w:t>MySQL</w:t>
      </w:r>
      <w:r w:rsidRPr="524A52BA">
        <w:rPr>
          <w:rFonts w:eastAsiaTheme="minorEastAsia"/>
          <w:lang w:val="en-US"/>
        </w:rPr>
        <w:t xml:space="preserve">, and </w:t>
      </w:r>
      <w:r w:rsidRPr="524A52BA">
        <w:rPr>
          <w:rFonts w:eastAsiaTheme="minorEastAsia"/>
          <w:b/>
          <w:bCs/>
          <w:lang w:val="en-US"/>
        </w:rPr>
        <w:t>MongoDB</w:t>
      </w:r>
      <w:r w:rsidRPr="524A52BA">
        <w:rPr>
          <w:rFonts w:eastAsiaTheme="minorEastAsia"/>
          <w:lang w:val="en-US"/>
        </w:rPr>
        <w:t>, ensuring high-volume SLAs compliance.</w:t>
      </w:r>
    </w:p>
    <w:p w14:paraId="48788036" w14:textId="2EE732F2" w:rsidR="004111AC" w:rsidRPr="00604C47" w:rsidRDefault="1A07A665" w:rsidP="524A52BA">
      <w:pPr>
        <w:pStyle w:val="ListParagraph"/>
        <w:numPr>
          <w:ilvl w:val="0"/>
          <w:numId w:val="11"/>
        </w:numPr>
        <w:spacing w:before="240" w:after="240"/>
        <w:jc w:val="both"/>
        <w:rPr>
          <w:rFonts w:eastAsiaTheme="minorEastAsia"/>
          <w:lang w:val="en-US"/>
        </w:rPr>
      </w:pPr>
      <w:r w:rsidRPr="524A52BA">
        <w:rPr>
          <w:rFonts w:eastAsiaTheme="minorEastAsia"/>
          <w:lang w:val="en-US"/>
        </w:rPr>
        <w:t xml:space="preserve">Managed </w:t>
      </w:r>
      <w:r w:rsidRPr="524A52BA">
        <w:rPr>
          <w:rFonts w:eastAsiaTheme="minorEastAsia"/>
          <w:b/>
          <w:bCs/>
          <w:lang w:val="en-US"/>
        </w:rPr>
        <w:t>version control workflows</w:t>
      </w:r>
      <w:r w:rsidRPr="524A52BA">
        <w:rPr>
          <w:rFonts w:eastAsiaTheme="minorEastAsia"/>
          <w:lang w:val="en-US"/>
        </w:rPr>
        <w:t xml:space="preserve"> with </w:t>
      </w:r>
      <w:r w:rsidRPr="524A52BA">
        <w:rPr>
          <w:rFonts w:eastAsiaTheme="minorEastAsia"/>
          <w:b/>
          <w:bCs/>
          <w:lang w:val="en-US"/>
        </w:rPr>
        <w:t>Git</w:t>
      </w:r>
      <w:r w:rsidRPr="524A52BA">
        <w:rPr>
          <w:rFonts w:eastAsiaTheme="minorEastAsia"/>
          <w:lang w:val="en-US"/>
        </w:rPr>
        <w:t xml:space="preserve">, </w:t>
      </w:r>
      <w:r w:rsidRPr="524A52BA">
        <w:rPr>
          <w:rFonts w:eastAsiaTheme="minorEastAsia"/>
          <w:b/>
          <w:bCs/>
          <w:lang w:val="en-US"/>
        </w:rPr>
        <w:t>Bitbucket</w:t>
      </w:r>
      <w:r w:rsidRPr="524A52BA">
        <w:rPr>
          <w:rFonts w:eastAsiaTheme="minorEastAsia"/>
          <w:lang w:val="en-US"/>
        </w:rPr>
        <w:t xml:space="preserve">, </w:t>
      </w:r>
      <w:r w:rsidRPr="524A52BA">
        <w:rPr>
          <w:rFonts w:eastAsiaTheme="minorEastAsia"/>
          <w:b/>
          <w:bCs/>
          <w:lang w:val="en-US"/>
        </w:rPr>
        <w:t>GitHub</w:t>
      </w:r>
      <w:r w:rsidRPr="524A52BA">
        <w:rPr>
          <w:rFonts w:eastAsiaTheme="minorEastAsia"/>
          <w:lang w:val="en-US"/>
        </w:rPr>
        <w:t xml:space="preserve">, and </w:t>
      </w:r>
      <w:r w:rsidRPr="524A52BA">
        <w:rPr>
          <w:rFonts w:eastAsiaTheme="minorEastAsia"/>
          <w:b/>
          <w:bCs/>
          <w:lang w:val="en-US"/>
        </w:rPr>
        <w:t>GitLab</w:t>
      </w:r>
      <w:r w:rsidRPr="524A52BA">
        <w:rPr>
          <w:rFonts w:eastAsiaTheme="minorEastAsia"/>
          <w:lang w:val="en-US"/>
        </w:rPr>
        <w:t xml:space="preserve">, coordinating </w:t>
      </w:r>
      <w:r w:rsidRPr="524A52BA">
        <w:rPr>
          <w:rFonts w:eastAsiaTheme="minorEastAsia"/>
          <w:b/>
          <w:bCs/>
          <w:lang w:val="en-US"/>
        </w:rPr>
        <w:t>sprint planning</w:t>
      </w:r>
      <w:r w:rsidRPr="524A52BA">
        <w:rPr>
          <w:rFonts w:eastAsiaTheme="minorEastAsia"/>
          <w:lang w:val="en-US"/>
        </w:rPr>
        <w:t xml:space="preserve">, </w:t>
      </w:r>
      <w:r w:rsidRPr="524A52BA">
        <w:rPr>
          <w:rFonts w:eastAsiaTheme="minorEastAsia"/>
          <w:b/>
          <w:bCs/>
          <w:lang w:val="en-US"/>
        </w:rPr>
        <w:t>retrospectives</w:t>
      </w:r>
      <w:r w:rsidRPr="524A52BA">
        <w:rPr>
          <w:rFonts w:eastAsiaTheme="minorEastAsia"/>
          <w:lang w:val="en-US"/>
        </w:rPr>
        <w:t xml:space="preserve">, and stakeholder communication through </w:t>
      </w:r>
      <w:r w:rsidRPr="524A52BA">
        <w:rPr>
          <w:rFonts w:eastAsiaTheme="minorEastAsia"/>
          <w:b/>
          <w:bCs/>
          <w:lang w:val="en-US"/>
        </w:rPr>
        <w:t>JIRA</w:t>
      </w:r>
      <w:r w:rsidRPr="524A52BA">
        <w:rPr>
          <w:rFonts w:eastAsiaTheme="minorEastAsia"/>
          <w:lang w:val="en-US"/>
        </w:rPr>
        <w:t xml:space="preserve"> and </w:t>
      </w:r>
      <w:r w:rsidRPr="524A52BA">
        <w:rPr>
          <w:rFonts w:eastAsiaTheme="minorEastAsia"/>
          <w:b/>
          <w:bCs/>
          <w:lang w:val="en-US"/>
        </w:rPr>
        <w:t>Confluence</w:t>
      </w:r>
      <w:r w:rsidRPr="524A52BA">
        <w:rPr>
          <w:rFonts w:eastAsiaTheme="minorEastAsia"/>
          <w:lang w:val="en-US"/>
        </w:rPr>
        <w:t>, maintaining agile processes.</w:t>
      </w:r>
    </w:p>
    <w:p w14:paraId="13CA5ADC" w14:textId="6A4F9A22" w:rsidR="004111AC" w:rsidRPr="00604C47" w:rsidRDefault="1A07A665" w:rsidP="524A52BA">
      <w:pPr>
        <w:pStyle w:val="ListParagraph"/>
        <w:numPr>
          <w:ilvl w:val="0"/>
          <w:numId w:val="11"/>
        </w:numPr>
        <w:spacing w:before="240" w:after="240"/>
        <w:jc w:val="both"/>
        <w:rPr>
          <w:rFonts w:eastAsiaTheme="minorEastAsia"/>
          <w:lang w:val="en-US"/>
        </w:rPr>
      </w:pPr>
      <w:r w:rsidRPr="524A52BA">
        <w:rPr>
          <w:rFonts w:eastAsiaTheme="minorEastAsia"/>
          <w:lang w:val="en-US"/>
        </w:rPr>
        <w:t xml:space="preserve">Integrated </w:t>
      </w:r>
      <w:r w:rsidRPr="524A52BA">
        <w:rPr>
          <w:rFonts w:eastAsiaTheme="minorEastAsia"/>
          <w:b/>
          <w:bCs/>
          <w:lang w:val="en-US"/>
        </w:rPr>
        <w:t>GraphQL APIs</w:t>
      </w:r>
      <w:r w:rsidRPr="524A52BA">
        <w:rPr>
          <w:rFonts w:eastAsiaTheme="minorEastAsia"/>
          <w:lang w:val="en-US"/>
        </w:rPr>
        <w:t xml:space="preserve"> alongside </w:t>
      </w:r>
      <w:r w:rsidRPr="524A52BA">
        <w:rPr>
          <w:rFonts w:eastAsiaTheme="minorEastAsia"/>
          <w:b/>
          <w:bCs/>
          <w:lang w:val="en-US"/>
        </w:rPr>
        <w:t>RESTful services</w:t>
      </w:r>
      <w:r w:rsidRPr="524A52BA">
        <w:rPr>
          <w:rFonts w:eastAsiaTheme="minorEastAsia"/>
          <w:lang w:val="en-US"/>
        </w:rPr>
        <w:t xml:space="preserve"> using </w:t>
      </w:r>
      <w:r w:rsidRPr="524A52BA">
        <w:rPr>
          <w:rFonts w:eastAsiaTheme="minorEastAsia"/>
          <w:b/>
          <w:bCs/>
          <w:lang w:val="en-US"/>
        </w:rPr>
        <w:t>Spring Boot</w:t>
      </w:r>
      <w:r w:rsidRPr="524A52BA">
        <w:rPr>
          <w:rFonts w:eastAsiaTheme="minorEastAsia"/>
          <w:lang w:val="en-US"/>
        </w:rPr>
        <w:t xml:space="preserve">, designing </w:t>
      </w:r>
      <w:r w:rsidRPr="524A52BA">
        <w:rPr>
          <w:rFonts w:eastAsiaTheme="minorEastAsia"/>
          <w:b/>
          <w:bCs/>
          <w:lang w:val="en-US"/>
        </w:rPr>
        <w:t>API contracts</w:t>
      </w:r>
      <w:r w:rsidRPr="524A52BA">
        <w:rPr>
          <w:rFonts w:eastAsiaTheme="minorEastAsia"/>
          <w:lang w:val="en-US"/>
        </w:rPr>
        <w:t xml:space="preserve">, versioning strategies, and implementing </w:t>
      </w:r>
      <w:r w:rsidRPr="524A52BA">
        <w:rPr>
          <w:rFonts w:eastAsiaTheme="minorEastAsia"/>
          <w:b/>
          <w:bCs/>
          <w:lang w:val="en-US"/>
        </w:rPr>
        <w:t>API Gateway patterns</w:t>
      </w:r>
      <w:r w:rsidRPr="524A52BA">
        <w:rPr>
          <w:rFonts w:eastAsiaTheme="minorEastAsia"/>
          <w:lang w:val="en-US"/>
        </w:rPr>
        <w:t xml:space="preserve"> with </w:t>
      </w:r>
      <w:r w:rsidRPr="524A52BA">
        <w:rPr>
          <w:rFonts w:eastAsiaTheme="minorEastAsia"/>
          <w:b/>
          <w:bCs/>
          <w:lang w:val="en-US"/>
        </w:rPr>
        <w:t>Nginx</w:t>
      </w:r>
      <w:r w:rsidRPr="524A52BA">
        <w:rPr>
          <w:rFonts w:eastAsiaTheme="minorEastAsia"/>
          <w:lang w:val="en-US"/>
        </w:rPr>
        <w:t xml:space="preserve"> and </w:t>
      </w:r>
      <w:r w:rsidRPr="524A52BA">
        <w:rPr>
          <w:rFonts w:eastAsiaTheme="minorEastAsia"/>
          <w:b/>
          <w:bCs/>
          <w:lang w:val="en-US"/>
        </w:rPr>
        <w:t>Apache</w:t>
      </w:r>
      <w:r w:rsidRPr="524A52BA">
        <w:rPr>
          <w:rFonts w:eastAsiaTheme="minorEastAsia"/>
          <w:lang w:val="en-US"/>
        </w:rPr>
        <w:t xml:space="preserve"> for load balancing and SSL termination.</w:t>
      </w:r>
    </w:p>
    <w:p w14:paraId="6676B651" w14:textId="6C819B2F" w:rsidR="004111AC" w:rsidRPr="00604C47" w:rsidRDefault="1A07A665" w:rsidP="524A52BA">
      <w:pPr>
        <w:pStyle w:val="ListParagraph"/>
        <w:numPr>
          <w:ilvl w:val="0"/>
          <w:numId w:val="11"/>
        </w:numPr>
        <w:spacing w:before="240" w:after="240"/>
        <w:jc w:val="both"/>
        <w:rPr>
          <w:rFonts w:eastAsiaTheme="minorEastAsia"/>
          <w:lang w:val="en-US"/>
        </w:rPr>
      </w:pPr>
      <w:r w:rsidRPr="524A52BA">
        <w:rPr>
          <w:rFonts w:eastAsiaTheme="minorEastAsia"/>
          <w:lang w:val="en-US"/>
        </w:rPr>
        <w:t xml:space="preserve">Implemented </w:t>
      </w:r>
      <w:r w:rsidRPr="524A52BA">
        <w:rPr>
          <w:rFonts w:eastAsiaTheme="minorEastAsia"/>
          <w:b/>
          <w:bCs/>
          <w:lang w:val="en-US"/>
        </w:rPr>
        <w:t>event-driven architectures</w:t>
      </w:r>
      <w:r w:rsidRPr="524A52BA">
        <w:rPr>
          <w:rFonts w:eastAsiaTheme="minorEastAsia"/>
          <w:lang w:val="en-US"/>
        </w:rPr>
        <w:t xml:space="preserve"> with </w:t>
      </w:r>
      <w:r w:rsidRPr="524A52BA">
        <w:rPr>
          <w:rFonts w:eastAsiaTheme="minorEastAsia"/>
          <w:b/>
          <w:bCs/>
          <w:lang w:val="en-US"/>
        </w:rPr>
        <w:t>Kafka</w:t>
      </w:r>
      <w:r w:rsidRPr="524A52BA">
        <w:rPr>
          <w:rFonts w:eastAsiaTheme="minorEastAsia"/>
          <w:lang w:val="en-US"/>
        </w:rPr>
        <w:t xml:space="preserve">, </w:t>
      </w:r>
      <w:r w:rsidRPr="524A52BA">
        <w:rPr>
          <w:rFonts w:eastAsiaTheme="minorEastAsia"/>
          <w:b/>
          <w:bCs/>
          <w:lang w:val="en-US"/>
        </w:rPr>
        <w:t>RabbitMQ</w:t>
      </w:r>
      <w:r w:rsidRPr="524A52BA">
        <w:rPr>
          <w:rFonts w:eastAsiaTheme="minorEastAsia"/>
          <w:lang w:val="en-US"/>
        </w:rPr>
        <w:t xml:space="preserve">, and </w:t>
      </w:r>
      <w:r w:rsidRPr="524A52BA">
        <w:rPr>
          <w:rFonts w:eastAsiaTheme="minorEastAsia"/>
          <w:b/>
          <w:bCs/>
          <w:lang w:val="en-US"/>
        </w:rPr>
        <w:t>ActiveMQ</w:t>
      </w:r>
      <w:r w:rsidRPr="524A52BA">
        <w:rPr>
          <w:rFonts w:eastAsiaTheme="minorEastAsia"/>
          <w:lang w:val="en-US"/>
        </w:rPr>
        <w:t xml:space="preserve">, managing </w:t>
      </w:r>
      <w:r w:rsidRPr="524A52BA">
        <w:rPr>
          <w:rFonts w:eastAsiaTheme="minorEastAsia"/>
          <w:b/>
          <w:bCs/>
          <w:lang w:val="en-US"/>
        </w:rPr>
        <w:t>event schemas</w:t>
      </w:r>
      <w:r w:rsidRPr="524A52BA">
        <w:rPr>
          <w:rFonts w:eastAsiaTheme="minorEastAsia"/>
          <w:lang w:val="en-US"/>
        </w:rPr>
        <w:t xml:space="preserve">, message routing, </w:t>
      </w:r>
      <w:r w:rsidRPr="524A52BA">
        <w:rPr>
          <w:rFonts w:eastAsiaTheme="minorEastAsia"/>
          <w:b/>
          <w:bCs/>
          <w:lang w:val="en-US"/>
        </w:rPr>
        <w:t>dead letter queues</w:t>
      </w:r>
      <w:r w:rsidRPr="524A52BA">
        <w:rPr>
          <w:rFonts w:eastAsiaTheme="minorEastAsia"/>
          <w:lang w:val="en-US"/>
        </w:rPr>
        <w:t>, and retries for reliable asynchronous workflows across distributed transactions.</w:t>
      </w:r>
    </w:p>
    <w:p w14:paraId="5EF28907" w14:textId="12C5C3CD" w:rsidR="004111AC" w:rsidRPr="00604C47" w:rsidRDefault="1A07A665" w:rsidP="524A52BA">
      <w:pPr>
        <w:pStyle w:val="ListParagraph"/>
        <w:numPr>
          <w:ilvl w:val="0"/>
          <w:numId w:val="11"/>
        </w:numPr>
        <w:spacing w:before="240" w:after="240"/>
        <w:jc w:val="both"/>
        <w:rPr>
          <w:rFonts w:eastAsiaTheme="minorEastAsia"/>
          <w:lang w:val="en-US"/>
        </w:rPr>
      </w:pPr>
      <w:r w:rsidRPr="524A52BA">
        <w:rPr>
          <w:rFonts w:eastAsiaTheme="minorEastAsia"/>
          <w:lang w:val="en-US"/>
        </w:rPr>
        <w:t xml:space="preserve">Configured </w:t>
      </w:r>
      <w:r w:rsidRPr="524A52BA">
        <w:rPr>
          <w:rFonts w:eastAsiaTheme="minorEastAsia"/>
          <w:b/>
          <w:bCs/>
          <w:lang w:val="en-US"/>
        </w:rPr>
        <w:t>containerized environments</w:t>
      </w:r>
      <w:r w:rsidRPr="524A52BA">
        <w:rPr>
          <w:rFonts w:eastAsiaTheme="minorEastAsia"/>
          <w:lang w:val="en-US"/>
        </w:rPr>
        <w:t xml:space="preserve"> with </w:t>
      </w:r>
      <w:r w:rsidRPr="524A52BA">
        <w:rPr>
          <w:rFonts w:eastAsiaTheme="minorEastAsia"/>
          <w:b/>
          <w:bCs/>
          <w:lang w:val="en-US"/>
        </w:rPr>
        <w:t>Docker</w:t>
      </w:r>
      <w:r w:rsidRPr="524A52BA">
        <w:rPr>
          <w:rFonts w:eastAsiaTheme="minorEastAsia"/>
          <w:lang w:val="en-US"/>
        </w:rPr>
        <w:t xml:space="preserve">, orchestrating deployments using </w:t>
      </w:r>
      <w:r w:rsidRPr="524A52BA">
        <w:rPr>
          <w:rFonts w:eastAsiaTheme="minorEastAsia"/>
          <w:b/>
          <w:bCs/>
          <w:lang w:val="en-US"/>
        </w:rPr>
        <w:t>Kubernetes clusters</w:t>
      </w:r>
      <w:r w:rsidRPr="524A52BA">
        <w:rPr>
          <w:rFonts w:eastAsiaTheme="minorEastAsia"/>
          <w:lang w:val="en-US"/>
        </w:rPr>
        <w:t xml:space="preserve">, managing </w:t>
      </w:r>
      <w:r w:rsidRPr="524A52BA">
        <w:rPr>
          <w:rFonts w:eastAsiaTheme="minorEastAsia"/>
          <w:b/>
          <w:bCs/>
          <w:lang w:val="en-US"/>
        </w:rPr>
        <w:t>Helm charts</w:t>
      </w:r>
      <w:r w:rsidRPr="524A52BA">
        <w:rPr>
          <w:rFonts w:eastAsiaTheme="minorEastAsia"/>
          <w:lang w:val="en-US"/>
        </w:rPr>
        <w:t xml:space="preserve">, </w:t>
      </w:r>
      <w:r w:rsidRPr="524A52BA">
        <w:rPr>
          <w:rFonts w:eastAsiaTheme="minorEastAsia"/>
          <w:b/>
          <w:bCs/>
          <w:lang w:val="en-US"/>
        </w:rPr>
        <w:t>namespace isolation</w:t>
      </w:r>
      <w:r w:rsidRPr="524A52BA">
        <w:rPr>
          <w:rFonts w:eastAsiaTheme="minorEastAsia"/>
          <w:lang w:val="en-US"/>
        </w:rPr>
        <w:t xml:space="preserve">, </w:t>
      </w:r>
      <w:r w:rsidRPr="524A52BA">
        <w:rPr>
          <w:rFonts w:eastAsiaTheme="minorEastAsia"/>
          <w:b/>
          <w:bCs/>
          <w:lang w:val="en-US"/>
        </w:rPr>
        <w:t>resource quotas</w:t>
      </w:r>
      <w:r w:rsidRPr="524A52BA">
        <w:rPr>
          <w:rFonts w:eastAsiaTheme="minorEastAsia"/>
          <w:lang w:val="en-US"/>
        </w:rPr>
        <w:t xml:space="preserve">, and </w:t>
      </w:r>
      <w:r w:rsidRPr="524A52BA">
        <w:rPr>
          <w:rFonts w:eastAsiaTheme="minorEastAsia"/>
          <w:b/>
          <w:bCs/>
          <w:lang w:val="en-US"/>
        </w:rPr>
        <w:t>horizontal pod autoscaling</w:t>
      </w:r>
      <w:r w:rsidRPr="524A52BA">
        <w:rPr>
          <w:rFonts w:eastAsiaTheme="minorEastAsia"/>
          <w:lang w:val="en-US"/>
        </w:rPr>
        <w:t xml:space="preserve"> for high availability.</w:t>
      </w:r>
    </w:p>
    <w:p w14:paraId="3FA20C71" w14:textId="6E2758D8" w:rsidR="004111AC" w:rsidRPr="00604C47" w:rsidRDefault="1A07A665" w:rsidP="524A52BA">
      <w:pPr>
        <w:pStyle w:val="ListParagraph"/>
        <w:numPr>
          <w:ilvl w:val="0"/>
          <w:numId w:val="11"/>
        </w:numPr>
        <w:spacing w:before="240" w:after="240"/>
        <w:jc w:val="both"/>
        <w:rPr>
          <w:rFonts w:eastAsiaTheme="minorEastAsia"/>
          <w:lang w:val="en-US"/>
        </w:rPr>
      </w:pPr>
      <w:r w:rsidRPr="524A52BA">
        <w:rPr>
          <w:rFonts w:eastAsiaTheme="minorEastAsia"/>
          <w:lang w:val="en-US"/>
        </w:rPr>
        <w:t xml:space="preserve">Developed </w:t>
      </w:r>
      <w:r w:rsidRPr="524A52BA">
        <w:rPr>
          <w:rFonts w:eastAsiaTheme="minorEastAsia"/>
          <w:b/>
          <w:bCs/>
          <w:lang w:val="en-US"/>
        </w:rPr>
        <w:t>Java microservices</w:t>
      </w:r>
      <w:r w:rsidRPr="524A52BA">
        <w:rPr>
          <w:rFonts w:eastAsiaTheme="minorEastAsia"/>
          <w:lang w:val="en-US"/>
        </w:rPr>
        <w:t xml:space="preserve"> on </w:t>
      </w:r>
      <w:r w:rsidRPr="524A52BA">
        <w:rPr>
          <w:rFonts w:eastAsiaTheme="minorEastAsia"/>
          <w:b/>
          <w:bCs/>
          <w:lang w:val="en-US"/>
        </w:rPr>
        <w:t>AWS</w:t>
      </w:r>
      <w:r w:rsidRPr="524A52BA">
        <w:rPr>
          <w:rFonts w:eastAsiaTheme="minorEastAsia"/>
          <w:lang w:val="en-US"/>
        </w:rPr>
        <w:t xml:space="preserve">, integrating </w:t>
      </w:r>
      <w:r w:rsidRPr="524A52BA">
        <w:rPr>
          <w:rFonts w:eastAsiaTheme="minorEastAsia"/>
          <w:b/>
          <w:bCs/>
          <w:lang w:val="en-US"/>
        </w:rPr>
        <w:t>Spring Boot</w:t>
      </w:r>
      <w:r w:rsidRPr="524A52BA">
        <w:rPr>
          <w:rFonts w:eastAsiaTheme="minorEastAsia"/>
          <w:lang w:val="en-US"/>
        </w:rPr>
        <w:t xml:space="preserve"> with </w:t>
      </w:r>
      <w:r w:rsidRPr="524A52BA">
        <w:rPr>
          <w:rFonts w:eastAsiaTheme="minorEastAsia"/>
          <w:b/>
          <w:bCs/>
          <w:lang w:val="en-US"/>
        </w:rPr>
        <w:t>Lambda</w:t>
      </w:r>
      <w:r w:rsidRPr="524A52BA">
        <w:rPr>
          <w:rFonts w:eastAsiaTheme="minorEastAsia"/>
          <w:lang w:val="en-US"/>
        </w:rPr>
        <w:t xml:space="preserve">, </w:t>
      </w:r>
      <w:r w:rsidRPr="524A52BA">
        <w:rPr>
          <w:rFonts w:eastAsiaTheme="minorEastAsia"/>
          <w:b/>
          <w:bCs/>
          <w:lang w:val="en-US"/>
        </w:rPr>
        <w:t>S3</w:t>
      </w:r>
      <w:r w:rsidRPr="524A52BA">
        <w:rPr>
          <w:rFonts w:eastAsiaTheme="minorEastAsia"/>
          <w:lang w:val="en-US"/>
        </w:rPr>
        <w:t xml:space="preserve">, </w:t>
      </w:r>
      <w:r w:rsidRPr="524A52BA">
        <w:rPr>
          <w:rFonts w:eastAsiaTheme="minorEastAsia"/>
          <w:b/>
          <w:bCs/>
          <w:lang w:val="en-US"/>
        </w:rPr>
        <w:t>RDS</w:t>
      </w:r>
      <w:r w:rsidRPr="524A52BA">
        <w:rPr>
          <w:rFonts w:eastAsiaTheme="minorEastAsia"/>
          <w:lang w:val="en-US"/>
        </w:rPr>
        <w:t xml:space="preserve">, and </w:t>
      </w:r>
      <w:r w:rsidRPr="524A52BA">
        <w:rPr>
          <w:rFonts w:eastAsiaTheme="minorEastAsia"/>
          <w:b/>
          <w:bCs/>
          <w:lang w:val="en-US"/>
        </w:rPr>
        <w:t>DynamoDB</w:t>
      </w:r>
      <w:r w:rsidRPr="524A52BA">
        <w:rPr>
          <w:rFonts w:eastAsiaTheme="minorEastAsia"/>
          <w:lang w:val="en-US"/>
        </w:rPr>
        <w:t xml:space="preserve">, implementing </w:t>
      </w:r>
      <w:r w:rsidRPr="524A52BA">
        <w:rPr>
          <w:rFonts w:eastAsiaTheme="minorEastAsia"/>
          <w:b/>
          <w:bCs/>
          <w:lang w:val="en-US"/>
        </w:rPr>
        <w:t>CI/CD pipelines</w:t>
      </w:r>
      <w:r w:rsidRPr="524A52BA">
        <w:rPr>
          <w:rFonts w:eastAsiaTheme="minorEastAsia"/>
          <w:lang w:val="en-US"/>
        </w:rPr>
        <w:t xml:space="preserve"> with </w:t>
      </w:r>
      <w:r w:rsidRPr="524A52BA">
        <w:rPr>
          <w:rFonts w:eastAsiaTheme="minorEastAsia"/>
          <w:b/>
          <w:bCs/>
          <w:lang w:val="en-US"/>
        </w:rPr>
        <w:t>Jenkins</w:t>
      </w:r>
      <w:r w:rsidRPr="524A52BA">
        <w:rPr>
          <w:rFonts w:eastAsiaTheme="minorEastAsia"/>
          <w:lang w:val="en-US"/>
        </w:rPr>
        <w:t xml:space="preserve"> and </w:t>
      </w:r>
      <w:r w:rsidRPr="524A52BA">
        <w:rPr>
          <w:rFonts w:eastAsiaTheme="minorEastAsia"/>
          <w:b/>
          <w:bCs/>
          <w:lang w:val="en-US"/>
        </w:rPr>
        <w:t>AWS CodePipeline</w:t>
      </w:r>
      <w:r w:rsidRPr="524A52BA">
        <w:rPr>
          <w:rFonts w:eastAsiaTheme="minorEastAsia"/>
          <w:lang w:val="en-US"/>
        </w:rPr>
        <w:t>, ensuring automated deployment and monitoring.</w:t>
      </w:r>
    </w:p>
    <w:p w14:paraId="04745D41" w14:textId="588A609E" w:rsidR="004111AC" w:rsidRPr="00604C47" w:rsidRDefault="1A07A665" w:rsidP="524A52BA">
      <w:pPr>
        <w:pStyle w:val="ListParagraph"/>
        <w:numPr>
          <w:ilvl w:val="0"/>
          <w:numId w:val="11"/>
        </w:numPr>
        <w:spacing w:before="240" w:after="240"/>
        <w:jc w:val="both"/>
        <w:rPr>
          <w:rFonts w:eastAsiaTheme="minorEastAsia"/>
          <w:lang w:val="en-US"/>
        </w:rPr>
      </w:pPr>
      <w:r w:rsidRPr="524A52BA">
        <w:rPr>
          <w:rFonts w:eastAsiaTheme="minorEastAsia"/>
          <w:lang w:val="en-US"/>
        </w:rPr>
        <w:t xml:space="preserve">Built scalable </w:t>
      </w:r>
      <w:r w:rsidRPr="524A52BA">
        <w:rPr>
          <w:rFonts w:eastAsiaTheme="minorEastAsia"/>
          <w:b/>
          <w:bCs/>
          <w:lang w:val="en-US"/>
        </w:rPr>
        <w:t>Azure applications</w:t>
      </w:r>
      <w:r w:rsidRPr="524A52BA">
        <w:rPr>
          <w:rFonts w:eastAsiaTheme="minorEastAsia"/>
          <w:lang w:val="en-US"/>
        </w:rPr>
        <w:t xml:space="preserve"> with </w:t>
      </w:r>
      <w:r w:rsidRPr="524A52BA">
        <w:rPr>
          <w:rFonts w:eastAsiaTheme="minorEastAsia"/>
          <w:b/>
          <w:bCs/>
          <w:lang w:val="en-US"/>
        </w:rPr>
        <w:t>Java</w:t>
      </w:r>
      <w:r w:rsidRPr="524A52BA">
        <w:rPr>
          <w:rFonts w:eastAsiaTheme="minorEastAsia"/>
          <w:lang w:val="en-US"/>
        </w:rPr>
        <w:t xml:space="preserve"> and </w:t>
      </w:r>
      <w:r w:rsidRPr="524A52BA">
        <w:rPr>
          <w:rFonts w:eastAsiaTheme="minorEastAsia"/>
          <w:b/>
          <w:bCs/>
          <w:lang w:val="en-US"/>
        </w:rPr>
        <w:t>Spring Boot</w:t>
      </w:r>
      <w:r w:rsidRPr="524A52BA">
        <w:rPr>
          <w:rFonts w:eastAsiaTheme="minorEastAsia"/>
          <w:lang w:val="en-US"/>
        </w:rPr>
        <w:t xml:space="preserve">, integrating </w:t>
      </w:r>
      <w:r w:rsidRPr="524A52BA">
        <w:rPr>
          <w:rFonts w:eastAsiaTheme="minorEastAsia"/>
          <w:b/>
          <w:bCs/>
          <w:lang w:val="en-US"/>
        </w:rPr>
        <w:t>Azure Functions</w:t>
      </w:r>
      <w:r w:rsidRPr="524A52BA">
        <w:rPr>
          <w:rFonts w:eastAsiaTheme="minorEastAsia"/>
          <w:lang w:val="en-US"/>
        </w:rPr>
        <w:t xml:space="preserve">, </w:t>
      </w:r>
      <w:r w:rsidRPr="524A52BA">
        <w:rPr>
          <w:rFonts w:eastAsiaTheme="minorEastAsia"/>
          <w:b/>
          <w:bCs/>
          <w:lang w:val="en-US"/>
        </w:rPr>
        <w:t>Azure SQL</w:t>
      </w:r>
      <w:r w:rsidRPr="524A52BA">
        <w:rPr>
          <w:rFonts w:eastAsiaTheme="minorEastAsia"/>
          <w:lang w:val="en-US"/>
        </w:rPr>
        <w:t xml:space="preserve">, </w:t>
      </w:r>
      <w:r w:rsidRPr="524A52BA">
        <w:rPr>
          <w:rFonts w:eastAsiaTheme="minorEastAsia"/>
          <w:b/>
          <w:bCs/>
          <w:lang w:val="en-US"/>
        </w:rPr>
        <w:t>Cosmos DB</w:t>
      </w:r>
      <w:r w:rsidRPr="524A52BA">
        <w:rPr>
          <w:rFonts w:eastAsiaTheme="minorEastAsia"/>
          <w:lang w:val="en-US"/>
        </w:rPr>
        <w:t xml:space="preserve">, and </w:t>
      </w:r>
      <w:r w:rsidRPr="524A52BA">
        <w:rPr>
          <w:rFonts w:eastAsiaTheme="minorEastAsia"/>
          <w:b/>
          <w:bCs/>
          <w:lang w:val="en-US"/>
        </w:rPr>
        <w:t>Azure Service Bus</w:t>
      </w:r>
      <w:r w:rsidRPr="524A52BA">
        <w:rPr>
          <w:rFonts w:eastAsiaTheme="minorEastAsia"/>
          <w:lang w:val="en-US"/>
        </w:rPr>
        <w:t xml:space="preserve">, orchestrating deployments via </w:t>
      </w:r>
      <w:r w:rsidRPr="524A52BA">
        <w:rPr>
          <w:rFonts w:eastAsiaTheme="minorEastAsia"/>
          <w:b/>
          <w:bCs/>
          <w:lang w:val="en-US"/>
        </w:rPr>
        <w:t>Kubernetes</w:t>
      </w:r>
      <w:r w:rsidRPr="524A52BA">
        <w:rPr>
          <w:rFonts w:eastAsiaTheme="minorEastAsia"/>
          <w:lang w:val="en-US"/>
        </w:rPr>
        <w:t xml:space="preserve"> and monitoring with </w:t>
      </w:r>
      <w:r w:rsidRPr="524A52BA">
        <w:rPr>
          <w:rFonts w:eastAsiaTheme="minorEastAsia"/>
          <w:b/>
          <w:bCs/>
          <w:lang w:val="en-US"/>
        </w:rPr>
        <w:t>Azure Monitor</w:t>
      </w:r>
      <w:r w:rsidRPr="524A52BA">
        <w:rPr>
          <w:rFonts w:eastAsiaTheme="minorEastAsia"/>
          <w:lang w:val="en-US"/>
        </w:rPr>
        <w:t xml:space="preserve"> and </w:t>
      </w:r>
      <w:r w:rsidRPr="524A52BA">
        <w:rPr>
          <w:rFonts w:eastAsiaTheme="minorEastAsia"/>
          <w:b/>
          <w:bCs/>
          <w:lang w:val="en-US"/>
        </w:rPr>
        <w:t>Prometheus</w:t>
      </w:r>
      <w:r w:rsidRPr="524A52BA">
        <w:rPr>
          <w:rFonts w:eastAsiaTheme="minorEastAsia"/>
          <w:lang w:val="en-US"/>
        </w:rPr>
        <w:t>.</w:t>
      </w:r>
    </w:p>
    <w:p w14:paraId="36BE4CC1" w14:textId="3061CD3A" w:rsidR="004111AC" w:rsidRPr="00604C47" w:rsidRDefault="1A07A665" w:rsidP="524A52BA">
      <w:pPr>
        <w:pStyle w:val="ListParagraph"/>
        <w:numPr>
          <w:ilvl w:val="0"/>
          <w:numId w:val="11"/>
        </w:numPr>
        <w:spacing w:before="240" w:after="240"/>
        <w:jc w:val="both"/>
        <w:rPr>
          <w:rFonts w:eastAsiaTheme="minorEastAsia"/>
          <w:lang w:val="en-US"/>
        </w:rPr>
      </w:pPr>
      <w:r w:rsidRPr="524A52BA">
        <w:rPr>
          <w:rFonts w:eastAsiaTheme="minorEastAsia"/>
          <w:lang w:val="en-US"/>
        </w:rPr>
        <w:t xml:space="preserve">Implemented </w:t>
      </w:r>
      <w:r w:rsidRPr="524A52BA">
        <w:rPr>
          <w:rFonts w:eastAsiaTheme="minorEastAsia"/>
          <w:b/>
          <w:bCs/>
          <w:lang w:val="en-US"/>
        </w:rPr>
        <w:t>frontend components</w:t>
      </w:r>
      <w:r w:rsidRPr="524A52BA">
        <w:rPr>
          <w:rFonts w:eastAsiaTheme="minorEastAsia"/>
          <w:lang w:val="en-US"/>
        </w:rPr>
        <w:t xml:space="preserve"> using </w:t>
      </w:r>
      <w:r w:rsidRPr="524A52BA">
        <w:rPr>
          <w:rFonts w:eastAsiaTheme="minorEastAsia"/>
          <w:b/>
          <w:bCs/>
          <w:lang w:val="en-US"/>
        </w:rPr>
        <w:t>React</w:t>
      </w:r>
      <w:r w:rsidRPr="524A52BA">
        <w:rPr>
          <w:rFonts w:eastAsiaTheme="minorEastAsia"/>
          <w:lang w:val="en-US"/>
        </w:rPr>
        <w:t xml:space="preserve">, </w:t>
      </w:r>
      <w:r w:rsidRPr="524A52BA">
        <w:rPr>
          <w:rFonts w:eastAsiaTheme="minorEastAsia"/>
          <w:b/>
          <w:bCs/>
          <w:lang w:val="en-US"/>
        </w:rPr>
        <w:t>Redux</w:t>
      </w:r>
      <w:r w:rsidRPr="524A52BA">
        <w:rPr>
          <w:rFonts w:eastAsiaTheme="minorEastAsia"/>
          <w:lang w:val="en-US"/>
        </w:rPr>
        <w:t xml:space="preserve">, </w:t>
      </w:r>
      <w:r w:rsidRPr="524A52BA">
        <w:rPr>
          <w:rFonts w:eastAsiaTheme="minorEastAsia"/>
          <w:b/>
          <w:bCs/>
          <w:lang w:val="en-US"/>
        </w:rPr>
        <w:t>TypeScript</w:t>
      </w:r>
      <w:r w:rsidRPr="524A52BA">
        <w:rPr>
          <w:rFonts w:eastAsiaTheme="minorEastAsia"/>
          <w:lang w:val="en-US"/>
        </w:rPr>
        <w:t xml:space="preserve">, </w:t>
      </w:r>
      <w:r w:rsidRPr="524A52BA">
        <w:rPr>
          <w:rFonts w:eastAsiaTheme="minorEastAsia"/>
          <w:b/>
          <w:bCs/>
          <w:lang w:val="en-US"/>
        </w:rPr>
        <w:t>HTML5</w:t>
      </w:r>
      <w:r w:rsidRPr="524A52BA">
        <w:rPr>
          <w:rFonts w:eastAsiaTheme="minorEastAsia"/>
          <w:lang w:val="en-US"/>
        </w:rPr>
        <w:t xml:space="preserve">, </w:t>
      </w:r>
      <w:r w:rsidRPr="524A52BA">
        <w:rPr>
          <w:rFonts w:eastAsiaTheme="minorEastAsia"/>
          <w:b/>
          <w:bCs/>
          <w:lang w:val="en-US"/>
        </w:rPr>
        <w:t>CSS3</w:t>
      </w:r>
      <w:r w:rsidRPr="524A52BA">
        <w:rPr>
          <w:rFonts w:eastAsiaTheme="minorEastAsia"/>
          <w:lang w:val="en-US"/>
        </w:rPr>
        <w:t xml:space="preserve">, and </w:t>
      </w:r>
      <w:r w:rsidRPr="524A52BA">
        <w:rPr>
          <w:rFonts w:eastAsiaTheme="minorEastAsia"/>
          <w:b/>
          <w:bCs/>
          <w:lang w:val="en-US"/>
        </w:rPr>
        <w:t>Bootstrap</w:t>
      </w:r>
      <w:r w:rsidRPr="524A52BA">
        <w:rPr>
          <w:rFonts w:eastAsiaTheme="minorEastAsia"/>
          <w:lang w:val="en-US"/>
        </w:rPr>
        <w:t xml:space="preserve">, integrating </w:t>
      </w:r>
      <w:r w:rsidRPr="524A52BA">
        <w:rPr>
          <w:rFonts w:eastAsiaTheme="minorEastAsia"/>
          <w:b/>
          <w:bCs/>
          <w:lang w:val="en-US"/>
        </w:rPr>
        <w:t>REST</w:t>
      </w:r>
      <w:r w:rsidRPr="524A52BA">
        <w:rPr>
          <w:rFonts w:eastAsiaTheme="minorEastAsia"/>
          <w:lang w:val="en-US"/>
        </w:rPr>
        <w:t>/</w:t>
      </w:r>
      <w:r w:rsidRPr="524A52BA">
        <w:rPr>
          <w:rFonts w:eastAsiaTheme="minorEastAsia"/>
          <w:b/>
          <w:bCs/>
          <w:lang w:val="en-US"/>
        </w:rPr>
        <w:t>GraphQL APIs</w:t>
      </w:r>
      <w:r w:rsidRPr="524A52BA">
        <w:rPr>
          <w:rFonts w:eastAsiaTheme="minorEastAsia"/>
          <w:lang w:val="en-US"/>
        </w:rPr>
        <w:t>, delivering responsive, cross-platform user interfaces for desktop and mobile platforms.</w:t>
      </w:r>
    </w:p>
    <w:p w14:paraId="1F976DB5" w14:textId="77C4D437" w:rsidR="004111AC" w:rsidRPr="00604C47" w:rsidRDefault="1A07A665" w:rsidP="524A52BA">
      <w:pPr>
        <w:pStyle w:val="ListParagraph"/>
        <w:numPr>
          <w:ilvl w:val="0"/>
          <w:numId w:val="11"/>
        </w:numPr>
        <w:spacing w:before="240" w:after="240"/>
        <w:jc w:val="both"/>
        <w:rPr>
          <w:rFonts w:eastAsiaTheme="minorEastAsia"/>
          <w:lang w:val="en-US"/>
        </w:rPr>
      </w:pPr>
      <w:r w:rsidRPr="524A52BA">
        <w:rPr>
          <w:rFonts w:eastAsiaTheme="minorEastAsia"/>
          <w:lang w:val="en-US"/>
        </w:rPr>
        <w:t xml:space="preserve">Designed </w:t>
      </w:r>
      <w:r w:rsidRPr="524A52BA">
        <w:rPr>
          <w:rFonts w:eastAsiaTheme="minorEastAsia"/>
          <w:b/>
          <w:bCs/>
          <w:lang w:val="en-US"/>
        </w:rPr>
        <w:t>distributed caching solutions</w:t>
      </w:r>
      <w:r w:rsidRPr="524A52BA">
        <w:rPr>
          <w:rFonts w:eastAsiaTheme="minorEastAsia"/>
          <w:lang w:val="en-US"/>
        </w:rPr>
        <w:t xml:space="preserve"> using </w:t>
      </w:r>
      <w:r w:rsidRPr="524A52BA">
        <w:rPr>
          <w:rFonts w:eastAsiaTheme="minorEastAsia"/>
          <w:b/>
          <w:bCs/>
          <w:lang w:val="en-US"/>
        </w:rPr>
        <w:t>Redis</w:t>
      </w:r>
      <w:r w:rsidRPr="524A52BA">
        <w:rPr>
          <w:rFonts w:eastAsiaTheme="minorEastAsia"/>
          <w:lang w:val="en-US"/>
        </w:rPr>
        <w:t>/</w:t>
      </w:r>
      <w:r w:rsidRPr="524A52BA">
        <w:rPr>
          <w:rFonts w:eastAsiaTheme="minorEastAsia"/>
          <w:b/>
          <w:bCs/>
          <w:lang w:val="en-US"/>
        </w:rPr>
        <w:t>Memcached</w:t>
      </w:r>
      <w:r w:rsidRPr="524A52BA">
        <w:rPr>
          <w:rFonts w:eastAsiaTheme="minorEastAsia"/>
          <w:lang w:val="en-US"/>
        </w:rPr>
        <w:t xml:space="preserve">, optimizing </w:t>
      </w:r>
      <w:r w:rsidRPr="524A52BA">
        <w:rPr>
          <w:rFonts w:eastAsiaTheme="minorEastAsia"/>
          <w:b/>
          <w:bCs/>
          <w:lang w:val="en-US"/>
        </w:rPr>
        <w:t>PostgreSQL</w:t>
      </w:r>
      <w:r w:rsidRPr="524A52BA">
        <w:rPr>
          <w:rFonts w:eastAsiaTheme="minorEastAsia"/>
          <w:lang w:val="en-US"/>
        </w:rPr>
        <w:t xml:space="preserve"> and </w:t>
      </w:r>
      <w:r w:rsidRPr="524A52BA">
        <w:rPr>
          <w:rFonts w:eastAsiaTheme="minorEastAsia"/>
          <w:b/>
          <w:bCs/>
          <w:lang w:val="en-US"/>
        </w:rPr>
        <w:t>MongoDB queries</w:t>
      </w:r>
      <w:r w:rsidRPr="524A52BA">
        <w:rPr>
          <w:rFonts w:eastAsiaTheme="minorEastAsia"/>
          <w:lang w:val="en-US"/>
        </w:rPr>
        <w:t xml:space="preserve">, implementing </w:t>
      </w:r>
      <w:r w:rsidRPr="524A52BA">
        <w:rPr>
          <w:rFonts w:eastAsiaTheme="minorEastAsia"/>
          <w:b/>
          <w:bCs/>
          <w:lang w:val="en-US"/>
        </w:rPr>
        <w:t>Elasticsearch</w:t>
      </w:r>
      <w:r w:rsidRPr="524A52BA">
        <w:rPr>
          <w:rFonts w:eastAsiaTheme="minorEastAsia"/>
          <w:lang w:val="en-US"/>
        </w:rPr>
        <w:t xml:space="preserve"> for search functionality, reducing response times across high-volume transactional applications.</w:t>
      </w:r>
    </w:p>
    <w:p w14:paraId="24AE1915" w14:textId="1F282746" w:rsidR="004111AC" w:rsidRPr="00604C47" w:rsidRDefault="1A07A665" w:rsidP="524A52BA">
      <w:pPr>
        <w:pStyle w:val="ListParagraph"/>
        <w:numPr>
          <w:ilvl w:val="0"/>
          <w:numId w:val="11"/>
        </w:numPr>
        <w:spacing w:before="240" w:after="240"/>
        <w:jc w:val="both"/>
        <w:rPr>
          <w:rFonts w:eastAsiaTheme="minorEastAsia"/>
          <w:lang w:val="en-US"/>
        </w:rPr>
      </w:pPr>
      <w:r w:rsidRPr="524A52BA">
        <w:rPr>
          <w:rFonts w:eastAsiaTheme="minorEastAsia"/>
          <w:lang w:val="en-US"/>
        </w:rPr>
        <w:t xml:space="preserve">Automated </w:t>
      </w:r>
      <w:r w:rsidRPr="524A52BA">
        <w:rPr>
          <w:rFonts w:eastAsiaTheme="minorEastAsia"/>
          <w:b/>
          <w:bCs/>
          <w:lang w:val="en-US"/>
        </w:rPr>
        <w:t>infrastructure provisioning</w:t>
      </w:r>
      <w:r w:rsidRPr="524A52BA">
        <w:rPr>
          <w:rFonts w:eastAsiaTheme="minorEastAsia"/>
          <w:lang w:val="en-US"/>
        </w:rPr>
        <w:t xml:space="preserve"> using </w:t>
      </w:r>
      <w:r w:rsidRPr="524A52BA">
        <w:rPr>
          <w:rFonts w:eastAsiaTheme="minorEastAsia"/>
          <w:b/>
          <w:bCs/>
          <w:lang w:val="en-US"/>
        </w:rPr>
        <w:t>Terraform</w:t>
      </w:r>
      <w:r w:rsidRPr="524A52BA">
        <w:rPr>
          <w:rFonts w:eastAsiaTheme="minorEastAsia"/>
          <w:lang w:val="en-US"/>
        </w:rPr>
        <w:t xml:space="preserve"> and </w:t>
      </w:r>
      <w:r w:rsidRPr="524A52BA">
        <w:rPr>
          <w:rFonts w:eastAsiaTheme="minorEastAsia"/>
          <w:b/>
          <w:bCs/>
          <w:lang w:val="en-US"/>
        </w:rPr>
        <w:t>CloudFormation</w:t>
      </w:r>
      <w:r w:rsidRPr="524A52BA">
        <w:rPr>
          <w:rFonts w:eastAsiaTheme="minorEastAsia"/>
          <w:lang w:val="en-US"/>
        </w:rPr>
        <w:t xml:space="preserve">, managing </w:t>
      </w:r>
      <w:r w:rsidRPr="524A52BA">
        <w:rPr>
          <w:rFonts w:eastAsiaTheme="minorEastAsia"/>
          <w:b/>
          <w:bCs/>
          <w:lang w:val="en-US"/>
        </w:rPr>
        <w:t>Docker containers</w:t>
      </w:r>
      <w:r w:rsidRPr="524A52BA">
        <w:rPr>
          <w:rFonts w:eastAsiaTheme="minorEastAsia"/>
          <w:lang w:val="en-US"/>
        </w:rPr>
        <w:t xml:space="preserve"> and </w:t>
      </w:r>
      <w:r w:rsidRPr="524A52BA">
        <w:rPr>
          <w:rFonts w:eastAsiaTheme="minorEastAsia"/>
          <w:b/>
          <w:bCs/>
          <w:lang w:val="en-US"/>
        </w:rPr>
        <w:t>Kubernetes</w:t>
      </w:r>
      <w:r w:rsidRPr="524A52BA">
        <w:rPr>
          <w:rFonts w:eastAsiaTheme="minorEastAsia"/>
          <w:lang w:val="en-US"/>
        </w:rPr>
        <w:t xml:space="preserve">, implementing </w:t>
      </w:r>
      <w:r w:rsidRPr="524A52BA">
        <w:rPr>
          <w:rFonts w:eastAsiaTheme="minorEastAsia"/>
          <w:b/>
          <w:bCs/>
          <w:lang w:val="en-US"/>
        </w:rPr>
        <w:t>Helm charts</w:t>
      </w:r>
      <w:r w:rsidRPr="524A52BA">
        <w:rPr>
          <w:rFonts w:eastAsiaTheme="minorEastAsia"/>
          <w:lang w:val="en-US"/>
        </w:rPr>
        <w:t xml:space="preserve">, and establishing </w:t>
      </w:r>
      <w:r w:rsidRPr="524A52BA">
        <w:rPr>
          <w:rFonts w:eastAsiaTheme="minorEastAsia"/>
          <w:b/>
          <w:bCs/>
          <w:lang w:val="en-US"/>
        </w:rPr>
        <w:t>CI/CD pipelines</w:t>
      </w:r>
      <w:r w:rsidRPr="524A52BA">
        <w:rPr>
          <w:rFonts w:eastAsiaTheme="minorEastAsia"/>
          <w:lang w:val="en-US"/>
        </w:rPr>
        <w:t xml:space="preserve"> for continuous delivery across cloud environments.</w:t>
      </w:r>
    </w:p>
    <w:p w14:paraId="3CA19F68" w14:textId="21E22DEC" w:rsidR="004111AC" w:rsidRPr="00604C47" w:rsidRDefault="1A07A665" w:rsidP="524A52BA">
      <w:pPr>
        <w:pStyle w:val="ListParagraph"/>
        <w:numPr>
          <w:ilvl w:val="0"/>
          <w:numId w:val="11"/>
        </w:numPr>
        <w:spacing w:before="240" w:after="240"/>
        <w:jc w:val="both"/>
        <w:rPr>
          <w:rFonts w:eastAsiaTheme="minorEastAsia"/>
          <w:lang w:val="en-US"/>
        </w:rPr>
      </w:pPr>
      <w:r w:rsidRPr="524A52BA">
        <w:rPr>
          <w:rFonts w:eastAsiaTheme="minorEastAsia"/>
          <w:lang w:val="en-US"/>
        </w:rPr>
        <w:t xml:space="preserve">Optimized </w:t>
      </w:r>
      <w:r w:rsidRPr="524A52BA">
        <w:rPr>
          <w:rFonts w:eastAsiaTheme="minorEastAsia"/>
          <w:b/>
          <w:bCs/>
          <w:lang w:val="en-US"/>
        </w:rPr>
        <w:t>frontend architectures</w:t>
      </w:r>
      <w:r w:rsidRPr="524A52BA">
        <w:rPr>
          <w:rFonts w:eastAsiaTheme="minorEastAsia"/>
          <w:lang w:val="en-US"/>
        </w:rPr>
        <w:t xml:space="preserve"> with </w:t>
      </w:r>
      <w:r w:rsidRPr="524A52BA">
        <w:rPr>
          <w:rFonts w:eastAsiaTheme="minorEastAsia"/>
          <w:b/>
          <w:bCs/>
          <w:lang w:val="en-US"/>
        </w:rPr>
        <w:t>Angular</w:t>
      </w:r>
      <w:r w:rsidRPr="524A52BA">
        <w:rPr>
          <w:rFonts w:eastAsiaTheme="minorEastAsia"/>
          <w:lang w:val="en-US"/>
        </w:rPr>
        <w:t>/</w:t>
      </w:r>
      <w:r w:rsidRPr="524A52BA">
        <w:rPr>
          <w:rFonts w:eastAsiaTheme="minorEastAsia"/>
          <w:b/>
          <w:bCs/>
          <w:lang w:val="en-US"/>
        </w:rPr>
        <w:t>React</w:t>
      </w:r>
      <w:r w:rsidRPr="524A52BA">
        <w:rPr>
          <w:rFonts w:eastAsiaTheme="minorEastAsia"/>
          <w:lang w:val="en-US"/>
        </w:rPr>
        <w:t xml:space="preserve">, improving </w:t>
      </w:r>
      <w:r w:rsidRPr="524A52BA">
        <w:rPr>
          <w:rFonts w:eastAsiaTheme="minorEastAsia"/>
          <w:b/>
          <w:bCs/>
          <w:lang w:val="en-US"/>
        </w:rPr>
        <w:t>state management</w:t>
      </w:r>
      <w:r w:rsidRPr="524A52BA">
        <w:rPr>
          <w:rFonts w:eastAsiaTheme="minorEastAsia"/>
          <w:lang w:val="en-US"/>
        </w:rPr>
        <w:t xml:space="preserve"> with </w:t>
      </w:r>
      <w:r w:rsidRPr="524A52BA">
        <w:rPr>
          <w:rFonts w:eastAsiaTheme="minorEastAsia"/>
          <w:b/>
          <w:bCs/>
          <w:lang w:val="en-US"/>
        </w:rPr>
        <w:t>Redux/NgRx</w:t>
      </w:r>
      <w:r w:rsidRPr="524A52BA">
        <w:rPr>
          <w:rFonts w:eastAsiaTheme="minorEastAsia"/>
          <w:lang w:val="en-US"/>
        </w:rPr>
        <w:t xml:space="preserve">, implementing reusable </w:t>
      </w:r>
      <w:r w:rsidRPr="524A52BA">
        <w:rPr>
          <w:rFonts w:eastAsiaTheme="minorEastAsia"/>
          <w:b/>
          <w:bCs/>
          <w:lang w:val="en-US"/>
        </w:rPr>
        <w:t>UI components</w:t>
      </w:r>
      <w:r w:rsidRPr="524A52BA">
        <w:rPr>
          <w:rFonts w:eastAsiaTheme="minorEastAsia"/>
          <w:lang w:val="en-US"/>
        </w:rPr>
        <w:t xml:space="preserve">, and delivering </w:t>
      </w:r>
      <w:r w:rsidRPr="524A52BA">
        <w:rPr>
          <w:rFonts w:eastAsiaTheme="minorEastAsia"/>
          <w:b/>
          <w:bCs/>
          <w:lang w:val="en-US"/>
        </w:rPr>
        <w:t>cross-browser compatible interfaces</w:t>
      </w:r>
      <w:r w:rsidRPr="524A52BA">
        <w:rPr>
          <w:rFonts w:eastAsiaTheme="minorEastAsia"/>
          <w:lang w:val="en-US"/>
        </w:rPr>
        <w:t xml:space="preserve"> with </w:t>
      </w:r>
      <w:r w:rsidRPr="524A52BA">
        <w:rPr>
          <w:rFonts w:eastAsiaTheme="minorEastAsia"/>
          <w:b/>
          <w:bCs/>
          <w:lang w:val="en-US"/>
        </w:rPr>
        <w:t>Bootstrap</w:t>
      </w:r>
      <w:r w:rsidRPr="524A52BA">
        <w:rPr>
          <w:rFonts w:eastAsiaTheme="minorEastAsia"/>
          <w:lang w:val="en-US"/>
        </w:rPr>
        <w:t xml:space="preserve"> and </w:t>
      </w:r>
      <w:r w:rsidRPr="524A52BA">
        <w:rPr>
          <w:rFonts w:eastAsiaTheme="minorEastAsia"/>
          <w:b/>
          <w:bCs/>
          <w:lang w:val="en-US"/>
        </w:rPr>
        <w:t>Tailwind CSS</w:t>
      </w:r>
      <w:r w:rsidRPr="524A52BA">
        <w:rPr>
          <w:rFonts w:eastAsiaTheme="minorEastAsia"/>
          <w:lang w:val="en-US"/>
        </w:rPr>
        <w:t>.</w:t>
      </w:r>
    </w:p>
    <w:p w14:paraId="54896651" w14:textId="5A3CD4EE" w:rsidR="004111AC" w:rsidRPr="00604C47" w:rsidRDefault="1A07A665" w:rsidP="524A52BA">
      <w:pPr>
        <w:pStyle w:val="ListParagraph"/>
        <w:numPr>
          <w:ilvl w:val="0"/>
          <w:numId w:val="11"/>
        </w:numPr>
        <w:spacing w:before="240" w:after="240"/>
        <w:jc w:val="both"/>
        <w:rPr>
          <w:rFonts w:eastAsiaTheme="minorEastAsia"/>
          <w:lang w:val="en-US"/>
        </w:rPr>
      </w:pPr>
      <w:r w:rsidRPr="524A52BA">
        <w:rPr>
          <w:rFonts w:eastAsiaTheme="minorEastAsia"/>
          <w:lang w:val="en-US"/>
        </w:rPr>
        <w:t xml:space="preserve">Conducted </w:t>
      </w:r>
      <w:r w:rsidRPr="524A52BA">
        <w:rPr>
          <w:rFonts w:eastAsiaTheme="minorEastAsia"/>
          <w:b/>
          <w:bCs/>
          <w:lang w:val="en-US"/>
        </w:rPr>
        <w:t>database optimizations</w:t>
      </w:r>
      <w:r w:rsidRPr="524A52BA">
        <w:rPr>
          <w:rFonts w:eastAsiaTheme="minorEastAsia"/>
          <w:lang w:val="en-US"/>
        </w:rPr>
        <w:t xml:space="preserve"> across </w:t>
      </w:r>
      <w:r w:rsidRPr="524A52BA">
        <w:rPr>
          <w:rFonts w:eastAsiaTheme="minorEastAsia"/>
          <w:b/>
          <w:bCs/>
          <w:lang w:val="en-US"/>
        </w:rPr>
        <w:t>SQL</w:t>
      </w:r>
      <w:r w:rsidRPr="524A52BA">
        <w:rPr>
          <w:rFonts w:eastAsiaTheme="minorEastAsia"/>
          <w:lang w:val="en-US"/>
        </w:rPr>
        <w:t>/</w:t>
      </w:r>
      <w:r w:rsidRPr="524A52BA">
        <w:rPr>
          <w:rFonts w:eastAsiaTheme="minorEastAsia"/>
          <w:b/>
          <w:bCs/>
          <w:lang w:val="en-US"/>
        </w:rPr>
        <w:t>NoSQL systems</w:t>
      </w:r>
      <w:r w:rsidRPr="524A52BA">
        <w:rPr>
          <w:rFonts w:eastAsiaTheme="minorEastAsia"/>
          <w:lang w:val="en-US"/>
        </w:rPr>
        <w:t xml:space="preserve">, implemented </w:t>
      </w:r>
      <w:r w:rsidRPr="524A52BA">
        <w:rPr>
          <w:rFonts w:eastAsiaTheme="minorEastAsia"/>
          <w:b/>
          <w:bCs/>
          <w:lang w:val="en-US"/>
        </w:rPr>
        <w:t>caching strategies</w:t>
      </w:r>
      <w:r w:rsidRPr="524A52BA">
        <w:rPr>
          <w:rFonts w:eastAsiaTheme="minorEastAsia"/>
          <w:lang w:val="en-US"/>
        </w:rPr>
        <w:t xml:space="preserve">, analyzed </w:t>
      </w:r>
      <w:r w:rsidRPr="524A52BA">
        <w:rPr>
          <w:rFonts w:eastAsiaTheme="minorEastAsia"/>
          <w:b/>
          <w:bCs/>
          <w:lang w:val="en-US"/>
        </w:rPr>
        <w:t>memory leaks</w:t>
      </w:r>
      <w:r w:rsidRPr="524A52BA">
        <w:rPr>
          <w:rFonts w:eastAsiaTheme="minorEastAsia"/>
          <w:lang w:val="en-US"/>
        </w:rPr>
        <w:t xml:space="preserve">, and enhanced </w:t>
      </w:r>
      <w:r w:rsidRPr="524A52BA">
        <w:rPr>
          <w:rFonts w:eastAsiaTheme="minorEastAsia"/>
          <w:b/>
          <w:bCs/>
          <w:lang w:val="en-US"/>
        </w:rPr>
        <w:t>query performance</w:t>
      </w:r>
      <w:r w:rsidRPr="524A52BA">
        <w:rPr>
          <w:rFonts w:eastAsiaTheme="minorEastAsia"/>
          <w:lang w:val="en-US"/>
        </w:rPr>
        <w:t xml:space="preserve"> to meet strict application </w:t>
      </w:r>
      <w:r w:rsidRPr="524A52BA">
        <w:rPr>
          <w:rFonts w:eastAsiaTheme="minorEastAsia"/>
          <w:b/>
          <w:bCs/>
          <w:lang w:val="en-US"/>
        </w:rPr>
        <w:t>SLAs</w:t>
      </w:r>
      <w:r w:rsidRPr="524A52BA">
        <w:rPr>
          <w:rFonts w:eastAsiaTheme="minorEastAsia"/>
          <w:lang w:val="en-US"/>
        </w:rPr>
        <w:t>, ensuring minimal response latency.</w:t>
      </w:r>
    </w:p>
    <w:p w14:paraId="344FB420" w14:textId="1B0CB9F2" w:rsidR="004111AC" w:rsidRPr="00604C47" w:rsidRDefault="78A21120" w:rsidP="524A52BA">
      <w:pPr>
        <w:spacing w:before="240" w:after="240"/>
        <w:jc w:val="both"/>
        <w:rPr>
          <w:rFonts w:eastAsiaTheme="minorEastAsia"/>
          <w:b/>
          <w:bCs/>
          <w:u w:val="single"/>
          <w:lang w:val="en-US"/>
        </w:rPr>
      </w:pPr>
      <w:r w:rsidRPr="524A52BA">
        <w:rPr>
          <w:rFonts w:eastAsiaTheme="minorEastAsia"/>
          <w:b/>
          <w:bCs/>
          <w:u w:val="single"/>
          <w:lang w:val="en-US"/>
        </w:rPr>
        <w:t xml:space="preserve">TECHNICAL </w:t>
      </w:r>
      <w:r w:rsidR="3AF00473" w:rsidRPr="524A52BA">
        <w:rPr>
          <w:rFonts w:eastAsiaTheme="minorEastAsia"/>
          <w:b/>
          <w:bCs/>
          <w:u w:val="single"/>
          <w:lang w:val="en-US"/>
        </w:rPr>
        <w:t>SKILLS</w:t>
      </w:r>
    </w:p>
    <w:p w14:paraId="534E568E" w14:textId="33C74BC7" w:rsidR="00343FDC" w:rsidRPr="00343FDC" w:rsidRDefault="45591F2C" w:rsidP="524A52BA">
      <w:pPr>
        <w:pStyle w:val="ListParagraph"/>
        <w:numPr>
          <w:ilvl w:val="0"/>
          <w:numId w:val="10"/>
        </w:numPr>
        <w:jc w:val="both"/>
        <w:rPr>
          <w:rFonts w:eastAsiaTheme="minorEastAsia"/>
          <w:lang w:val="en-US"/>
        </w:rPr>
      </w:pPr>
      <w:r w:rsidRPr="524A52BA">
        <w:rPr>
          <w:rFonts w:eastAsiaTheme="minorEastAsia"/>
          <w:b/>
          <w:bCs/>
          <w:lang w:val="en-US"/>
        </w:rPr>
        <w:t>Programming Languages:</w:t>
      </w:r>
      <w:r w:rsidRPr="524A52BA">
        <w:rPr>
          <w:rFonts w:eastAsiaTheme="minorEastAsia"/>
          <w:lang w:val="en-US"/>
        </w:rPr>
        <w:t xml:space="preserve"> Java 1.8 / 11 / </w:t>
      </w:r>
      <w:proofErr w:type="gramStart"/>
      <w:r w:rsidRPr="524A52BA">
        <w:rPr>
          <w:rFonts w:eastAsiaTheme="minorEastAsia"/>
          <w:lang w:val="en-US"/>
        </w:rPr>
        <w:t>17,JavaScript</w:t>
      </w:r>
      <w:proofErr w:type="gramEnd"/>
      <w:r w:rsidRPr="524A52BA">
        <w:rPr>
          <w:rFonts w:eastAsiaTheme="minorEastAsia"/>
          <w:lang w:val="en-US"/>
        </w:rPr>
        <w:t xml:space="preserve"> ES6+, TypeScript, SQL PostgreSQL, MySQL, Oracle, HTML5, CSS3, AJAX, JSON</w:t>
      </w:r>
    </w:p>
    <w:p w14:paraId="7F5B6EDB" w14:textId="77777777" w:rsidR="00343FDC" w:rsidRPr="00343FDC" w:rsidRDefault="298DC26F" w:rsidP="524A52BA">
      <w:pPr>
        <w:pStyle w:val="ListParagraph"/>
        <w:numPr>
          <w:ilvl w:val="0"/>
          <w:numId w:val="10"/>
        </w:numPr>
        <w:jc w:val="both"/>
        <w:rPr>
          <w:rFonts w:eastAsiaTheme="minorEastAsia"/>
          <w:lang w:val="en-US"/>
        </w:rPr>
      </w:pPr>
      <w:r w:rsidRPr="524A52BA">
        <w:rPr>
          <w:rFonts w:eastAsiaTheme="minorEastAsia"/>
          <w:b/>
          <w:bCs/>
          <w:lang w:val="en-US"/>
        </w:rPr>
        <w:t>Java / J2EE Technologies:</w:t>
      </w:r>
      <w:r w:rsidRPr="524A52BA">
        <w:rPr>
          <w:rFonts w:eastAsiaTheme="minorEastAsia"/>
          <w:lang w:val="en-US"/>
        </w:rPr>
        <w:t xml:space="preserve"> Servlets, JSP, JSTL, JDBC, RMI, EJB, Multi-threading, Serialization, OOP, Java Networking</w:t>
      </w:r>
    </w:p>
    <w:p w14:paraId="71B8CFA0" w14:textId="6C6151F6" w:rsidR="00343FDC" w:rsidRPr="00FC6ADA" w:rsidRDefault="45591F2C" w:rsidP="524A52BA">
      <w:pPr>
        <w:pStyle w:val="ListParagraph"/>
        <w:numPr>
          <w:ilvl w:val="0"/>
          <w:numId w:val="10"/>
        </w:numPr>
        <w:jc w:val="both"/>
        <w:rPr>
          <w:rFonts w:eastAsiaTheme="minorEastAsia"/>
          <w:lang w:val="en-US"/>
        </w:rPr>
      </w:pPr>
      <w:r w:rsidRPr="524A52BA">
        <w:rPr>
          <w:rFonts w:eastAsiaTheme="minorEastAsia"/>
          <w:b/>
          <w:bCs/>
          <w:lang w:val="en-US"/>
        </w:rPr>
        <w:t>Frameworks &amp; Libraries:</w:t>
      </w:r>
      <w:r w:rsidRPr="524A52BA">
        <w:rPr>
          <w:rFonts w:eastAsiaTheme="minorEastAsia"/>
          <w:lang w:val="en-US"/>
        </w:rPr>
        <w:t xml:space="preserve"> Spring Boot 2 &amp; 3, Spring MVC, Spring Security, Spring Data JPA, Spring Cloud Netflix Eureka, Gateway, Hibernate ORM / JPA, AngularJS, Angular 5/8/16/17, Angular Material, React.js Hooks, Redux, React Router, Node.js, Express.js, Apollo Server, Material-UI, Bootstrap 3 / 4, Tailwind CSS, RxJS</w:t>
      </w:r>
    </w:p>
    <w:p w14:paraId="40082D02" w14:textId="7EE1E6D2" w:rsidR="00FC6ADA" w:rsidRPr="00FC6ADA" w:rsidRDefault="69722BB3" w:rsidP="524A52BA">
      <w:pPr>
        <w:pStyle w:val="ListParagraph"/>
        <w:numPr>
          <w:ilvl w:val="0"/>
          <w:numId w:val="10"/>
        </w:numPr>
        <w:jc w:val="both"/>
        <w:rPr>
          <w:rFonts w:eastAsiaTheme="minorEastAsia"/>
        </w:rPr>
      </w:pPr>
      <w:r w:rsidRPr="524A52BA">
        <w:rPr>
          <w:rStyle w:val="Strong"/>
          <w:rFonts w:eastAsiaTheme="minorEastAsia"/>
        </w:rPr>
        <w:t>DevOps/CI-CD</w:t>
      </w:r>
      <w:r w:rsidRPr="524A52BA">
        <w:rPr>
          <w:rFonts w:eastAsiaTheme="minorEastAsia"/>
        </w:rPr>
        <w:t>: Azure DevOps, GitHub Actions, Helm Charts, Service Mesh Istio, Linkerd</w:t>
      </w:r>
    </w:p>
    <w:p w14:paraId="14B383C4" w14:textId="2F3B7FFF" w:rsidR="00FC6ADA" w:rsidRPr="00FC6ADA" w:rsidRDefault="0C9D970D" w:rsidP="524A52BA">
      <w:pPr>
        <w:pStyle w:val="ListParagraph"/>
        <w:numPr>
          <w:ilvl w:val="0"/>
          <w:numId w:val="10"/>
        </w:numPr>
        <w:jc w:val="both"/>
        <w:rPr>
          <w:rFonts w:eastAsiaTheme="minorEastAsia"/>
        </w:rPr>
      </w:pPr>
      <w:r w:rsidRPr="524A52BA">
        <w:rPr>
          <w:rStyle w:val="Strong"/>
          <w:rFonts w:eastAsiaTheme="minorEastAsia"/>
        </w:rPr>
        <w:t>API Management</w:t>
      </w:r>
      <w:r w:rsidRPr="524A52BA">
        <w:rPr>
          <w:rFonts w:eastAsiaTheme="minorEastAsia"/>
        </w:rPr>
        <w:t>: Kong, Apigee, Azure API Management</w:t>
      </w:r>
    </w:p>
    <w:p w14:paraId="0172D043" w14:textId="7A404254" w:rsidR="00FC6ADA" w:rsidRPr="00FC6ADA" w:rsidRDefault="0C9D970D" w:rsidP="524A52BA">
      <w:pPr>
        <w:pStyle w:val="ListParagraph"/>
        <w:numPr>
          <w:ilvl w:val="0"/>
          <w:numId w:val="10"/>
        </w:numPr>
        <w:jc w:val="both"/>
        <w:rPr>
          <w:rFonts w:eastAsiaTheme="minorEastAsia"/>
        </w:rPr>
      </w:pPr>
      <w:r w:rsidRPr="524A52BA">
        <w:rPr>
          <w:rStyle w:val="Strong"/>
          <w:rFonts w:eastAsiaTheme="minorEastAsia"/>
        </w:rPr>
        <w:t>Security</w:t>
      </w:r>
      <w:r w:rsidRPr="524A52BA">
        <w:rPr>
          <w:rFonts w:eastAsiaTheme="minorEastAsia"/>
        </w:rPr>
        <w:t>: OWASP, SAST, DAST, Zero Trust</w:t>
      </w:r>
    </w:p>
    <w:p w14:paraId="5A0227EE" w14:textId="77777777" w:rsidR="00343FDC" w:rsidRPr="00FC6ADA" w:rsidRDefault="298DC26F" w:rsidP="524A52BA">
      <w:pPr>
        <w:pStyle w:val="ListParagraph"/>
        <w:numPr>
          <w:ilvl w:val="0"/>
          <w:numId w:val="10"/>
        </w:numPr>
        <w:jc w:val="both"/>
        <w:rPr>
          <w:rFonts w:eastAsiaTheme="minorEastAsia"/>
          <w:lang w:val="en-US"/>
        </w:rPr>
      </w:pPr>
      <w:r w:rsidRPr="524A52BA">
        <w:rPr>
          <w:rFonts w:eastAsiaTheme="minorEastAsia"/>
          <w:b/>
          <w:bCs/>
          <w:lang w:val="en-US"/>
        </w:rPr>
        <w:t>Web Technologies:</w:t>
      </w:r>
      <w:r w:rsidRPr="524A52BA">
        <w:rPr>
          <w:rFonts w:eastAsiaTheme="minorEastAsia"/>
          <w:lang w:val="en-US"/>
        </w:rPr>
        <w:t xml:space="preserve"> HTML5, CSS3, JavaScript, TypeScript, AJAX, JSON, XML, JSP, React.js, Angular, Node.js, Express.js, Webpack, Babel</w:t>
      </w:r>
    </w:p>
    <w:p w14:paraId="1FC2CA93" w14:textId="43117A9B" w:rsidR="00343FDC" w:rsidRPr="00FC6ADA" w:rsidRDefault="298DC26F" w:rsidP="524A52BA">
      <w:pPr>
        <w:pStyle w:val="ListParagraph"/>
        <w:numPr>
          <w:ilvl w:val="0"/>
          <w:numId w:val="10"/>
        </w:numPr>
        <w:jc w:val="both"/>
        <w:rPr>
          <w:rFonts w:eastAsiaTheme="minorEastAsia"/>
          <w:lang w:val="en-US"/>
        </w:rPr>
      </w:pPr>
      <w:r w:rsidRPr="524A52BA">
        <w:rPr>
          <w:rFonts w:eastAsiaTheme="minorEastAsia"/>
          <w:b/>
          <w:bCs/>
          <w:lang w:val="en-US"/>
        </w:rPr>
        <w:t>Databases &amp; Storage:</w:t>
      </w:r>
      <w:r w:rsidRPr="524A52BA">
        <w:rPr>
          <w:rFonts w:eastAsiaTheme="minorEastAsia"/>
          <w:lang w:val="en-US"/>
        </w:rPr>
        <w:t xml:space="preserve"> PostgreSQL, MySQL, Oracle 11g/12c, MongoDB, Redis, DynamoDB, Cassandra, NoSQL, </w:t>
      </w:r>
    </w:p>
    <w:p w14:paraId="0EE23F93" w14:textId="77777777" w:rsidR="00343FDC" w:rsidRPr="00FC6ADA" w:rsidRDefault="45591F2C" w:rsidP="524A52BA">
      <w:pPr>
        <w:pStyle w:val="ListParagraph"/>
        <w:numPr>
          <w:ilvl w:val="0"/>
          <w:numId w:val="10"/>
        </w:numPr>
        <w:jc w:val="both"/>
        <w:rPr>
          <w:rFonts w:eastAsiaTheme="minorEastAsia"/>
          <w:lang w:val="en-US"/>
        </w:rPr>
      </w:pPr>
      <w:r w:rsidRPr="524A52BA">
        <w:rPr>
          <w:rFonts w:eastAsiaTheme="minorEastAsia"/>
          <w:b/>
          <w:bCs/>
          <w:lang w:val="en-US"/>
        </w:rPr>
        <w:t>Web Services &amp; APIs:</w:t>
      </w:r>
      <w:r w:rsidRPr="524A52BA">
        <w:rPr>
          <w:rFonts w:eastAsiaTheme="minorEastAsia"/>
          <w:lang w:val="en-US"/>
        </w:rPr>
        <w:t xml:space="preserve"> RESTful APIs, SOAP, GraphQL, gRPC, Apollo Server, JAX-WS, JAX-RS, Swagger/OpenAPI, API Gateway</w:t>
      </w:r>
    </w:p>
    <w:p w14:paraId="18AD9989" w14:textId="77777777" w:rsidR="00343FDC" w:rsidRPr="00343FDC" w:rsidRDefault="298DC26F" w:rsidP="524A52BA">
      <w:pPr>
        <w:pStyle w:val="ListParagraph"/>
        <w:numPr>
          <w:ilvl w:val="0"/>
          <w:numId w:val="10"/>
        </w:numPr>
        <w:jc w:val="both"/>
        <w:rPr>
          <w:rFonts w:eastAsiaTheme="minorEastAsia"/>
          <w:lang w:val="en-US"/>
        </w:rPr>
      </w:pPr>
      <w:r w:rsidRPr="524A52BA">
        <w:rPr>
          <w:rFonts w:eastAsiaTheme="minorEastAsia"/>
          <w:b/>
          <w:bCs/>
          <w:lang w:val="en-US"/>
        </w:rPr>
        <w:t>Application &amp; Web Servers:</w:t>
      </w:r>
      <w:r w:rsidRPr="524A52BA">
        <w:rPr>
          <w:rFonts w:eastAsiaTheme="minorEastAsia"/>
          <w:lang w:val="en-US"/>
        </w:rPr>
        <w:t xml:space="preserve"> Apache Tomcat, Oracle/BEA WebLogic, IBM WebSphere, Apache CXF</w:t>
      </w:r>
    </w:p>
    <w:p w14:paraId="56E7D9E9" w14:textId="77777777" w:rsidR="00343FDC" w:rsidRPr="00343FDC" w:rsidRDefault="298DC26F" w:rsidP="524A52BA">
      <w:pPr>
        <w:pStyle w:val="ListParagraph"/>
        <w:numPr>
          <w:ilvl w:val="0"/>
          <w:numId w:val="10"/>
        </w:numPr>
        <w:jc w:val="both"/>
        <w:rPr>
          <w:rFonts w:eastAsiaTheme="minorEastAsia"/>
          <w:lang w:val="en-US"/>
        </w:rPr>
      </w:pPr>
      <w:r w:rsidRPr="524A52BA">
        <w:rPr>
          <w:rFonts w:eastAsiaTheme="minorEastAsia"/>
          <w:b/>
          <w:bCs/>
          <w:lang w:val="en-US"/>
        </w:rPr>
        <w:t>Messaging &amp; Streaming:</w:t>
      </w:r>
      <w:r w:rsidRPr="524A52BA">
        <w:rPr>
          <w:rFonts w:eastAsiaTheme="minorEastAsia"/>
          <w:lang w:val="en-US"/>
        </w:rPr>
        <w:t xml:space="preserve"> Kafka, Kafka Streams, RabbitMQ, IBM MQ, Azure Event Hub, Confluent Avro</w:t>
      </w:r>
    </w:p>
    <w:p w14:paraId="179FA1E1" w14:textId="1F52AE8E" w:rsidR="00343FDC" w:rsidRPr="00343FDC" w:rsidRDefault="45591F2C" w:rsidP="524A52BA">
      <w:pPr>
        <w:pStyle w:val="ListParagraph"/>
        <w:numPr>
          <w:ilvl w:val="0"/>
          <w:numId w:val="10"/>
        </w:numPr>
        <w:jc w:val="both"/>
        <w:rPr>
          <w:rFonts w:eastAsiaTheme="minorEastAsia"/>
          <w:lang w:val="en-US"/>
        </w:rPr>
      </w:pPr>
      <w:r w:rsidRPr="524A52BA">
        <w:rPr>
          <w:rFonts w:eastAsiaTheme="minorEastAsia"/>
          <w:b/>
          <w:bCs/>
          <w:lang w:val="en-US"/>
        </w:rPr>
        <w:t>Cloud &amp; DevOps:</w:t>
      </w:r>
      <w:r w:rsidRPr="524A52BA">
        <w:rPr>
          <w:rFonts w:eastAsiaTheme="minorEastAsia"/>
          <w:lang w:val="en-US"/>
        </w:rPr>
        <w:t xml:space="preserve"> AWS Lambda, S3, ECS, CloudFormation, API Gateway, RDS, ECR, Elastic Beanstalk, CDK, Azure Functions, AKS, Key Vault, Event Hub, GCP BigQuery, Stackdriver, Load Balancer, Cloudflare, Docker, Kubernetes, Terraform, Jenkins, GitLab CI/CD, GitHub Actions, OpenShift, CI/CD pipelines</w:t>
      </w:r>
    </w:p>
    <w:p w14:paraId="6211ED3C" w14:textId="77777777" w:rsidR="00343FDC" w:rsidRPr="00343FDC" w:rsidRDefault="298DC26F" w:rsidP="524A52BA">
      <w:pPr>
        <w:pStyle w:val="ListParagraph"/>
        <w:numPr>
          <w:ilvl w:val="0"/>
          <w:numId w:val="10"/>
        </w:numPr>
        <w:jc w:val="both"/>
        <w:rPr>
          <w:rFonts w:eastAsiaTheme="minorEastAsia"/>
          <w:lang w:val="en-US"/>
        </w:rPr>
      </w:pPr>
      <w:r w:rsidRPr="524A52BA">
        <w:rPr>
          <w:rFonts w:eastAsiaTheme="minorEastAsia"/>
          <w:b/>
          <w:bCs/>
          <w:lang w:val="en-US"/>
        </w:rPr>
        <w:t>Testing &amp; QA Tools:</w:t>
      </w:r>
      <w:r w:rsidRPr="524A52BA">
        <w:rPr>
          <w:rFonts w:eastAsiaTheme="minorEastAsia"/>
          <w:lang w:val="en-US"/>
        </w:rPr>
        <w:t xml:space="preserve"> JUnit 5, Mockito, Selenium WebDriver, Cypress, Jest, React Testing Library, Cucumber, Postman, JMeter, SOAPUI</w:t>
      </w:r>
    </w:p>
    <w:p w14:paraId="64C6EEFC" w14:textId="77777777" w:rsidR="00343FDC" w:rsidRPr="00343FDC" w:rsidRDefault="298DC26F" w:rsidP="524A52BA">
      <w:pPr>
        <w:pStyle w:val="ListParagraph"/>
        <w:numPr>
          <w:ilvl w:val="0"/>
          <w:numId w:val="10"/>
        </w:numPr>
        <w:jc w:val="both"/>
        <w:rPr>
          <w:rFonts w:eastAsiaTheme="minorEastAsia"/>
          <w:lang w:val="en-US"/>
        </w:rPr>
      </w:pPr>
      <w:r w:rsidRPr="524A52BA">
        <w:rPr>
          <w:rFonts w:eastAsiaTheme="minorEastAsia"/>
          <w:b/>
          <w:bCs/>
          <w:lang w:val="en-US"/>
        </w:rPr>
        <w:t>Version Control:</w:t>
      </w:r>
      <w:r w:rsidRPr="524A52BA">
        <w:rPr>
          <w:rFonts w:eastAsiaTheme="minorEastAsia"/>
          <w:lang w:val="en-US"/>
        </w:rPr>
        <w:t xml:space="preserve"> Git, GitLab, GitHub, Bitbucket, SVN, Rational ClearCase</w:t>
      </w:r>
    </w:p>
    <w:p w14:paraId="3ECB31BB" w14:textId="77777777" w:rsidR="00343FDC" w:rsidRPr="00343FDC" w:rsidRDefault="298DC26F" w:rsidP="524A52BA">
      <w:pPr>
        <w:pStyle w:val="ListParagraph"/>
        <w:numPr>
          <w:ilvl w:val="0"/>
          <w:numId w:val="10"/>
        </w:numPr>
        <w:jc w:val="both"/>
        <w:rPr>
          <w:rFonts w:eastAsiaTheme="minorEastAsia"/>
          <w:lang w:val="en-US"/>
        </w:rPr>
      </w:pPr>
      <w:r w:rsidRPr="524A52BA">
        <w:rPr>
          <w:rFonts w:eastAsiaTheme="minorEastAsia"/>
          <w:b/>
          <w:bCs/>
          <w:lang w:val="en-US"/>
        </w:rPr>
        <w:t>Build &amp; Dependency Management:</w:t>
      </w:r>
      <w:r w:rsidRPr="524A52BA">
        <w:rPr>
          <w:rFonts w:eastAsiaTheme="minorEastAsia"/>
          <w:lang w:val="en-US"/>
        </w:rPr>
        <w:t xml:space="preserve"> Maven, Gradle, Ant</w:t>
      </w:r>
    </w:p>
    <w:p w14:paraId="143FBA43" w14:textId="77777777" w:rsidR="00343FDC" w:rsidRPr="00343FDC" w:rsidRDefault="298DC26F" w:rsidP="524A52BA">
      <w:pPr>
        <w:pStyle w:val="ListParagraph"/>
        <w:numPr>
          <w:ilvl w:val="0"/>
          <w:numId w:val="10"/>
        </w:numPr>
        <w:jc w:val="both"/>
        <w:rPr>
          <w:rFonts w:eastAsiaTheme="minorEastAsia"/>
          <w:lang w:val="en-US"/>
        </w:rPr>
      </w:pPr>
      <w:r w:rsidRPr="524A52BA">
        <w:rPr>
          <w:rFonts w:eastAsiaTheme="minorEastAsia"/>
          <w:b/>
          <w:bCs/>
          <w:lang w:val="en-US"/>
        </w:rPr>
        <w:t>Security &amp; Authentication:</w:t>
      </w:r>
      <w:r w:rsidRPr="524A52BA">
        <w:rPr>
          <w:rFonts w:eastAsiaTheme="minorEastAsia"/>
          <w:lang w:val="en-US"/>
        </w:rPr>
        <w:t xml:space="preserve"> OAuth 2.0, JWT, Spring Security, HTTPS, TLS, AES</w:t>
      </w:r>
    </w:p>
    <w:p w14:paraId="6BD96252" w14:textId="6B7167D3" w:rsidR="00343FDC" w:rsidRPr="00343FDC" w:rsidRDefault="45591F2C" w:rsidP="524A52BA">
      <w:pPr>
        <w:pStyle w:val="ListParagraph"/>
        <w:numPr>
          <w:ilvl w:val="0"/>
          <w:numId w:val="10"/>
        </w:numPr>
        <w:jc w:val="both"/>
        <w:rPr>
          <w:rFonts w:eastAsiaTheme="minorEastAsia"/>
          <w:lang w:val="en-US"/>
        </w:rPr>
      </w:pPr>
      <w:r w:rsidRPr="524A52BA">
        <w:rPr>
          <w:rFonts w:eastAsiaTheme="minorEastAsia"/>
          <w:b/>
          <w:bCs/>
          <w:lang w:val="en-US"/>
        </w:rPr>
        <w:t>Monitoring &amp; Performance Tools:</w:t>
      </w:r>
      <w:r w:rsidRPr="524A52BA">
        <w:rPr>
          <w:rFonts w:eastAsiaTheme="minorEastAsia"/>
          <w:lang w:val="en-US"/>
        </w:rPr>
        <w:t xml:space="preserve"> Prometheus, Grafana, ELK Stack Elasticsearch, Logstash, Kibana, AWS CloudWatch, GCP Stackdriver, JVisualVM, Log4j</w:t>
      </w:r>
    </w:p>
    <w:p w14:paraId="0D9DD6A8" w14:textId="3798705A" w:rsidR="00343FDC" w:rsidRPr="00343FDC" w:rsidRDefault="45591F2C" w:rsidP="524A52BA">
      <w:pPr>
        <w:pStyle w:val="ListParagraph"/>
        <w:numPr>
          <w:ilvl w:val="0"/>
          <w:numId w:val="10"/>
        </w:numPr>
        <w:jc w:val="both"/>
        <w:rPr>
          <w:rFonts w:eastAsiaTheme="minorEastAsia"/>
          <w:lang w:val="en-US"/>
        </w:rPr>
      </w:pPr>
      <w:r w:rsidRPr="524A52BA">
        <w:rPr>
          <w:rFonts w:eastAsiaTheme="minorEastAsia"/>
          <w:b/>
          <w:bCs/>
          <w:lang w:val="en-US"/>
        </w:rPr>
        <w:t>Methodologies:</w:t>
      </w:r>
      <w:r w:rsidRPr="524A52BA">
        <w:rPr>
          <w:rFonts w:eastAsiaTheme="minorEastAsia"/>
          <w:lang w:val="en-US"/>
        </w:rPr>
        <w:t xml:space="preserve"> Agile Scrum, SAFe, Waterfall, Test-Driven Development TDD, CI/CD</w:t>
      </w:r>
    </w:p>
    <w:p w14:paraId="195E2FCE" w14:textId="588A4E53" w:rsidR="298DC26F" w:rsidRDefault="298DC26F" w:rsidP="524A52BA">
      <w:pPr>
        <w:pStyle w:val="ListParagraph"/>
        <w:numPr>
          <w:ilvl w:val="0"/>
          <w:numId w:val="10"/>
        </w:numPr>
        <w:jc w:val="both"/>
        <w:rPr>
          <w:rFonts w:eastAsiaTheme="minorEastAsia"/>
          <w:lang w:val="en-US"/>
        </w:rPr>
      </w:pPr>
      <w:r w:rsidRPr="524A52BA">
        <w:rPr>
          <w:rFonts w:eastAsiaTheme="minorEastAsia"/>
          <w:b/>
          <w:bCs/>
          <w:lang w:val="en-US"/>
        </w:rPr>
        <w:t>Platforms &amp; OS:</w:t>
      </w:r>
      <w:r w:rsidRPr="524A52BA">
        <w:rPr>
          <w:rFonts w:eastAsiaTheme="minorEastAsia"/>
          <w:lang w:val="en-US"/>
        </w:rPr>
        <w:t xml:space="preserve"> Windows 10, Linux, UNIX</w:t>
      </w:r>
    </w:p>
    <w:p w14:paraId="7D763C88" w14:textId="3A8C4804" w:rsidR="00846065" w:rsidRPr="00343FDC" w:rsidRDefault="12060664" w:rsidP="524A52BA">
      <w:pPr>
        <w:jc w:val="both"/>
        <w:rPr>
          <w:rFonts w:eastAsiaTheme="minorEastAsia"/>
          <w:lang w:val="en-US"/>
        </w:rPr>
      </w:pPr>
      <w:r w:rsidRPr="524A52BA">
        <w:rPr>
          <w:rFonts w:eastAsiaTheme="minorEastAsia"/>
          <w:b/>
          <w:bCs/>
          <w:u w:val="single"/>
          <w:lang w:val="en-US"/>
        </w:rPr>
        <w:t>PROFESSIONAL EXPERIENCE</w:t>
      </w:r>
    </w:p>
    <w:p w14:paraId="06516FA4" w14:textId="7AA6D4CE" w:rsidR="16D075AE" w:rsidRDefault="4CC989E4" w:rsidP="535FF8A1">
      <w:pPr>
        <w:spacing w:after="0"/>
        <w:jc w:val="both"/>
        <w:rPr>
          <w:rFonts w:ascii="Calibri" w:eastAsia="Calibri" w:hAnsi="Calibri"/>
          <w:b/>
          <w:bCs/>
          <w:color w:val="000000" w:themeColor="text1"/>
        </w:rPr>
      </w:pPr>
      <w:r w:rsidRPr="535FF8A1">
        <w:rPr>
          <w:rFonts w:eastAsiaTheme="minorEastAsia"/>
          <w:b/>
          <w:bCs/>
          <w:lang w:val="en-US"/>
        </w:rPr>
        <w:t xml:space="preserve">Client: </w:t>
      </w:r>
      <w:r w:rsidR="1585B1AA" w:rsidRPr="535FF8A1">
        <w:rPr>
          <w:rFonts w:eastAsiaTheme="minorEastAsia"/>
          <w:b/>
          <w:bCs/>
          <w:lang w:val="en-US"/>
        </w:rPr>
        <w:t>Home Depot</w:t>
      </w:r>
      <w:r w:rsidR="0B79FF34" w:rsidRPr="535FF8A1">
        <w:rPr>
          <w:rFonts w:eastAsiaTheme="minorEastAsia"/>
          <w:b/>
          <w:bCs/>
          <w:lang w:val="en-US"/>
        </w:rPr>
        <w:t xml:space="preserve">                                                </w:t>
      </w:r>
      <w:r w:rsidR="5DFBB9C2" w:rsidRPr="535FF8A1">
        <w:rPr>
          <w:rFonts w:eastAsiaTheme="minorEastAsia"/>
          <w:b/>
          <w:bCs/>
          <w:lang w:val="en-US"/>
        </w:rPr>
        <w:t xml:space="preserve">                                     </w:t>
      </w:r>
      <w:r w:rsidR="0B79FF34" w:rsidRPr="535FF8A1">
        <w:rPr>
          <w:rFonts w:eastAsiaTheme="minorEastAsia"/>
          <w:b/>
          <w:bCs/>
          <w:lang w:val="en-US"/>
        </w:rPr>
        <w:t xml:space="preserve">                              </w:t>
      </w:r>
      <w:r w:rsidR="16D075AE">
        <w:tab/>
      </w:r>
      <w:r w:rsidR="16D075AE">
        <w:tab/>
      </w:r>
      <w:r w:rsidR="140D68F2" w:rsidRPr="535FF8A1">
        <w:rPr>
          <w:rFonts w:ascii="Calibri" w:eastAsia="Calibri" w:hAnsi="Calibri"/>
          <w:b/>
          <w:bCs/>
          <w:color w:val="000000" w:themeColor="text1"/>
        </w:rPr>
        <w:t>Atlanta, GA</w:t>
      </w:r>
    </w:p>
    <w:p w14:paraId="787B660F" w14:textId="0850F19F" w:rsidR="00C10DB0" w:rsidRPr="00305EA2" w:rsidRDefault="56EA27AE" w:rsidP="524A52BA">
      <w:pPr>
        <w:spacing w:after="0"/>
        <w:jc w:val="both"/>
        <w:rPr>
          <w:rFonts w:eastAsiaTheme="minorEastAsia"/>
          <w:b/>
          <w:bCs/>
          <w:lang w:val="en-US"/>
        </w:rPr>
      </w:pPr>
      <w:r w:rsidRPr="535FF8A1">
        <w:rPr>
          <w:rFonts w:eastAsiaTheme="minorEastAsia"/>
          <w:b/>
          <w:bCs/>
          <w:lang w:val="en-US"/>
        </w:rPr>
        <w:t xml:space="preserve">Role: Sr. Full Stack Developer </w:t>
      </w:r>
      <w:r w:rsidR="4FFCE637">
        <w:tab/>
      </w:r>
      <w:r w:rsidR="4FFCE637">
        <w:tab/>
      </w:r>
      <w:r w:rsidR="4FFCE637">
        <w:tab/>
      </w:r>
      <w:r w:rsidR="4FFCE637">
        <w:tab/>
      </w:r>
      <w:r w:rsidR="4FFCE637">
        <w:tab/>
      </w:r>
      <w:r w:rsidRPr="535FF8A1">
        <w:rPr>
          <w:rFonts w:eastAsiaTheme="minorEastAsia"/>
          <w:b/>
          <w:bCs/>
          <w:lang w:val="en-US"/>
        </w:rPr>
        <w:t xml:space="preserve"> </w:t>
      </w:r>
      <w:r w:rsidR="5DFBB9C2" w:rsidRPr="535FF8A1">
        <w:rPr>
          <w:rFonts w:eastAsiaTheme="minorEastAsia"/>
          <w:b/>
          <w:bCs/>
          <w:lang w:val="en-US"/>
        </w:rPr>
        <w:t xml:space="preserve">                       </w:t>
      </w:r>
      <w:r w:rsidR="0ADCC652" w:rsidRPr="535FF8A1">
        <w:rPr>
          <w:rFonts w:eastAsiaTheme="minorEastAsia"/>
          <w:b/>
          <w:bCs/>
          <w:lang w:val="en-US"/>
        </w:rPr>
        <w:t xml:space="preserve">          </w:t>
      </w:r>
      <w:r w:rsidR="5DFBB9C2" w:rsidRPr="535FF8A1">
        <w:rPr>
          <w:rFonts w:eastAsiaTheme="minorEastAsia"/>
          <w:b/>
          <w:bCs/>
          <w:lang w:val="en-US"/>
        </w:rPr>
        <w:t xml:space="preserve"> </w:t>
      </w:r>
      <w:r w:rsidRPr="535FF8A1">
        <w:rPr>
          <w:rFonts w:eastAsiaTheme="minorEastAsia"/>
          <w:b/>
          <w:bCs/>
          <w:lang w:val="en-US"/>
        </w:rPr>
        <w:t xml:space="preserve"> </w:t>
      </w:r>
      <w:r w:rsidR="0CE56CFB" w:rsidRPr="535FF8A1">
        <w:rPr>
          <w:rFonts w:eastAsiaTheme="minorEastAsia"/>
          <w:b/>
          <w:bCs/>
          <w:lang w:val="en-US"/>
        </w:rPr>
        <w:t xml:space="preserve">    </w:t>
      </w:r>
      <w:r w:rsidRPr="535FF8A1">
        <w:rPr>
          <w:rFonts w:eastAsiaTheme="minorEastAsia"/>
          <w:b/>
          <w:bCs/>
          <w:lang w:val="en-US"/>
        </w:rPr>
        <w:t xml:space="preserve">   </w:t>
      </w:r>
      <w:r w:rsidR="1CE044CC" w:rsidRPr="535FF8A1">
        <w:rPr>
          <w:rFonts w:eastAsiaTheme="minorEastAsia"/>
          <w:b/>
          <w:bCs/>
          <w:lang w:val="en-US"/>
        </w:rPr>
        <w:t>June</w:t>
      </w:r>
      <w:r w:rsidR="3A8DDEA5" w:rsidRPr="535FF8A1">
        <w:rPr>
          <w:rFonts w:eastAsiaTheme="minorEastAsia"/>
          <w:b/>
          <w:bCs/>
          <w:lang w:val="en-US"/>
        </w:rPr>
        <w:t xml:space="preserve"> </w:t>
      </w:r>
      <w:r w:rsidRPr="535FF8A1">
        <w:rPr>
          <w:rFonts w:eastAsiaTheme="minorEastAsia"/>
          <w:b/>
          <w:bCs/>
          <w:lang w:val="en-US"/>
        </w:rPr>
        <w:t>202</w:t>
      </w:r>
      <w:r w:rsidR="5297CA75" w:rsidRPr="535FF8A1">
        <w:rPr>
          <w:rFonts w:eastAsiaTheme="minorEastAsia"/>
          <w:b/>
          <w:bCs/>
          <w:lang w:val="en-US"/>
        </w:rPr>
        <w:t>4</w:t>
      </w:r>
      <w:r w:rsidRPr="535FF8A1">
        <w:rPr>
          <w:rFonts w:eastAsiaTheme="minorEastAsia"/>
          <w:b/>
          <w:bCs/>
          <w:lang w:val="en-US"/>
        </w:rPr>
        <w:t xml:space="preserve"> to </w:t>
      </w:r>
      <w:r w:rsidR="0EB0F8CC" w:rsidRPr="535FF8A1">
        <w:rPr>
          <w:rFonts w:eastAsiaTheme="minorEastAsia"/>
          <w:b/>
          <w:bCs/>
          <w:lang w:val="en-US"/>
        </w:rPr>
        <w:t>Curre</w:t>
      </w:r>
      <w:r w:rsidRPr="535FF8A1">
        <w:rPr>
          <w:rFonts w:eastAsiaTheme="minorEastAsia"/>
          <w:b/>
          <w:bCs/>
          <w:lang w:val="en-US"/>
        </w:rPr>
        <w:t>nt</w:t>
      </w:r>
    </w:p>
    <w:p w14:paraId="310732C1" w14:textId="77777777" w:rsidR="00D30793" w:rsidRDefault="5AB64592" w:rsidP="524A52BA">
      <w:pPr>
        <w:spacing w:after="0"/>
        <w:jc w:val="both"/>
        <w:rPr>
          <w:rFonts w:eastAsiaTheme="minorEastAsia"/>
          <w:b/>
          <w:bCs/>
          <w:lang w:val="en-US"/>
        </w:rPr>
      </w:pPr>
      <w:r w:rsidRPr="535FF8A1">
        <w:rPr>
          <w:rFonts w:eastAsiaTheme="minorEastAsia"/>
          <w:b/>
          <w:bCs/>
          <w:lang w:val="en-US"/>
        </w:rPr>
        <w:t xml:space="preserve">Responsibilities: </w:t>
      </w:r>
    </w:p>
    <w:p w14:paraId="0BAC9FBD" w14:textId="5D735E05" w:rsidR="180270D9" w:rsidRDefault="180270D9" w:rsidP="535FF8A1">
      <w:pPr>
        <w:pStyle w:val="ListParagraph"/>
        <w:numPr>
          <w:ilvl w:val="0"/>
          <w:numId w:val="6"/>
        </w:numPr>
        <w:spacing w:before="240" w:after="240"/>
        <w:jc w:val="both"/>
        <w:rPr>
          <w:rFonts w:ascii="Calibri" w:eastAsia="Calibri" w:hAnsi="Calibri" w:cs="Calibri"/>
          <w:lang w:val="en-US"/>
        </w:rPr>
      </w:pPr>
      <w:r w:rsidRPr="535FF8A1">
        <w:rPr>
          <w:rFonts w:ascii="Calibri" w:eastAsia="Calibri" w:hAnsi="Calibri" w:cs="Calibri"/>
          <w:lang w:val="en-US"/>
        </w:rPr>
        <w:t xml:space="preserve">Designed and developed scalable full stack applications using </w:t>
      </w:r>
      <w:r w:rsidRPr="535FF8A1">
        <w:rPr>
          <w:rFonts w:ascii="Calibri" w:eastAsia="Calibri" w:hAnsi="Calibri" w:cs="Calibri"/>
          <w:b/>
          <w:bCs/>
          <w:lang w:val="en-US"/>
        </w:rPr>
        <w:t>Java 17</w:t>
      </w:r>
      <w:r w:rsidRPr="535FF8A1">
        <w:rPr>
          <w:rFonts w:ascii="Calibri" w:eastAsia="Calibri" w:hAnsi="Calibri" w:cs="Calibri"/>
          <w:lang w:val="en-US"/>
        </w:rPr>
        <w:t xml:space="preserve">, </w:t>
      </w:r>
      <w:r w:rsidRPr="535FF8A1">
        <w:rPr>
          <w:rFonts w:ascii="Calibri" w:eastAsia="Calibri" w:hAnsi="Calibri" w:cs="Calibri"/>
          <w:b/>
          <w:bCs/>
          <w:lang w:val="en-US"/>
        </w:rPr>
        <w:t>Spring Boot</w:t>
      </w:r>
      <w:r w:rsidRPr="535FF8A1">
        <w:rPr>
          <w:rFonts w:ascii="Calibri" w:eastAsia="Calibri" w:hAnsi="Calibri" w:cs="Calibri"/>
          <w:lang w:val="en-US"/>
        </w:rPr>
        <w:t xml:space="preserve">, </w:t>
      </w:r>
      <w:r w:rsidRPr="535FF8A1">
        <w:rPr>
          <w:rFonts w:ascii="Calibri" w:eastAsia="Calibri" w:hAnsi="Calibri" w:cs="Calibri"/>
          <w:b/>
          <w:bCs/>
          <w:lang w:val="en-US"/>
        </w:rPr>
        <w:t>Spring MVC</w:t>
      </w:r>
      <w:r w:rsidRPr="535FF8A1">
        <w:rPr>
          <w:rFonts w:ascii="Calibri" w:eastAsia="Calibri" w:hAnsi="Calibri" w:cs="Calibri"/>
          <w:lang w:val="en-US"/>
        </w:rPr>
        <w:t xml:space="preserve">, and </w:t>
      </w:r>
      <w:r w:rsidRPr="535FF8A1">
        <w:rPr>
          <w:rFonts w:ascii="Calibri" w:eastAsia="Calibri" w:hAnsi="Calibri" w:cs="Calibri"/>
          <w:b/>
          <w:bCs/>
          <w:lang w:val="en-US"/>
        </w:rPr>
        <w:t>Spring Security</w:t>
      </w:r>
      <w:r w:rsidRPr="535FF8A1">
        <w:rPr>
          <w:rFonts w:ascii="Calibri" w:eastAsia="Calibri" w:hAnsi="Calibri" w:cs="Calibri"/>
          <w:lang w:val="en-US"/>
        </w:rPr>
        <w:t>, delivering high-performance microservices supporting inventory tracking, order fulfillment, and customer transaction workflows across distributed enterprise retail systems handling high-volume transactions daily.</w:t>
      </w:r>
    </w:p>
    <w:p w14:paraId="7748273F" w14:textId="3474090C" w:rsidR="180270D9" w:rsidRDefault="180270D9" w:rsidP="535FF8A1">
      <w:pPr>
        <w:pStyle w:val="ListParagraph"/>
        <w:numPr>
          <w:ilvl w:val="0"/>
          <w:numId w:val="6"/>
        </w:numPr>
        <w:spacing w:before="240" w:after="240"/>
        <w:jc w:val="both"/>
        <w:rPr>
          <w:rFonts w:ascii="Calibri" w:eastAsia="Calibri" w:hAnsi="Calibri" w:cs="Calibri"/>
          <w:lang w:val="en-US"/>
        </w:rPr>
      </w:pPr>
      <w:r w:rsidRPr="535FF8A1">
        <w:rPr>
          <w:rFonts w:ascii="Calibri" w:eastAsia="Calibri" w:hAnsi="Calibri" w:cs="Calibri"/>
          <w:lang w:val="en-US"/>
        </w:rPr>
        <w:t xml:space="preserve">Implemented secure authentication mechanisms using </w:t>
      </w:r>
      <w:r w:rsidRPr="535FF8A1">
        <w:rPr>
          <w:rFonts w:ascii="Calibri" w:eastAsia="Calibri" w:hAnsi="Calibri" w:cs="Calibri"/>
          <w:b/>
          <w:bCs/>
          <w:lang w:val="en-US"/>
        </w:rPr>
        <w:t>OAuth2</w:t>
      </w:r>
      <w:r w:rsidRPr="535FF8A1">
        <w:rPr>
          <w:rFonts w:ascii="Calibri" w:eastAsia="Calibri" w:hAnsi="Calibri" w:cs="Calibri"/>
          <w:lang w:val="en-US"/>
        </w:rPr>
        <w:t xml:space="preserve"> and </w:t>
      </w:r>
      <w:r w:rsidRPr="535FF8A1">
        <w:rPr>
          <w:rFonts w:ascii="Calibri" w:eastAsia="Calibri" w:hAnsi="Calibri" w:cs="Calibri"/>
          <w:b/>
          <w:bCs/>
          <w:lang w:val="en-US"/>
        </w:rPr>
        <w:t>JWT</w:t>
      </w:r>
      <w:r w:rsidRPr="535FF8A1">
        <w:rPr>
          <w:rFonts w:ascii="Calibri" w:eastAsia="Calibri" w:hAnsi="Calibri" w:cs="Calibri"/>
          <w:lang w:val="en-US"/>
        </w:rPr>
        <w:t xml:space="preserve">, integrated with enterprise API Gateway, ensuring compliance with </w:t>
      </w:r>
      <w:r w:rsidRPr="535FF8A1">
        <w:rPr>
          <w:rFonts w:ascii="Calibri" w:eastAsia="Calibri" w:hAnsi="Calibri" w:cs="Calibri"/>
          <w:b/>
          <w:bCs/>
          <w:lang w:val="en-US"/>
        </w:rPr>
        <w:t>PCI-DSS</w:t>
      </w:r>
      <w:r w:rsidRPr="535FF8A1">
        <w:rPr>
          <w:rFonts w:ascii="Calibri" w:eastAsia="Calibri" w:hAnsi="Calibri" w:cs="Calibri"/>
          <w:lang w:val="en-US"/>
        </w:rPr>
        <w:t>, protecting customer payment data, enabling secure audit trails, and maintaining robust security standards across high-volume retail transaction processing systems and distributed services.</w:t>
      </w:r>
    </w:p>
    <w:p w14:paraId="12387580" w14:textId="576776F9" w:rsidR="180270D9" w:rsidRDefault="180270D9" w:rsidP="535FF8A1">
      <w:pPr>
        <w:pStyle w:val="ListParagraph"/>
        <w:numPr>
          <w:ilvl w:val="0"/>
          <w:numId w:val="6"/>
        </w:numPr>
        <w:spacing w:before="240" w:after="240"/>
        <w:jc w:val="both"/>
        <w:rPr>
          <w:rFonts w:ascii="Calibri" w:eastAsia="Calibri" w:hAnsi="Calibri" w:cs="Calibri"/>
          <w:lang w:val="en-US"/>
        </w:rPr>
      </w:pPr>
      <w:r w:rsidRPr="535FF8A1">
        <w:rPr>
          <w:rFonts w:ascii="Calibri" w:eastAsia="Calibri" w:hAnsi="Calibri" w:cs="Calibri"/>
          <w:lang w:val="en-US"/>
        </w:rPr>
        <w:t xml:space="preserve">Led microservices architecture using </w:t>
      </w:r>
      <w:r w:rsidRPr="535FF8A1">
        <w:rPr>
          <w:rFonts w:ascii="Calibri" w:eastAsia="Calibri" w:hAnsi="Calibri" w:cs="Calibri"/>
          <w:b/>
          <w:bCs/>
          <w:lang w:val="en-US"/>
        </w:rPr>
        <w:t>Spring Boot</w:t>
      </w:r>
      <w:r w:rsidRPr="535FF8A1">
        <w:rPr>
          <w:rFonts w:ascii="Calibri" w:eastAsia="Calibri" w:hAnsi="Calibri" w:cs="Calibri"/>
          <w:lang w:val="en-US"/>
        </w:rPr>
        <w:t xml:space="preserve">, </w:t>
      </w:r>
      <w:r w:rsidRPr="535FF8A1">
        <w:rPr>
          <w:rFonts w:ascii="Calibri" w:eastAsia="Calibri" w:hAnsi="Calibri" w:cs="Calibri"/>
          <w:b/>
          <w:bCs/>
          <w:lang w:val="en-US"/>
        </w:rPr>
        <w:t>Spring Cloud</w:t>
      </w:r>
      <w:r w:rsidRPr="535FF8A1">
        <w:rPr>
          <w:rFonts w:ascii="Calibri" w:eastAsia="Calibri" w:hAnsi="Calibri" w:cs="Calibri"/>
          <w:lang w:val="en-US"/>
        </w:rPr>
        <w:t xml:space="preserve">, and </w:t>
      </w:r>
      <w:r w:rsidRPr="535FF8A1">
        <w:rPr>
          <w:rFonts w:ascii="Calibri" w:eastAsia="Calibri" w:hAnsi="Calibri" w:cs="Calibri"/>
          <w:b/>
          <w:bCs/>
          <w:lang w:val="en-US"/>
        </w:rPr>
        <w:t>Eureka</w:t>
      </w:r>
      <w:r w:rsidRPr="535FF8A1">
        <w:rPr>
          <w:rFonts w:ascii="Calibri" w:eastAsia="Calibri" w:hAnsi="Calibri" w:cs="Calibri"/>
          <w:lang w:val="en-US"/>
        </w:rPr>
        <w:t>, building RESTful and GraphQL APIs, applying Domain-Driven Design principles to support order processing, inventory reconciliation, pricing services, and real-time product updates across scalable distributed retail platforms.</w:t>
      </w:r>
    </w:p>
    <w:p w14:paraId="25E2B7D1" w14:textId="4D50C2FB" w:rsidR="180270D9" w:rsidRDefault="180270D9" w:rsidP="535FF8A1">
      <w:pPr>
        <w:pStyle w:val="ListParagraph"/>
        <w:numPr>
          <w:ilvl w:val="0"/>
          <w:numId w:val="6"/>
        </w:numPr>
        <w:spacing w:before="240" w:after="240"/>
        <w:jc w:val="both"/>
        <w:rPr>
          <w:rFonts w:ascii="Calibri" w:eastAsia="Calibri" w:hAnsi="Calibri" w:cs="Calibri"/>
          <w:lang w:val="en-US"/>
        </w:rPr>
      </w:pPr>
      <w:r w:rsidRPr="535FF8A1">
        <w:rPr>
          <w:rFonts w:ascii="Calibri" w:eastAsia="Calibri" w:hAnsi="Calibri" w:cs="Calibri"/>
          <w:lang w:val="en-US"/>
        </w:rPr>
        <w:t xml:space="preserve">Developed responsive frontend applications using </w:t>
      </w:r>
      <w:r w:rsidRPr="535FF8A1">
        <w:rPr>
          <w:rFonts w:ascii="Calibri" w:eastAsia="Calibri" w:hAnsi="Calibri" w:cs="Calibri"/>
          <w:b/>
          <w:bCs/>
          <w:lang w:val="en-US"/>
        </w:rPr>
        <w:t>Angular</w:t>
      </w:r>
      <w:r w:rsidRPr="535FF8A1">
        <w:rPr>
          <w:rFonts w:ascii="Calibri" w:eastAsia="Calibri" w:hAnsi="Calibri" w:cs="Calibri"/>
          <w:lang w:val="en-US"/>
        </w:rPr>
        <w:t xml:space="preserve">, </w:t>
      </w:r>
      <w:r w:rsidRPr="535FF8A1">
        <w:rPr>
          <w:rFonts w:ascii="Calibri" w:eastAsia="Calibri" w:hAnsi="Calibri" w:cs="Calibri"/>
          <w:b/>
          <w:bCs/>
          <w:lang w:val="en-US"/>
        </w:rPr>
        <w:t>TypeScript</w:t>
      </w:r>
      <w:r w:rsidRPr="535FF8A1">
        <w:rPr>
          <w:rFonts w:ascii="Calibri" w:eastAsia="Calibri" w:hAnsi="Calibri" w:cs="Calibri"/>
          <w:lang w:val="en-US"/>
        </w:rPr>
        <w:t xml:space="preserve">, </w:t>
      </w:r>
      <w:r w:rsidRPr="535FF8A1">
        <w:rPr>
          <w:rFonts w:ascii="Calibri" w:eastAsia="Calibri" w:hAnsi="Calibri" w:cs="Calibri"/>
          <w:b/>
          <w:bCs/>
          <w:lang w:val="en-US"/>
        </w:rPr>
        <w:t>HTML5</w:t>
      </w:r>
      <w:r w:rsidRPr="535FF8A1">
        <w:rPr>
          <w:rFonts w:ascii="Calibri" w:eastAsia="Calibri" w:hAnsi="Calibri" w:cs="Calibri"/>
          <w:lang w:val="en-US"/>
        </w:rPr>
        <w:t xml:space="preserve">, </w:t>
      </w:r>
      <w:r w:rsidRPr="535FF8A1">
        <w:rPr>
          <w:rFonts w:ascii="Calibri" w:eastAsia="Calibri" w:hAnsi="Calibri" w:cs="Calibri"/>
          <w:b/>
          <w:bCs/>
          <w:lang w:val="en-US"/>
        </w:rPr>
        <w:t>CSS3</w:t>
      </w:r>
      <w:r w:rsidRPr="535FF8A1">
        <w:rPr>
          <w:rFonts w:ascii="Calibri" w:eastAsia="Calibri" w:hAnsi="Calibri" w:cs="Calibri"/>
          <w:lang w:val="en-US"/>
        </w:rPr>
        <w:t xml:space="preserve">, and </w:t>
      </w:r>
      <w:r w:rsidRPr="535FF8A1">
        <w:rPr>
          <w:rFonts w:ascii="Calibri" w:eastAsia="Calibri" w:hAnsi="Calibri" w:cs="Calibri"/>
          <w:b/>
          <w:bCs/>
          <w:lang w:val="en-US"/>
        </w:rPr>
        <w:t>Tailwind CSS</w:t>
      </w:r>
      <w:r w:rsidRPr="535FF8A1">
        <w:rPr>
          <w:rFonts w:ascii="Calibri" w:eastAsia="Calibri" w:hAnsi="Calibri" w:cs="Calibri"/>
          <w:lang w:val="en-US"/>
        </w:rPr>
        <w:t>, implementing NgRx and Redux state management to deliver high-performance user interfaces supporting product browsing, cart management, checkout workflows, and dynamic user interactions across retail platforms.</w:t>
      </w:r>
    </w:p>
    <w:p w14:paraId="0F83A329" w14:textId="3738F0A9" w:rsidR="180270D9" w:rsidRDefault="180270D9" w:rsidP="535FF8A1">
      <w:pPr>
        <w:pStyle w:val="ListParagraph"/>
        <w:numPr>
          <w:ilvl w:val="0"/>
          <w:numId w:val="6"/>
        </w:numPr>
        <w:spacing w:before="240" w:after="240"/>
        <w:jc w:val="both"/>
        <w:rPr>
          <w:rFonts w:ascii="Calibri" w:eastAsia="Calibri" w:hAnsi="Calibri" w:cs="Calibri"/>
          <w:lang w:val="en-US"/>
        </w:rPr>
      </w:pPr>
      <w:r w:rsidRPr="535FF8A1">
        <w:rPr>
          <w:rFonts w:ascii="Calibri" w:eastAsia="Calibri" w:hAnsi="Calibri" w:cs="Calibri"/>
          <w:lang w:val="en-US"/>
        </w:rPr>
        <w:t xml:space="preserve">Collaborated with UX teams using </w:t>
      </w:r>
      <w:r w:rsidRPr="535FF8A1">
        <w:rPr>
          <w:rFonts w:ascii="Calibri" w:eastAsia="Calibri" w:hAnsi="Calibri" w:cs="Calibri"/>
          <w:b/>
          <w:bCs/>
          <w:lang w:val="en-US"/>
        </w:rPr>
        <w:t>Figma</w:t>
      </w:r>
      <w:r w:rsidRPr="535FF8A1">
        <w:rPr>
          <w:rFonts w:ascii="Calibri" w:eastAsia="Calibri" w:hAnsi="Calibri" w:cs="Calibri"/>
          <w:lang w:val="en-US"/>
        </w:rPr>
        <w:t xml:space="preserve"> prototypes, translating designs into functional interfaces, ensuring accessibility compliance with WCAG 2.1 standards, delivering seamless and responsive user experiences across desktop and mobile platforms supporting diverse customer engagement scenarios and retail use cases.</w:t>
      </w:r>
    </w:p>
    <w:p w14:paraId="4A468B5B" w14:textId="35709C8A" w:rsidR="180270D9" w:rsidRDefault="180270D9" w:rsidP="535FF8A1">
      <w:pPr>
        <w:pStyle w:val="ListParagraph"/>
        <w:numPr>
          <w:ilvl w:val="0"/>
          <w:numId w:val="6"/>
        </w:numPr>
        <w:spacing w:before="240" w:after="240"/>
        <w:jc w:val="both"/>
        <w:rPr>
          <w:rFonts w:ascii="Calibri" w:eastAsia="Calibri" w:hAnsi="Calibri" w:cs="Calibri"/>
          <w:lang w:val="en-US"/>
        </w:rPr>
      </w:pPr>
      <w:r w:rsidRPr="535FF8A1">
        <w:rPr>
          <w:rFonts w:ascii="Calibri" w:eastAsia="Calibri" w:hAnsi="Calibri" w:cs="Calibri"/>
          <w:lang w:val="en-US"/>
        </w:rPr>
        <w:t xml:space="preserve">Implemented event-driven architecture using </w:t>
      </w:r>
      <w:r w:rsidRPr="535FF8A1">
        <w:rPr>
          <w:rFonts w:ascii="Calibri" w:eastAsia="Calibri" w:hAnsi="Calibri" w:cs="Calibri"/>
          <w:b/>
          <w:bCs/>
          <w:lang w:val="en-US"/>
        </w:rPr>
        <w:t>Kafka</w:t>
      </w:r>
      <w:r w:rsidRPr="535FF8A1">
        <w:rPr>
          <w:rFonts w:ascii="Calibri" w:eastAsia="Calibri" w:hAnsi="Calibri" w:cs="Calibri"/>
          <w:lang w:val="en-US"/>
        </w:rPr>
        <w:t>, enabling real-time processing of orders, inventory updates, shipment notifications, and customer activities, ensuring durability, scalability, fault tolerance, and exactly-once delivery across distributed systems supporting high-throughput retail business operations.</w:t>
      </w:r>
    </w:p>
    <w:p w14:paraId="617B660F" w14:textId="2D4C2687" w:rsidR="180270D9" w:rsidRDefault="180270D9" w:rsidP="535FF8A1">
      <w:pPr>
        <w:pStyle w:val="ListParagraph"/>
        <w:numPr>
          <w:ilvl w:val="0"/>
          <w:numId w:val="6"/>
        </w:numPr>
        <w:spacing w:before="240" w:after="240"/>
        <w:jc w:val="both"/>
        <w:rPr>
          <w:rFonts w:ascii="Calibri" w:eastAsia="Calibri" w:hAnsi="Calibri" w:cs="Calibri"/>
          <w:lang w:val="en-US"/>
        </w:rPr>
      </w:pPr>
      <w:r w:rsidRPr="535FF8A1">
        <w:rPr>
          <w:rFonts w:ascii="Calibri" w:eastAsia="Calibri" w:hAnsi="Calibri" w:cs="Calibri"/>
          <w:lang w:val="en-US"/>
        </w:rPr>
        <w:t xml:space="preserve">Developed RESTful services using </w:t>
      </w:r>
      <w:r w:rsidRPr="535FF8A1">
        <w:rPr>
          <w:rFonts w:ascii="Calibri" w:eastAsia="Calibri" w:hAnsi="Calibri" w:cs="Calibri"/>
          <w:b/>
          <w:bCs/>
          <w:lang w:val="en-US"/>
        </w:rPr>
        <w:t>Spring Boot</w:t>
      </w:r>
      <w:r w:rsidRPr="535FF8A1">
        <w:rPr>
          <w:rFonts w:ascii="Calibri" w:eastAsia="Calibri" w:hAnsi="Calibri" w:cs="Calibri"/>
          <w:lang w:val="en-US"/>
        </w:rPr>
        <w:t xml:space="preserve">, </w:t>
      </w:r>
      <w:r w:rsidRPr="535FF8A1">
        <w:rPr>
          <w:rFonts w:ascii="Calibri" w:eastAsia="Calibri" w:hAnsi="Calibri" w:cs="Calibri"/>
          <w:b/>
          <w:bCs/>
          <w:lang w:val="en-US"/>
        </w:rPr>
        <w:t>Spring Data JPA</w:t>
      </w:r>
      <w:r w:rsidRPr="535FF8A1">
        <w:rPr>
          <w:rFonts w:ascii="Calibri" w:eastAsia="Calibri" w:hAnsi="Calibri" w:cs="Calibri"/>
          <w:lang w:val="en-US"/>
        </w:rPr>
        <w:t xml:space="preserve">, persisting data in </w:t>
      </w:r>
      <w:r w:rsidRPr="535FF8A1">
        <w:rPr>
          <w:rFonts w:ascii="Calibri" w:eastAsia="Calibri" w:hAnsi="Calibri" w:cs="Calibri"/>
          <w:b/>
          <w:bCs/>
          <w:lang w:val="en-US"/>
        </w:rPr>
        <w:t>PostgreSQL</w:t>
      </w:r>
      <w:r w:rsidRPr="535FF8A1">
        <w:rPr>
          <w:rFonts w:ascii="Calibri" w:eastAsia="Calibri" w:hAnsi="Calibri" w:cs="Calibri"/>
          <w:lang w:val="en-US"/>
        </w:rPr>
        <w:t xml:space="preserve"> and </w:t>
      </w:r>
      <w:r w:rsidRPr="535FF8A1">
        <w:rPr>
          <w:rFonts w:ascii="Calibri" w:eastAsia="Calibri" w:hAnsi="Calibri" w:cs="Calibri"/>
          <w:b/>
          <w:bCs/>
          <w:lang w:val="en-US"/>
        </w:rPr>
        <w:t>DynamoDB</w:t>
      </w:r>
      <w:r w:rsidRPr="535FF8A1">
        <w:rPr>
          <w:rFonts w:ascii="Calibri" w:eastAsia="Calibri" w:hAnsi="Calibri" w:cs="Calibri"/>
          <w:lang w:val="en-US"/>
        </w:rPr>
        <w:t xml:space="preserve">, while implementing </w:t>
      </w:r>
      <w:r w:rsidRPr="535FF8A1">
        <w:rPr>
          <w:rFonts w:ascii="Calibri" w:eastAsia="Calibri" w:hAnsi="Calibri" w:cs="Calibri"/>
          <w:b/>
          <w:bCs/>
          <w:lang w:val="en-US"/>
        </w:rPr>
        <w:t>Redis</w:t>
      </w:r>
      <w:r w:rsidRPr="535FF8A1">
        <w:rPr>
          <w:rFonts w:ascii="Calibri" w:eastAsia="Calibri" w:hAnsi="Calibri" w:cs="Calibri"/>
          <w:lang w:val="en-US"/>
        </w:rPr>
        <w:t xml:space="preserve"> caching strategies to improve response times for product catalogs, pricing engines, and order history queries across large-scale retail environments.</w:t>
      </w:r>
    </w:p>
    <w:p w14:paraId="01CE0012" w14:textId="6CA3029A" w:rsidR="180270D9" w:rsidRDefault="180270D9" w:rsidP="535FF8A1">
      <w:pPr>
        <w:pStyle w:val="ListParagraph"/>
        <w:numPr>
          <w:ilvl w:val="0"/>
          <w:numId w:val="6"/>
        </w:numPr>
        <w:spacing w:before="240" w:after="240"/>
        <w:jc w:val="both"/>
        <w:rPr>
          <w:rFonts w:ascii="Calibri" w:eastAsia="Calibri" w:hAnsi="Calibri" w:cs="Calibri"/>
          <w:lang w:val="en-US"/>
        </w:rPr>
      </w:pPr>
      <w:r w:rsidRPr="535FF8A1">
        <w:rPr>
          <w:rFonts w:ascii="Calibri" w:eastAsia="Calibri" w:hAnsi="Calibri" w:cs="Calibri"/>
          <w:lang w:val="en-US"/>
        </w:rPr>
        <w:t xml:space="preserve">Established CI/CD pipelines using </w:t>
      </w:r>
      <w:r w:rsidRPr="535FF8A1">
        <w:rPr>
          <w:rFonts w:ascii="Calibri" w:eastAsia="Calibri" w:hAnsi="Calibri" w:cs="Calibri"/>
          <w:b/>
          <w:bCs/>
          <w:lang w:val="en-US"/>
        </w:rPr>
        <w:t>Jenkins</w:t>
      </w:r>
      <w:r w:rsidRPr="535FF8A1">
        <w:rPr>
          <w:rFonts w:ascii="Calibri" w:eastAsia="Calibri" w:hAnsi="Calibri" w:cs="Calibri"/>
          <w:lang w:val="en-US"/>
        </w:rPr>
        <w:t xml:space="preserve">, </w:t>
      </w:r>
      <w:r w:rsidRPr="535FF8A1">
        <w:rPr>
          <w:rFonts w:ascii="Calibri" w:eastAsia="Calibri" w:hAnsi="Calibri" w:cs="Calibri"/>
          <w:b/>
          <w:bCs/>
          <w:lang w:val="en-US"/>
        </w:rPr>
        <w:t>GitHub Actions</w:t>
      </w:r>
      <w:r w:rsidRPr="535FF8A1">
        <w:rPr>
          <w:rFonts w:ascii="Calibri" w:eastAsia="Calibri" w:hAnsi="Calibri" w:cs="Calibri"/>
          <w:lang w:val="en-US"/>
        </w:rPr>
        <w:t xml:space="preserve">, and </w:t>
      </w:r>
      <w:r w:rsidRPr="535FF8A1">
        <w:rPr>
          <w:rFonts w:ascii="Calibri" w:eastAsia="Calibri" w:hAnsi="Calibri" w:cs="Calibri"/>
          <w:b/>
          <w:bCs/>
          <w:lang w:val="en-US"/>
        </w:rPr>
        <w:t>Argo CD</w:t>
      </w:r>
      <w:r w:rsidRPr="535FF8A1">
        <w:rPr>
          <w:rFonts w:ascii="Calibri" w:eastAsia="Calibri" w:hAnsi="Calibri" w:cs="Calibri"/>
          <w:lang w:val="en-US"/>
        </w:rPr>
        <w:t xml:space="preserve">, integrating </w:t>
      </w:r>
      <w:r w:rsidRPr="535FF8A1">
        <w:rPr>
          <w:rFonts w:ascii="Calibri" w:eastAsia="Calibri" w:hAnsi="Calibri" w:cs="Calibri"/>
          <w:b/>
          <w:bCs/>
          <w:lang w:val="en-US"/>
        </w:rPr>
        <w:t>Maven</w:t>
      </w:r>
      <w:r w:rsidRPr="535FF8A1">
        <w:rPr>
          <w:rFonts w:ascii="Calibri" w:eastAsia="Calibri" w:hAnsi="Calibri" w:cs="Calibri"/>
          <w:lang w:val="en-US"/>
        </w:rPr>
        <w:t xml:space="preserve">, </w:t>
      </w:r>
      <w:r w:rsidRPr="535FF8A1">
        <w:rPr>
          <w:rFonts w:ascii="Calibri" w:eastAsia="Calibri" w:hAnsi="Calibri" w:cs="Calibri"/>
          <w:b/>
          <w:bCs/>
          <w:lang w:val="en-US"/>
        </w:rPr>
        <w:t>JUnit</w:t>
      </w:r>
      <w:r w:rsidRPr="535FF8A1">
        <w:rPr>
          <w:rFonts w:ascii="Calibri" w:eastAsia="Calibri" w:hAnsi="Calibri" w:cs="Calibri"/>
          <w:lang w:val="en-US"/>
        </w:rPr>
        <w:t xml:space="preserve">, </w:t>
      </w:r>
      <w:r w:rsidRPr="535FF8A1">
        <w:rPr>
          <w:rFonts w:ascii="Calibri" w:eastAsia="Calibri" w:hAnsi="Calibri" w:cs="Calibri"/>
          <w:b/>
          <w:bCs/>
          <w:lang w:val="en-US"/>
        </w:rPr>
        <w:t>Mockito</w:t>
      </w:r>
      <w:r w:rsidRPr="535FF8A1">
        <w:rPr>
          <w:rFonts w:ascii="Calibri" w:eastAsia="Calibri" w:hAnsi="Calibri" w:cs="Calibri"/>
          <w:lang w:val="en-US"/>
        </w:rPr>
        <w:t xml:space="preserve">, and </w:t>
      </w:r>
      <w:r w:rsidRPr="535FF8A1">
        <w:rPr>
          <w:rFonts w:ascii="Calibri" w:eastAsia="Calibri" w:hAnsi="Calibri" w:cs="Calibri"/>
          <w:b/>
          <w:bCs/>
          <w:lang w:val="en-US"/>
        </w:rPr>
        <w:t>Selenium</w:t>
      </w:r>
      <w:r w:rsidRPr="535FF8A1">
        <w:rPr>
          <w:rFonts w:ascii="Calibri" w:eastAsia="Calibri" w:hAnsi="Calibri" w:cs="Calibri"/>
          <w:lang w:val="en-US"/>
        </w:rPr>
        <w:t xml:space="preserve">, deploying containerized applications using </w:t>
      </w:r>
      <w:r w:rsidRPr="535FF8A1">
        <w:rPr>
          <w:rFonts w:ascii="Calibri" w:eastAsia="Calibri" w:hAnsi="Calibri" w:cs="Calibri"/>
          <w:b/>
          <w:bCs/>
          <w:lang w:val="en-US"/>
        </w:rPr>
        <w:t>Docker</w:t>
      </w:r>
      <w:r w:rsidRPr="535FF8A1">
        <w:rPr>
          <w:rFonts w:ascii="Calibri" w:eastAsia="Calibri" w:hAnsi="Calibri" w:cs="Calibri"/>
          <w:lang w:val="en-US"/>
        </w:rPr>
        <w:t xml:space="preserve"> and </w:t>
      </w:r>
      <w:r w:rsidRPr="535FF8A1">
        <w:rPr>
          <w:rFonts w:ascii="Calibri" w:eastAsia="Calibri" w:hAnsi="Calibri" w:cs="Calibri"/>
          <w:b/>
          <w:bCs/>
          <w:lang w:val="en-US"/>
        </w:rPr>
        <w:t>Kubernetes</w:t>
      </w:r>
      <w:r w:rsidRPr="535FF8A1">
        <w:rPr>
          <w:rFonts w:ascii="Calibri" w:eastAsia="Calibri" w:hAnsi="Calibri" w:cs="Calibri"/>
          <w:lang w:val="en-US"/>
        </w:rPr>
        <w:t>, ensuring zero-downtime releases, faster deployments, and reliable delivery across multiple environments.</w:t>
      </w:r>
    </w:p>
    <w:p w14:paraId="014FEB0D" w14:textId="2BBF0670" w:rsidR="180270D9" w:rsidRDefault="180270D9" w:rsidP="535FF8A1">
      <w:pPr>
        <w:pStyle w:val="ListParagraph"/>
        <w:numPr>
          <w:ilvl w:val="0"/>
          <w:numId w:val="6"/>
        </w:numPr>
        <w:spacing w:before="240" w:after="240"/>
        <w:jc w:val="both"/>
        <w:rPr>
          <w:rFonts w:ascii="Calibri" w:eastAsia="Calibri" w:hAnsi="Calibri" w:cs="Calibri"/>
          <w:lang w:val="en-US"/>
        </w:rPr>
      </w:pPr>
      <w:r w:rsidRPr="535FF8A1">
        <w:rPr>
          <w:rFonts w:ascii="Calibri" w:eastAsia="Calibri" w:hAnsi="Calibri" w:cs="Calibri"/>
          <w:lang w:val="en-US"/>
        </w:rPr>
        <w:t xml:space="preserve">Configured cloud infrastructure using </w:t>
      </w:r>
      <w:r w:rsidRPr="535FF8A1">
        <w:rPr>
          <w:rFonts w:ascii="Calibri" w:eastAsia="Calibri" w:hAnsi="Calibri" w:cs="Calibri"/>
          <w:b/>
          <w:bCs/>
          <w:lang w:val="en-US"/>
        </w:rPr>
        <w:t>AWS EC2</w:t>
      </w:r>
      <w:r w:rsidRPr="535FF8A1">
        <w:rPr>
          <w:rFonts w:ascii="Calibri" w:eastAsia="Calibri" w:hAnsi="Calibri" w:cs="Calibri"/>
          <w:lang w:val="en-US"/>
        </w:rPr>
        <w:t xml:space="preserve">, </w:t>
      </w:r>
      <w:r w:rsidRPr="535FF8A1">
        <w:rPr>
          <w:rFonts w:ascii="Calibri" w:eastAsia="Calibri" w:hAnsi="Calibri" w:cs="Calibri"/>
          <w:b/>
          <w:bCs/>
          <w:lang w:val="en-US"/>
        </w:rPr>
        <w:t>S3</w:t>
      </w:r>
      <w:r w:rsidRPr="535FF8A1">
        <w:rPr>
          <w:rFonts w:ascii="Calibri" w:eastAsia="Calibri" w:hAnsi="Calibri" w:cs="Calibri"/>
          <w:lang w:val="en-US"/>
        </w:rPr>
        <w:t xml:space="preserve">, </w:t>
      </w:r>
      <w:r w:rsidRPr="535FF8A1">
        <w:rPr>
          <w:rFonts w:ascii="Calibri" w:eastAsia="Calibri" w:hAnsi="Calibri" w:cs="Calibri"/>
          <w:b/>
          <w:bCs/>
          <w:lang w:val="en-US"/>
        </w:rPr>
        <w:t>RDS</w:t>
      </w:r>
      <w:r w:rsidRPr="535FF8A1">
        <w:rPr>
          <w:rFonts w:ascii="Calibri" w:eastAsia="Calibri" w:hAnsi="Calibri" w:cs="Calibri"/>
          <w:lang w:val="en-US"/>
        </w:rPr>
        <w:t xml:space="preserve">, </w:t>
      </w:r>
      <w:r w:rsidRPr="535FF8A1">
        <w:rPr>
          <w:rFonts w:ascii="Calibri" w:eastAsia="Calibri" w:hAnsi="Calibri" w:cs="Calibri"/>
          <w:b/>
          <w:bCs/>
          <w:lang w:val="en-US"/>
        </w:rPr>
        <w:t>Lambda</w:t>
      </w:r>
      <w:r w:rsidRPr="535FF8A1">
        <w:rPr>
          <w:rFonts w:ascii="Calibri" w:eastAsia="Calibri" w:hAnsi="Calibri" w:cs="Calibri"/>
          <w:lang w:val="en-US"/>
        </w:rPr>
        <w:t xml:space="preserve">, </w:t>
      </w:r>
      <w:r w:rsidRPr="535FF8A1">
        <w:rPr>
          <w:rFonts w:ascii="Calibri" w:eastAsia="Calibri" w:hAnsi="Calibri" w:cs="Calibri"/>
          <w:b/>
          <w:bCs/>
          <w:lang w:val="en-US"/>
        </w:rPr>
        <w:t>EKS</w:t>
      </w:r>
      <w:r w:rsidRPr="535FF8A1">
        <w:rPr>
          <w:rFonts w:ascii="Calibri" w:eastAsia="Calibri" w:hAnsi="Calibri" w:cs="Calibri"/>
          <w:lang w:val="en-US"/>
        </w:rPr>
        <w:t xml:space="preserve">, and </w:t>
      </w:r>
      <w:r w:rsidRPr="535FF8A1">
        <w:rPr>
          <w:rFonts w:ascii="Calibri" w:eastAsia="Calibri" w:hAnsi="Calibri" w:cs="Calibri"/>
          <w:b/>
          <w:bCs/>
          <w:lang w:val="en-US"/>
        </w:rPr>
        <w:t>ECS</w:t>
      </w:r>
      <w:r w:rsidRPr="535FF8A1">
        <w:rPr>
          <w:rFonts w:ascii="Calibri" w:eastAsia="Calibri" w:hAnsi="Calibri" w:cs="Calibri"/>
          <w:lang w:val="en-US"/>
        </w:rPr>
        <w:t xml:space="preserve">, leveraging </w:t>
      </w:r>
      <w:r w:rsidRPr="535FF8A1">
        <w:rPr>
          <w:rFonts w:ascii="Calibri" w:eastAsia="Calibri" w:hAnsi="Calibri" w:cs="Calibri"/>
          <w:b/>
          <w:bCs/>
          <w:lang w:val="en-US"/>
        </w:rPr>
        <w:t>CloudFormation</w:t>
      </w:r>
      <w:r w:rsidRPr="535FF8A1">
        <w:rPr>
          <w:rFonts w:ascii="Calibri" w:eastAsia="Calibri" w:hAnsi="Calibri" w:cs="Calibri"/>
          <w:lang w:val="en-US"/>
        </w:rPr>
        <w:t xml:space="preserve"> templates, secure VPC configurations, encryption standards, and network isolation to support scalable, secure, and highly available retail application deployments.</w:t>
      </w:r>
    </w:p>
    <w:p w14:paraId="3837AEE3" w14:textId="0019CCFB" w:rsidR="180270D9" w:rsidRDefault="180270D9" w:rsidP="535FF8A1">
      <w:pPr>
        <w:pStyle w:val="ListParagraph"/>
        <w:numPr>
          <w:ilvl w:val="0"/>
          <w:numId w:val="6"/>
        </w:numPr>
        <w:spacing w:before="240" w:after="240"/>
        <w:jc w:val="both"/>
        <w:rPr>
          <w:rFonts w:ascii="Calibri" w:eastAsia="Calibri" w:hAnsi="Calibri" w:cs="Calibri"/>
          <w:lang w:val="en-US"/>
        </w:rPr>
      </w:pPr>
      <w:r w:rsidRPr="535FF8A1">
        <w:rPr>
          <w:rFonts w:ascii="Calibri" w:eastAsia="Calibri" w:hAnsi="Calibri" w:cs="Calibri"/>
          <w:lang w:val="en-US"/>
        </w:rPr>
        <w:t xml:space="preserve">Implemented application security using </w:t>
      </w:r>
      <w:r w:rsidRPr="535FF8A1">
        <w:rPr>
          <w:rFonts w:ascii="Calibri" w:eastAsia="Calibri" w:hAnsi="Calibri" w:cs="Calibri"/>
          <w:b/>
          <w:bCs/>
          <w:lang w:val="en-US"/>
        </w:rPr>
        <w:t>Spring Security</w:t>
      </w:r>
      <w:r w:rsidRPr="535FF8A1">
        <w:rPr>
          <w:rFonts w:ascii="Calibri" w:eastAsia="Calibri" w:hAnsi="Calibri" w:cs="Calibri"/>
          <w:lang w:val="en-US"/>
        </w:rPr>
        <w:t xml:space="preserve">, </w:t>
      </w:r>
      <w:r w:rsidRPr="535FF8A1">
        <w:rPr>
          <w:rFonts w:ascii="Calibri" w:eastAsia="Calibri" w:hAnsi="Calibri" w:cs="Calibri"/>
          <w:b/>
          <w:bCs/>
          <w:lang w:val="en-US"/>
        </w:rPr>
        <w:t>OAuth2</w:t>
      </w:r>
      <w:r w:rsidRPr="535FF8A1">
        <w:rPr>
          <w:rFonts w:ascii="Calibri" w:eastAsia="Calibri" w:hAnsi="Calibri" w:cs="Calibri"/>
          <w:lang w:val="en-US"/>
        </w:rPr>
        <w:t xml:space="preserve">, and </w:t>
      </w:r>
      <w:r w:rsidRPr="535FF8A1">
        <w:rPr>
          <w:rFonts w:ascii="Calibri" w:eastAsia="Calibri" w:hAnsi="Calibri" w:cs="Calibri"/>
          <w:b/>
          <w:bCs/>
          <w:lang w:val="en-US"/>
        </w:rPr>
        <w:t>JWT</w:t>
      </w:r>
      <w:r w:rsidRPr="535FF8A1">
        <w:rPr>
          <w:rFonts w:ascii="Calibri" w:eastAsia="Calibri" w:hAnsi="Calibri" w:cs="Calibri"/>
          <w:lang w:val="en-US"/>
        </w:rPr>
        <w:t>, enforcing RBAC and MFA, mitigating vulnerabilities such as SQL injection, XSS, and CSRF, ensuring secure handling of sensitive customer and transactional data across enterprise retail systems.</w:t>
      </w:r>
    </w:p>
    <w:p w14:paraId="534A54FF" w14:textId="0D4D502A" w:rsidR="180270D9" w:rsidRDefault="180270D9" w:rsidP="535FF8A1">
      <w:pPr>
        <w:pStyle w:val="ListParagraph"/>
        <w:numPr>
          <w:ilvl w:val="0"/>
          <w:numId w:val="6"/>
        </w:numPr>
        <w:spacing w:before="240" w:after="240"/>
        <w:jc w:val="both"/>
        <w:rPr>
          <w:rFonts w:ascii="Calibri" w:eastAsia="Calibri" w:hAnsi="Calibri" w:cs="Calibri"/>
          <w:lang w:val="en-US"/>
        </w:rPr>
      </w:pPr>
      <w:r w:rsidRPr="535FF8A1">
        <w:rPr>
          <w:rFonts w:ascii="Calibri" w:eastAsia="Calibri" w:hAnsi="Calibri" w:cs="Calibri"/>
          <w:lang w:val="en-US"/>
        </w:rPr>
        <w:t xml:space="preserve">Deployed centralized logging using </w:t>
      </w:r>
      <w:r w:rsidRPr="535FF8A1">
        <w:rPr>
          <w:rFonts w:ascii="Calibri" w:eastAsia="Calibri" w:hAnsi="Calibri" w:cs="Calibri"/>
          <w:b/>
          <w:bCs/>
          <w:lang w:val="en-US"/>
        </w:rPr>
        <w:t>ELK Stack</w:t>
      </w:r>
      <w:r w:rsidRPr="535FF8A1">
        <w:rPr>
          <w:rFonts w:ascii="Calibri" w:eastAsia="Calibri" w:hAnsi="Calibri" w:cs="Calibri"/>
          <w:lang w:val="en-US"/>
        </w:rPr>
        <w:t xml:space="preserve"> with </w:t>
      </w:r>
      <w:r w:rsidRPr="535FF8A1">
        <w:rPr>
          <w:rFonts w:ascii="Calibri" w:eastAsia="Calibri" w:hAnsi="Calibri" w:cs="Calibri"/>
          <w:b/>
          <w:bCs/>
          <w:lang w:val="en-US"/>
        </w:rPr>
        <w:t>Logback</w:t>
      </w:r>
      <w:r w:rsidRPr="535FF8A1">
        <w:rPr>
          <w:rFonts w:ascii="Calibri" w:eastAsia="Calibri" w:hAnsi="Calibri" w:cs="Calibri"/>
          <w:lang w:val="en-US"/>
        </w:rPr>
        <w:t xml:space="preserve">, integrating </w:t>
      </w:r>
      <w:r w:rsidRPr="535FF8A1">
        <w:rPr>
          <w:rFonts w:ascii="Calibri" w:eastAsia="Calibri" w:hAnsi="Calibri" w:cs="Calibri"/>
          <w:b/>
          <w:bCs/>
          <w:lang w:val="en-US"/>
        </w:rPr>
        <w:t>Dynatrace</w:t>
      </w:r>
      <w:r w:rsidRPr="535FF8A1">
        <w:rPr>
          <w:rFonts w:ascii="Calibri" w:eastAsia="Calibri" w:hAnsi="Calibri" w:cs="Calibri"/>
          <w:lang w:val="en-US"/>
        </w:rPr>
        <w:t xml:space="preserve"> and </w:t>
      </w:r>
      <w:r w:rsidRPr="535FF8A1">
        <w:rPr>
          <w:rFonts w:ascii="Calibri" w:eastAsia="Calibri" w:hAnsi="Calibri" w:cs="Calibri"/>
          <w:b/>
          <w:bCs/>
          <w:lang w:val="en-US"/>
        </w:rPr>
        <w:t>AppDynamics</w:t>
      </w:r>
      <w:r w:rsidRPr="535FF8A1">
        <w:rPr>
          <w:rFonts w:ascii="Calibri" w:eastAsia="Calibri" w:hAnsi="Calibri" w:cs="Calibri"/>
          <w:lang w:val="en-US"/>
        </w:rPr>
        <w:t xml:space="preserve"> for performance monitoring, distributed tracing, and anomaly detection, enabling proactive issue identification, faster resolution, and improved system reliability across retail platforms.</w:t>
      </w:r>
    </w:p>
    <w:p w14:paraId="0168EA8B" w14:textId="26A1E093" w:rsidR="180270D9" w:rsidRDefault="180270D9" w:rsidP="535FF8A1">
      <w:pPr>
        <w:pStyle w:val="ListParagraph"/>
        <w:numPr>
          <w:ilvl w:val="0"/>
          <w:numId w:val="6"/>
        </w:numPr>
        <w:spacing w:before="240" w:after="240"/>
        <w:jc w:val="both"/>
        <w:rPr>
          <w:rFonts w:ascii="Calibri" w:eastAsia="Calibri" w:hAnsi="Calibri" w:cs="Calibri"/>
          <w:lang w:val="en-US"/>
        </w:rPr>
      </w:pPr>
      <w:r w:rsidRPr="535FF8A1">
        <w:rPr>
          <w:rFonts w:ascii="Calibri" w:eastAsia="Calibri" w:hAnsi="Calibri" w:cs="Calibri"/>
          <w:lang w:val="en-US"/>
        </w:rPr>
        <w:t xml:space="preserve">Performed JVM tuning using </w:t>
      </w:r>
      <w:r w:rsidRPr="535FF8A1">
        <w:rPr>
          <w:rFonts w:ascii="Calibri" w:eastAsia="Calibri" w:hAnsi="Calibri" w:cs="Calibri"/>
          <w:b/>
          <w:bCs/>
          <w:lang w:val="en-US"/>
        </w:rPr>
        <w:t>Java 17</w:t>
      </w:r>
      <w:r w:rsidRPr="535FF8A1">
        <w:rPr>
          <w:rFonts w:ascii="Calibri" w:eastAsia="Calibri" w:hAnsi="Calibri" w:cs="Calibri"/>
          <w:lang w:val="en-US"/>
        </w:rPr>
        <w:t>, analyzing heap dumps, thread dumps, and garbage collection logs, optimizing memory utilization, throughput, and latency, ensuring high-performance application execution during peak retail traffic periods such as seasonal promotions and flash sales.</w:t>
      </w:r>
    </w:p>
    <w:p w14:paraId="638D37E3" w14:textId="476BF9B4" w:rsidR="180270D9" w:rsidRDefault="180270D9" w:rsidP="535FF8A1">
      <w:pPr>
        <w:pStyle w:val="ListParagraph"/>
        <w:numPr>
          <w:ilvl w:val="0"/>
          <w:numId w:val="6"/>
        </w:numPr>
        <w:spacing w:before="240" w:after="240"/>
        <w:jc w:val="both"/>
        <w:rPr>
          <w:rFonts w:ascii="Calibri" w:eastAsia="Calibri" w:hAnsi="Calibri" w:cs="Calibri"/>
          <w:lang w:val="en-US"/>
        </w:rPr>
      </w:pPr>
      <w:r w:rsidRPr="535FF8A1">
        <w:rPr>
          <w:rFonts w:ascii="Calibri" w:eastAsia="Calibri" w:hAnsi="Calibri" w:cs="Calibri"/>
          <w:lang w:val="en-US"/>
        </w:rPr>
        <w:t xml:space="preserve">Developed GraphQL services using </w:t>
      </w:r>
      <w:r w:rsidRPr="535FF8A1">
        <w:rPr>
          <w:rFonts w:ascii="Calibri" w:eastAsia="Calibri" w:hAnsi="Calibri" w:cs="Calibri"/>
          <w:b/>
          <w:bCs/>
          <w:lang w:val="en-US"/>
        </w:rPr>
        <w:t>Spring Boot</w:t>
      </w:r>
      <w:r w:rsidRPr="535FF8A1">
        <w:rPr>
          <w:rFonts w:ascii="Calibri" w:eastAsia="Calibri" w:hAnsi="Calibri" w:cs="Calibri"/>
          <w:lang w:val="en-US"/>
        </w:rPr>
        <w:t xml:space="preserve"> and </w:t>
      </w:r>
      <w:r w:rsidRPr="535FF8A1">
        <w:rPr>
          <w:rFonts w:ascii="Calibri" w:eastAsia="Calibri" w:hAnsi="Calibri" w:cs="Calibri"/>
          <w:b/>
          <w:bCs/>
          <w:lang w:val="en-US"/>
        </w:rPr>
        <w:t>GraphQL Java</w:t>
      </w:r>
      <w:r w:rsidRPr="535FF8A1">
        <w:rPr>
          <w:rFonts w:ascii="Calibri" w:eastAsia="Calibri" w:hAnsi="Calibri" w:cs="Calibri"/>
          <w:lang w:val="en-US"/>
        </w:rPr>
        <w:t>, implementing field-level authorization, reducing data over-fetching, improving API efficiency, and enabling flexible and optimized data retrieval for frontend applications handling complex retail product and inventory queries.</w:t>
      </w:r>
    </w:p>
    <w:p w14:paraId="1FC3E538" w14:textId="2CA72DBC" w:rsidR="180270D9" w:rsidRDefault="180270D9" w:rsidP="535FF8A1">
      <w:pPr>
        <w:pStyle w:val="ListParagraph"/>
        <w:numPr>
          <w:ilvl w:val="0"/>
          <w:numId w:val="6"/>
        </w:numPr>
        <w:spacing w:before="240" w:after="240"/>
        <w:jc w:val="both"/>
        <w:rPr>
          <w:rFonts w:ascii="Calibri" w:eastAsia="Calibri" w:hAnsi="Calibri" w:cs="Calibri"/>
          <w:lang w:val="en-US"/>
        </w:rPr>
      </w:pPr>
      <w:r w:rsidRPr="535FF8A1">
        <w:rPr>
          <w:rFonts w:ascii="Calibri" w:eastAsia="Calibri" w:hAnsi="Calibri" w:cs="Calibri"/>
          <w:lang w:val="en-US"/>
        </w:rPr>
        <w:t xml:space="preserve">Maintained NoSQL databases including </w:t>
      </w:r>
      <w:r w:rsidRPr="535FF8A1">
        <w:rPr>
          <w:rFonts w:ascii="Calibri" w:eastAsia="Calibri" w:hAnsi="Calibri" w:cs="Calibri"/>
          <w:b/>
          <w:bCs/>
          <w:lang w:val="en-US"/>
        </w:rPr>
        <w:t>MongoDB</w:t>
      </w:r>
      <w:r w:rsidRPr="535FF8A1">
        <w:rPr>
          <w:rFonts w:ascii="Calibri" w:eastAsia="Calibri" w:hAnsi="Calibri" w:cs="Calibri"/>
          <w:lang w:val="en-US"/>
        </w:rPr>
        <w:t xml:space="preserve"> and </w:t>
      </w:r>
      <w:r w:rsidRPr="535FF8A1">
        <w:rPr>
          <w:rFonts w:ascii="Calibri" w:eastAsia="Calibri" w:hAnsi="Calibri" w:cs="Calibri"/>
          <w:b/>
          <w:bCs/>
          <w:lang w:val="en-US"/>
        </w:rPr>
        <w:t>DynamoDB</w:t>
      </w:r>
      <w:r w:rsidRPr="535FF8A1">
        <w:rPr>
          <w:rFonts w:ascii="Calibri" w:eastAsia="Calibri" w:hAnsi="Calibri" w:cs="Calibri"/>
          <w:lang w:val="en-US"/>
        </w:rPr>
        <w:t xml:space="preserve">, implementing replication, backup, and high availability strategies, while integrating </w:t>
      </w:r>
      <w:r w:rsidRPr="535FF8A1">
        <w:rPr>
          <w:rFonts w:ascii="Calibri" w:eastAsia="Calibri" w:hAnsi="Calibri" w:cs="Calibri"/>
          <w:b/>
          <w:bCs/>
          <w:lang w:val="en-US"/>
        </w:rPr>
        <w:t>Redis</w:t>
      </w:r>
      <w:r w:rsidRPr="535FF8A1">
        <w:rPr>
          <w:rFonts w:ascii="Calibri" w:eastAsia="Calibri" w:hAnsi="Calibri" w:cs="Calibri"/>
          <w:lang w:val="en-US"/>
        </w:rPr>
        <w:t xml:space="preserve"> caching for session management, personalization features, and product recommendations across scalable retail systems and customer-facing applications.</w:t>
      </w:r>
    </w:p>
    <w:p w14:paraId="5AC9DB15" w14:textId="003D1B29" w:rsidR="180270D9" w:rsidRDefault="180270D9" w:rsidP="535FF8A1">
      <w:pPr>
        <w:pStyle w:val="ListParagraph"/>
        <w:numPr>
          <w:ilvl w:val="0"/>
          <w:numId w:val="6"/>
        </w:numPr>
        <w:spacing w:before="240" w:after="240"/>
        <w:jc w:val="both"/>
        <w:rPr>
          <w:rFonts w:ascii="Calibri" w:eastAsia="Calibri" w:hAnsi="Calibri" w:cs="Calibri"/>
          <w:lang w:val="en-US"/>
        </w:rPr>
      </w:pPr>
      <w:r w:rsidRPr="535FF8A1">
        <w:rPr>
          <w:rFonts w:ascii="Calibri" w:eastAsia="Calibri" w:hAnsi="Calibri" w:cs="Calibri"/>
          <w:lang w:val="en-US"/>
        </w:rPr>
        <w:t xml:space="preserve">Integrated serverless workflows using </w:t>
      </w:r>
      <w:r w:rsidRPr="535FF8A1">
        <w:rPr>
          <w:rFonts w:ascii="Calibri" w:eastAsia="Calibri" w:hAnsi="Calibri" w:cs="Calibri"/>
          <w:b/>
          <w:bCs/>
          <w:lang w:val="en-US"/>
        </w:rPr>
        <w:t>AWS Lambda</w:t>
      </w:r>
      <w:r w:rsidRPr="535FF8A1">
        <w:rPr>
          <w:rFonts w:ascii="Calibri" w:eastAsia="Calibri" w:hAnsi="Calibri" w:cs="Calibri"/>
          <w:lang w:val="en-US"/>
        </w:rPr>
        <w:t xml:space="preserve">, triggered by </w:t>
      </w:r>
      <w:r w:rsidRPr="535FF8A1">
        <w:rPr>
          <w:rFonts w:ascii="Calibri" w:eastAsia="Calibri" w:hAnsi="Calibri" w:cs="Calibri"/>
          <w:b/>
          <w:bCs/>
          <w:lang w:val="en-US"/>
        </w:rPr>
        <w:t>Kafka</w:t>
      </w:r>
      <w:r w:rsidRPr="535FF8A1">
        <w:rPr>
          <w:rFonts w:ascii="Calibri" w:eastAsia="Calibri" w:hAnsi="Calibri" w:cs="Calibri"/>
          <w:lang w:val="en-US"/>
        </w:rPr>
        <w:t xml:space="preserve"> events and </w:t>
      </w:r>
      <w:r w:rsidRPr="535FF8A1">
        <w:rPr>
          <w:rFonts w:ascii="Calibri" w:eastAsia="Calibri" w:hAnsi="Calibri" w:cs="Calibri"/>
          <w:b/>
          <w:bCs/>
          <w:lang w:val="en-US"/>
        </w:rPr>
        <w:t>S3</w:t>
      </w:r>
      <w:r w:rsidRPr="535FF8A1">
        <w:rPr>
          <w:rFonts w:ascii="Calibri" w:eastAsia="Calibri" w:hAnsi="Calibri" w:cs="Calibri"/>
          <w:lang w:val="en-US"/>
        </w:rPr>
        <w:t xml:space="preserve"> uploads, automating inventory updates, order processing, notifications, and asynchronous workflows, ensuring efficient event-driven processing and scalability across distributed retail systems.</w:t>
      </w:r>
    </w:p>
    <w:p w14:paraId="1F9BBE9B" w14:textId="57E55354" w:rsidR="180270D9" w:rsidRDefault="180270D9" w:rsidP="535FF8A1">
      <w:pPr>
        <w:pStyle w:val="ListParagraph"/>
        <w:numPr>
          <w:ilvl w:val="0"/>
          <w:numId w:val="6"/>
        </w:numPr>
        <w:spacing w:before="240" w:after="240"/>
        <w:jc w:val="both"/>
        <w:rPr>
          <w:rFonts w:ascii="Calibri" w:eastAsia="Calibri" w:hAnsi="Calibri" w:cs="Calibri"/>
          <w:lang w:val="en-US"/>
        </w:rPr>
      </w:pPr>
      <w:r w:rsidRPr="535FF8A1">
        <w:rPr>
          <w:rFonts w:ascii="Calibri" w:eastAsia="Calibri" w:hAnsi="Calibri" w:cs="Calibri"/>
          <w:lang w:val="en-US"/>
        </w:rPr>
        <w:t xml:space="preserve">Conducted code reviews using </w:t>
      </w:r>
      <w:r w:rsidRPr="535FF8A1">
        <w:rPr>
          <w:rFonts w:ascii="Calibri" w:eastAsia="Calibri" w:hAnsi="Calibri" w:cs="Calibri"/>
          <w:b/>
          <w:bCs/>
          <w:lang w:val="en-US"/>
        </w:rPr>
        <w:t>SonarQube</w:t>
      </w:r>
      <w:r w:rsidRPr="535FF8A1">
        <w:rPr>
          <w:rFonts w:ascii="Calibri" w:eastAsia="Calibri" w:hAnsi="Calibri" w:cs="Calibri"/>
          <w:lang w:val="en-US"/>
        </w:rPr>
        <w:t xml:space="preserve"> and </w:t>
      </w:r>
      <w:r w:rsidRPr="535FF8A1">
        <w:rPr>
          <w:rFonts w:ascii="Calibri" w:eastAsia="Calibri" w:hAnsi="Calibri" w:cs="Calibri"/>
          <w:b/>
          <w:bCs/>
          <w:lang w:val="en-US"/>
        </w:rPr>
        <w:t>Checkstyle</w:t>
      </w:r>
      <w:r w:rsidRPr="535FF8A1">
        <w:rPr>
          <w:rFonts w:ascii="Calibri" w:eastAsia="Calibri" w:hAnsi="Calibri" w:cs="Calibri"/>
          <w:lang w:val="en-US"/>
        </w:rPr>
        <w:t xml:space="preserve">, mentoring developers on </w:t>
      </w:r>
      <w:r w:rsidRPr="535FF8A1">
        <w:rPr>
          <w:rFonts w:ascii="Calibri" w:eastAsia="Calibri" w:hAnsi="Calibri" w:cs="Calibri"/>
          <w:b/>
          <w:bCs/>
          <w:lang w:val="en-US"/>
        </w:rPr>
        <w:t>Spring Boot</w:t>
      </w:r>
      <w:r w:rsidRPr="535FF8A1">
        <w:rPr>
          <w:rFonts w:ascii="Calibri" w:eastAsia="Calibri" w:hAnsi="Calibri" w:cs="Calibri"/>
          <w:lang w:val="en-US"/>
        </w:rPr>
        <w:t xml:space="preserve">, </w:t>
      </w:r>
      <w:r w:rsidRPr="535FF8A1">
        <w:rPr>
          <w:rFonts w:ascii="Calibri" w:eastAsia="Calibri" w:hAnsi="Calibri" w:cs="Calibri"/>
          <w:b/>
          <w:bCs/>
          <w:lang w:val="en-US"/>
        </w:rPr>
        <w:t>Angular</w:t>
      </w:r>
      <w:r w:rsidRPr="535FF8A1">
        <w:rPr>
          <w:rFonts w:ascii="Calibri" w:eastAsia="Calibri" w:hAnsi="Calibri" w:cs="Calibri"/>
          <w:lang w:val="en-US"/>
        </w:rPr>
        <w:t>, and testing practices, ensuring code quality, maintainability, reusability, and adherence to enterprise development standards and best engineering practices.</w:t>
      </w:r>
    </w:p>
    <w:p w14:paraId="0C466F42" w14:textId="39F2E40A" w:rsidR="180270D9" w:rsidRDefault="180270D9" w:rsidP="535FF8A1">
      <w:pPr>
        <w:pStyle w:val="ListParagraph"/>
        <w:numPr>
          <w:ilvl w:val="0"/>
          <w:numId w:val="6"/>
        </w:numPr>
        <w:spacing w:before="240" w:after="240"/>
        <w:jc w:val="both"/>
        <w:rPr>
          <w:rFonts w:ascii="Calibri" w:eastAsia="Calibri" w:hAnsi="Calibri" w:cs="Calibri"/>
          <w:lang w:val="en-US"/>
        </w:rPr>
      </w:pPr>
      <w:r w:rsidRPr="535FF8A1">
        <w:rPr>
          <w:rFonts w:ascii="Calibri" w:eastAsia="Calibri" w:hAnsi="Calibri" w:cs="Calibri"/>
          <w:lang w:val="en-US"/>
        </w:rPr>
        <w:t xml:space="preserve">Collaborated with product owners, DevOps, and QA teams using </w:t>
      </w:r>
      <w:r w:rsidRPr="535FF8A1">
        <w:rPr>
          <w:rFonts w:ascii="Calibri" w:eastAsia="Calibri" w:hAnsi="Calibri" w:cs="Calibri"/>
          <w:b/>
          <w:bCs/>
          <w:lang w:val="en-US"/>
        </w:rPr>
        <w:t>JIRA</w:t>
      </w:r>
      <w:r w:rsidRPr="535FF8A1">
        <w:rPr>
          <w:rFonts w:ascii="Calibri" w:eastAsia="Calibri" w:hAnsi="Calibri" w:cs="Calibri"/>
          <w:lang w:val="en-US"/>
        </w:rPr>
        <w:t>, following Agile and Scrum methodologies to deliver scalable features including order management systems, product catalog services, and customer engagement platforms aligned with business objectives.</w:t>
      </w:r>
    </w:p>
    <w:p w14:paraId="2756DFA1" w14:textId="608DD686" w:rsidR="180270D9" w:rsidRDefault="180270D9" w:rsidP="535FF8A1">
      <w:pPr>
        <w:pStyle w:val="ListParagraph"/>
        <w:numPr>
          <w:ilvl w:val="0"/>
          <w:numId w:val="6"/>
        </w:numPr>
        <w:spacing w:before="240" w:after="240"/>
        <w:jc w:val="both"/>
        <w:rPr>
          <w:rFonts w:ascii="Calibri" w:eastAsia="Calibri" w:hAnsi="Calibri" w:cs="Calibri"/>
          <w:lang w:val="en-US"/>
        </w:rPr>
      </w:pPr>
      <w:r w:rsidRPr="535FF8A1">
        <w:rPr>
          <w:rFonts w:ascii="Calibri" w:eastAsia="Calibri" w:hAnsi="Calibri" w:cs="Calibri"/>
          <w:lang w:val="en-US"/>
        </w:rPr>
        <w:t xml:space="preserve">Implemented API versioning strategies for REST and GraphQL using </w:t>
      </w:r>
      <w:r w:rsidRPr="535FF8A1">
        <w:rPr>
          <w:rFonts w:ascii="Calibri" w:eastAsia="Calibri" w:hAnsi="Calibri" w:cs="Calibri"/>
          <w:b/>
          <w:bCs/>
          <w:lang w:val="en-US"/>
        </w:rPr>
        <w:t>Nginx</w:t>
      </w:r>
      <w:r w:rsidRPr="535FF8A1">
        <w:rPr>
          <w:rFonts w:ascii="Calibri" w:eastAsia="Calibri" w:hAnsi="Calibri" w:cs="Calibri"/>
          <w:lang w:val="en-US"/>
        </w:rPr>
        <w:t xml:space="preserve"> and </w:t>
      </w:r>
      <w:r w:rsidRPr="535FF8A1">
        <w:rPr>
          <w:rFonts w:ascii="Calibri" w:eastAsia="Calibri" w:hAnsi="Calibri" w:cs="Calibri"/>
          <w:b/>
          <w:bCs/>
          <w:lang w:val="en-US"/>
        </w:rPr>
        <w:t>AWS API Gateway</w:t>
      </w:r>
      <w:r w:rsidRPr="535FF8A1">
        <w:rPr>
          <w:rFonts w:ascii="Calibri" w:eastAsia="Calibri" w:hAnsi="Calibri" w:cs="Calibri"/>
          <w:lang w:val="en-US"/>
        </w:rPr>
        <w:t>, enabling backward compatibility, request validation, traffic routing, and efficient service consumption across multiple retail channels and applications.</w:t>
      </w:r>
    </w:p>
    <w:p w14:paraId="61088502" w14:textId="09785BEE" w:rsidR="180270D9" w:rsidRDefault="180270D9" w:rsidP="535FF8A1">
      <w:pPr>
        <w:pStyle w:val="ListParagraph"/>
        <w:numPr>
          <w:ilvl w:val="0"/>
          <w:numId w:val="6"/>
        </w:numPr>
        <w:spacing w:before="240" w:after="240"/>
        <w:jc w:val="both"/>
        <w:rPr>
          <w:rFonts w:ascii="Calibri" w:eastAsia="Calibri" w:hAnsi="Calibri" w:cs="Calibri"/>
          <w:lang w:val="en-US"/>
        </w:rPr>
      </w:pPr>
      <w:r w:rsidRPr="535FF8A1">
        <w:rPr>
          <w:rFonts w:ascii="Calibri" w:eastAsia="Calibri" w:hAnsi="Calibri" w:cs="Calibri"/>
          <w:lang w:val="en-US"/>
        </w:rPr>
        <w:t xml:space="preserve">Configured container orchestration using </w:t>
      </w:r>
      <w:r w:rsidRPr="535FF8A1">
        <w:rPr>
          <w:rFonts w:ascii="Calibri" w:eastAsia="Calibri" w:hAnsi="Calibri" w:cs="Calibri"/>
          <w:b/>
          <w:bCs/>
          <w:lang w:val="en-US"/>
        </w:rPr>
        <w:t>Kubernetes</w:t>
      </w:r>
      <w:r w:rsidRPr="535FF8A1">
        <w:rPr>
          <w:rFonts w:ascii="Calibri" w:eastAsia="Calibri" w:hAnsi="Calibri" w:cs="Calibri"/>
          <w:lang w:val="en-US"/>
        </w:rPr>
        <w:t xml:space="preserve"> and </w:t>
      </w:r>
      <w:r w:rsidRPr="535FF8A1">
        <w:rPr>
          <w:rFonts w:ascii="Calibri" w:eastAsia="Calibri" w:hAnsi="Calibri" w:cs="Calibri"/>
          <w:b/>
          <w:bCs/>
          <w:lang w:val="en-US"/>
        </w:rPr>
        <w:t>Helm</w:t>
      </w:r>
      <w:r w:rsidRPr="535FF8A1">
        <w:rPr>
          <w:rFonts w:ascii="Calibri" w:eastAsia="Calibri" w:hAnsi="Calibri" w:cs="Calibri"/>
          <w:lang w:val="en-US"/>
        </w:rPr>
        <w:t>, defining deployment strategies, auto-scaling policies, readiness probes, and health checks, ensuring high availability, fault tolerance, and resilience across distributed retail microservices environments.</w:t>
      </w:r>
    </w:p>
    <w:p w14:paraId="5BA4DBEE" w14:textId="63878DAB" w:rsidR="180270D9" w:rsidRDefault="180270D9" w:rsidP="535FF8A1">
      <w:pPr>
        <w:pStyle w:val="ListParagraph"/>
        <w:numPr>
          <w:ilvl w:val="0"/>
          <w:numId w:val="6"/>
        </w:numPr>
        <w:spacing w:before="240" w:after="240"/>
        <w:jc w:val="both"/>
        <w:rPr>
          <w:rFonts w:ascii="Calibri" w:eastAsia="Calibri" w:hAnsi="Calibri" w:cs="Calibri"/>
          <w:lang w:val="en-US"/>
        </w:rPr>
      </w:pPr>
      <w:r w:rsidRPr="535FF8A1">
        <w:rPr>
          <w:rFonts w:ascii="Calibri" w:eastAsia="Calibri" w:hAnsi="Calibri" w:cs="Calibri"/>
          <w:lang w:val="en-US"/>
        </w:rPr>
        <w:t xml:space="preserve">Developed automated testing frameworks using </w:t>
      </w:r>
      <w:r w:rsidRPr="535FF8A1">
        <w:rPr>
          <w:rFonts w:ascii="Calibri" w:eastAsia="Calibri" w:hAnsi="Calibri" w:cs="Calibri"/>
          <w:b/>
          <w:bCs/>
          <w:lang w:val="en-US"/>
        </w:rPr>
        <w:t>JUnit</w:t>
      </w:r>
      <w:r w:rsidRPr="535FF8A1">
        <w:rPr>
          <w:rFonts w:ascii="Calibri" w:eastAsia="Calibri" w:hAnsi="Calibri" w:cs="Calibri"/>
          <w:lang w:val="en-US"/>
        </w:rPr>
        <w:t xml:space="preserve">, </w:t>
      </w:r>
      <w:r w:rsidRPr="535FF8A1">
        <w:rPr>
          <w:rFonts w:ascii="Calibri" w:eastAsia="Calibri" w:hAnsi="Calibri" w:cs="Calibri"/>
          <w:b/>
          <w:bCs/>
          <w:lang w:val="en-US"/>
        </w:rPr>
        <w:t>Mockito</w:t>
      </w:r>
      <w:r w:rsidRPr="535FF8A1">
        <w:rPr>
          <w:rFonts w:ascii="Calibri" w:eastAsia="Calibri" w:hAnsi="Calibri" w:cs="Calibri"/>
          <w:lang w:val="en-US"/>
        </w:rPr>
        <w:t xml:space="preserve">, </w:t>
      </w:r>
      <w:r w:rsidRPr="535FF8A1">
        <w:rPr>
          <w:rFonts w:ascii="Calibri" w:eastAsia="Calibri" w:hAnsi="Calibri" w:cs="Calibri"/>
          <w:b/>
          <w:bCs/>
          <w:lang w:val="en-US"/>
        </w:rPr>
        <w:t>TestNG</w:t>
      </w:r>
      <w:r w:rsidRPr="535FF8A1">
        <w:rPr>
          <w:rFonts w:ascii="Calibri" w:eastAsia="Calibri" w:hAnsi="Calibri" w:cs="Calibri"/>
          <w:lang w:val="en-US"/>
        </w:rPr>
        <w:t xml:space="preserve">, </w:t>
      </w:r>
      <w:r w:rsidRPr="535FF8A1">
        <w:rPr>
          <w:rFonts w:ascii="Calibri" w:eastAsia="Calibri" w:hAnsi="Calibri" w:cs="Calibri"/>
          <w:b/>
          <w:bCs/>
          <w:lang w:val="en-US"/>
        </w:rPr>
        <w:t>Selenium</w:t>
      </w:r>
      <w:r w:rsidRPr="535FF8A1">
        <w:rPr>
          <w:rFonts w:ascii="Calibri" w:eastAsia="Calibri" w:hAnsi="Calibri" w:cs="Calibri"/>
          <w:lang w:val="en-US"/>
        </w:rPr>
        <w:t xml:space="preserve">, and </w:t>
      </w:r>
      <w:r w:rsidRPr="535FF8A1">
        <w:rPr>
          <w:rFonts w:ascii="Calibri" w:eastAsia="Calibri" w:hAnsi="Calibri" w:cs="Calibri"/>
          <w:b/>
          <w:bCs/>
          <w:lang w:val="en-US"/>
        </w:rPr>
        <w:t>Cypress</w:t>
      </w:r>
      <w:r w:rsidRPr="535FF8A1">
        <w:rPr>
          <w:rFonts w:ascii="Calibri" w:eastAsia="Calibri" w:hAnsi="Calibri" w:cs="Calibri"/>
          <w:lang w:val="en-US"/>
        </w:rPr>
        <w:t>, integrating testing into CI/CD pipelines, ensuring high test coverage, improved code quality, and regression-free releases across retail applications.</w:t>
      </w:r>
    </w:p>
    <w:p w14:paraId="540AFDA5" w14:textId="195F8205" w:rsidR="180270D9" w:rsidRDefault="180270D9" w:rsidP="535FF8A1">
      <w:pPr>
        <w:pStyle w:val="ListParagraph"/>
        <w:numPr>
          <w:ilvl w:val="0"/>
          <w:numId w:val="6"/>
        </w:numPr>
        <w:spacing w:before="240" w:after="240"/>
        <w:jc w:val="both"/>
        <w:rPr>
          <w:rFonts w:ascii="Calibri" w:eastAsia="Calibri" w:hAnsi="Calibri" w:cs="Calibri"/>
          <w:lang w:val="en-US"/>
        </w:rPr>
      </w:pPr>
      <w:r w:rsidRPr="535FF8A1">
        <w:rPr>
          <w:rFonts w:ascii="Calibri" w:eastAsia="Calibri" w:hAnsi="Calibri" w:cs="Calibri"/>
          <w:lang w:val="en-US"/>
        </w:rPr>
        <w:t xml:space="preserve">Managed source control workflows using </w:t>
      </w:r>
      <w:r w:rsidRPr="535FF8A1">
        <w:rPr>
          <w:rFonts w:ascii="Calibri" w:eastAsia="Calibri" w:hAnsi="Calibri" w:cs="Calibri"/>
          <w:b/>
          <w:bCs/>
          <w:lang w:val="en-US"/>
        </w:rPr>
        <w:t>Git</w:t>
      </w:r>
      <w:r w:rsidRPr="535FF8A1">
        <w:rPr>
          <w:rFonts w:ascii="Calibri" w:eastAsia="Calibri" w:hAnsi="Calibri" w:cs="Calibri"/>
          <w:lang w:val="en-US"/>
        </w:rPr>
        <w:t xml:space="preserve"> and </w:t>
      </w:r>
      <w:r w:rsidRPr="535FF8A1">
        <w:rPr>
          <w:rFonts w:ascii="Calibri" w:eastAsia="Calibri" w:hAnsi="Calibri" w:cs="Calibri"/>
          <w:b/>
          <w:bCs/>
          <w:lang w:val="en-US"/>
        </w:rPr>
        <w:t>Bitbucket</w:t>
      </w:r>
      <w:r w:rsidRPr="535FF8A1">
        <w:rPr>
          <w:rFonts w:ascii="Calibri" w:eastAsia="Calibri" w:hAnsi="Calibri" w:cs="Calibri"/>
          <w:lang w:val="en-US"/>
        </w:rPr>
        <w:t xml:space="preserve">, implementing branching strategies, pull request approvals, merge conflict resolution, and CI/CD integrations using </w:t>
      </w:r>
      <w:r w:rsidRPr="535FF8A1">
        <w:rPr>
          <w:rFonts w:ascii="Calibri" w:eastAsia="Calibri" w:hAnsi="Calibri" w:cs="Calibri"/>
          <w:b/>
          <w:bCs/>
          <w:lang w:val="en-US"/>
        </w:rPr>
        <w:t>Jenkins</w:t>
      </w:r>
      <w:r w:rsidRPr="535FF8A1">
        <w:rPr>
          <w:rFonts w:ascii="Calibri" w:eastAsia="Calibri" w:hAnsi="Calibri" w:cs="Calibri"/>
          <w:lang w:val="en-US"/>
        </w:rPr>
        <w:t xml:space="preserve"> and </w:t>
      </w:r>
      <w:r w:rsidRPr="535FF8A1">
        <w:rPr>
          <w:rFonts w:ascii="Calibri" w:eastAsia="Calibri" w:hAnsi="Calibri" w:cs="Calibri"/>
          <w:b/>
          <w:bCs/>
          <w:lang w:val="en-US"/>
        </w:rPr>
        <w:t>Argo CD</w:t>
      </w:r>
      <w:r w:rsidRPr="535FF8A1">
        <w:rPr>
          <w:rFonts w:ascii="Calibri" w:eastAsia="Calibri" w:hAnsi="Calibri" w:cs="Calibri"/>
          <w:lang w:val="en-US"/>
        </w:rPr>
        <w:t xml:space="preserve"> for streamlined and traceable deployments.</w:t>
      </w:r>
    </w:p>
    <w:p w14:paraId="7E07F520" w14:textId="6A5F7C0F" w:rsidR="180270D9" w:rsidRDefault="180270D9" w:rsidP="535FF8A1">
      <w:pPr>
        <w:pStyle w:val="ListParagraph"/>
        <w:numPr>
          <w:ilvl w:val="0"/>
          <w:numId w:val="6"/>
        </w:numPr>
        <w:spacing w:before="240" w:after="240"/>
        <w:jc w:val="both"/>
        <w:rPr>
          <w:rFonts w:ascii="Calibri" w:eastAsia="Calibri" w:hAnsi="Calibri" w:cs="Calibri"/>
          <w:lang w:val="en-US"/>
        </w:rPr>
      </w:pPr>
      <w:r w:rsidRPr="535FF8A1">
        <w:rPr>
          <w:rFonts w:ascii="Calibri" w:eastAsia="Calibri" w:hAnsi="Calibri" w:cs="Calibri"/>
          <w:lang w:val="en-US"/>
        </w:rPr>
        <w:t xml:space="preserve">Designed secure payment workflows integrating </w:t>
      </w:r>
      <w:r w:rsidRPr="535FF8A1">
        <w:rPr>
          <w:rFonts w:ascii="Calibri" w:eastAsia="Calibri" w:hAnsi="Calibri" w:cs="Calibri"/>
          <w:b/>
          <w:bCs/>
          <w:lang w:val="en-US"/>
        </w:rPr>
        <w:t>Spring Boot</w:t>
      </w:r>
      <w:r w:rsidRPr="535FF8A1">
        <w:rPr>
          <w:rFonts w:ascii="Calibri" w:eastAsia="Calibri" w:hAnsi="Calibri" w:cs="Calibri"/>
          <w:lang w:val="en-US"/>
        </w:rPr>
        <w:t xml:space="preserve"> with external payment gateways, implementing encryption, tokenization, and secure communication protocols aligned with </w:t>
      </w:r>
      <w:r w:rsidRPr="535FF8A1">
        <w:rPr>
          <w:rFonts w:ascii="Calibri" w:eastAsia="Calibri" w:hAnsi="Calibri" w:cs="Calibri"/>
          <w:b/>
          <w:bCs/>
          <w:lang w:val="en-US"/>
        </w:rPr>
        <w:t>PCI-DSS</w:t>
      </w:r>
      <w:r w:rsidRPr="535FF8A1">
        <w:rPr>
          <w:rFonts w:ascii="Calibri" w:eastAsia="Calibri" w:hAnsi="Calibri" w:cs="Calibri"/>
          <w:lang w:val="en-US"/>
        </w:rPr>
        <w:t xml:space="preserve"> standards for protecting customer payment data in retail transactions.</w:t>
      </w:r>
    </w:p>
    <w:p w14:paraId="45BE2DEB" w14:textId="09CD4EE9" w:rsidR="180270D9" w:rsidRDefault="180270D9" w:rsidP="535FF8A1">
      <w:pPr>
        <w:pStyle w:val="ListParagraph"/>
        <w:numPr>
          <w:ilvl w:val="0"/>
          <w:numId w:val="6"/>
        </w:numPr>
        <w:spacing w:before="240" w:after="240"/>
        <w:jc w:val="both"/>
        <w:rPr>
          <w:rFonts w:ascii="Calibri" w:eastAsia="Calibri" w:hAnsi="Calibri" w:cs="Calibri"/>
          <w:lang w:val="en-US"/>
        </w:rPr>
      </w:pPr>
      <w:r w:rsidRPr="535FF8A1">
        <w:rPr>
          <w:rFonts w:ascii="Calibri" w:eastAsia="Calibri" w:hAnsi="Calibri" w:cs="Calibri"/>
          <w:lang w:val="en-US"/>
        </w:rPr>
        <w:t xml:space="preserve">Built real-time monitoring systems using </w:t>
      </w:r>
      <w:r w:rsidRPr="535FF8A1">
        <w:rPr>
          <w:rFonts w:ascii="Calibri" w:eastAsia="Calibri" w:hAnsi="Calibri" w:cs="Calibri"/>
          <w:b/>
          <w:bCs/>
          <w:lang w:val="en-US"/>
        </w:rPr>
        <w:t>Kafka</w:t>
      </w:r>
      <w:r w:rsidRPr="535FF8A1">
        <w:rPr>
          <w:rFonts w:ascii="Calibri" w:eastAsia="Calibri" w:hAnsi="Calibri" w:cs="Calibri"/>
          <w:lang w:val="en-US"/>
        </w:rPr>
        <w:t xml:space="preserve">, </w:t>
      </w:r>
      <w:r w:rsidRPr="535FF8A1">
        <w:rPr>
          <w:rFonts w:ascii="Calibri" w:eastAsia="Calibri" w:hAnsi="Calibri" w:cs="Calibri"/>
          <w:b/>
          <w:bCs/>
          <w:lang w:val="en-US"/>
        </w:rPr>
        <w:t>Redis</w:t>
      </w:r>
      <w:r w:rsidRPr="535FF8A1">
        <w:rPr>
          <w:rFonts w:ascii="Calibri" w:eastAsia="Calibri" w:hAnsi="Calibri" w:cs="Calibri"/>
          <w:lang w:val="en-US"/>
        </w:rPr>
        <w:t xml:space="preserve">, and </w:t>
      </w:r>
      <w:r w:rsidRPr="535FF8A1">
        <w:rPr>
          <w:rFonts w:ascii="Calibri" w:eastAsia="Calibri" w:hAnsi="Calibri" w:cs="Calibri"/>
          <w:b/>
          <w:bCs/>
          <w:lang w:val="en-US"/>
        </w:rPr>
        <w:t>PostgreSQL</w:t>
      </w:r>
      <w:r w:rsidRPr="535FF8A1">
        <w:rPr>
          <w:rFonts w:ascii="Calibri" w:eastAsia="Calibri" w:hAnsi="Calibri" w:cs="Calibri"/>
          <w:lang w:val="en-US"/>
        </w:rPr>
        <w:t>, enabling order tracking, stock updates, alerting mechanisms, and operational visibility, supporting efficient retail operations and improved customer experience.</w:t>
      </w:r>
    </w:p>
    <w:p w14:paraId="65DB2AD6" w14:textId="62B5E1E7" w:rsidR="180270D9" w:rsidRDefault="180270D9" w:rsidP="535FF8A1">
      <w:pPr>
        <w:pStyle w:val="ListParagraph"/>
        <w:numPr>
          <w:ilvl w:val="0"/>
          <w:numId w:val="6"/>
        </w:numPr>
        <w:spacing w:before="240" w:after="240"/>
        <w:jc w:val="both"/>
        <w:rPr>
          <w:rFonts w:ascii="Calibri" w:eastAsia="Calibri" w:hAnsi="Calibri" w:cs="Calibri"/>
          <w:lang w:val="en-US"/>
        </w:rPr>
      </w:pPr>
      <w:r w:rsidRPr="535FF8A1">
        <w:rPr>
          <w:rFonts w:ascii="Calibri" w:eastAsia="Calibri" w:hAnsi="Calibri" w:cs="Calibri"/>
          <w:lang w:val="en-US"/>
        </w:rPr>
        <w:t xml:space="preserve">Applied microservices scalability patterns using </w:t>
      </w:r>
      <w:r w:rsidRPr="535FF8A1">
        <w:rPr>
          <w:rFonts w:ascii="Calibri" w:eastAsia="Calibri" w:hAnsi="Calibri" w:cs="Calibri"/>
          <w:b/>
          <w:bCs/>
          <w:lang w:val="en-US"/>
        </w:rPr>
        <w:t>Spring Boot</w:t>
      </w:r>
      <w:r w:rsidRPr="535FF8A1">
        <w:rPr>
          <w:rFonts w:ascii="Calibri" w:eastAsia="Calibri" w:hAnsi="Calibri" w:cs="Calibri"/>
          <w:lang w:val="en-US"/>
        </w:rPr>
        <w:t xml:space="preserve">, </w:t>
      </w:r>
      <w:r w:rsidRPr="535FF8A1">
        <w:rPr>
          <w:rFonts w:ascii="Calibri" w:eastAsia="Calibri" w:hAnsi="Calibri" w:cs="Calibri"/>
          <w:b/>
          <w:bCs/>
          <w:lang w:val="en-US"/>
        </w:rPr>
        <w:t>Kafka</w:t>
      </w:r>
      <w:r w:rsidRPr="535FF8A1">
        <w:rPr>
          <w:rFonts w:ascii="Calibri" w:eastAsia="Calibri" w:hAnsi="Calibri" w:cs="Calibri"/>
          <w:lang w:val="en-US"/>
        </w:rPr>
        <w:t xml:space="preserve">, and </w:t>
      </w:r>
      <w:r w:rsidRPr="535FF8A1">
        <w:rPr>
          <w:rFonts w:ascii="Calibri" w:eastAsia="Calibri" w:hAnsi="Calibri" w:cs="Calibri"/>
          <w:b/>
          <w:bCs/>
          <w:lang w:val="en-US"/>
        </w:rPr>
        <w:t>Redis</w:t>
      </w:r>
      <w:r w:rsidRPr="535FF8A1">
        <w:rPr>
          <w:rFonts w:ascii="Calibri" w:eastAsia="Calibri" w:hAnsi="Calibri" w:cs="Calibri"/>
          <w:lang w:val="en-US"/>
        </w:rPr>
        <w:t>, optimizing distributed retail workflows for high availability, horizontal scalability, resilience, and low-latency processing of high-volume transactional workloads.</w:t>
      </w:r>
    </w:p>
    <w:p w14:paraId="7805E66E" w14:textId="4AB47783" w:rsidR="180270D9" w:rsidRDefault="180270D9" w:rsidP="535FF8A1">
      <w:pPr>
        <w:pStyle w:val="ListParagraph"/>
        <w:numPr>
          <w:ilvl w:val="0"/>
          <w:numId w:val="6"/>
        </w:numPr>
        <w:spacing w:before="240" w:after="240"/>
        <w:jc w:val="both"/>
        <w:rPr>
          <w:rFonts w:ascii="Calibri" w:eastAsia="Calibri" w:hAnsi="Calibri" w:cs="Calibri"/>
          <w:lang w:val="en-US"/>
        </w:rPr>
      </w:pPr>
      <w:r w:rsidRPr="535FF8A1">
        <w:rPr>
          <w:rFonts w:ascii="Calibri" w:eastAsia="Calibri" w:hAnsi="Calibri" w:cs="Calibri"/>
          <w:lang w:val="en-US"/>
        </w:rPr>
        <w:t xml:space="preserve">Performed database optimizations on </w:t>
      </w:r>
      <w:r w:rsidRPr="535FF8A1">
        <w:rPr>
          <w:rFonts w:ascii="Calibri" w:eastAsia="Calibri" w:hAnsi="Calibri" w:cs="Calibri"/>
          <w:b/>
          <w:bCs/>
          <w:lang w:val="en-US"/>
        </w:rPr>
        <w:t>PostgreSQL</w:t>
      </w:r>
      <w:r w:rsidRPr="535FF8A1">
        <w:rPr>
          <w:rFonts w:ascii="Calibri" w:eastAsia="Calibri" w:hAnsi="Calibri" w:cs="Calibri"/>
          <w:lang w:val="en-US"/>
        </w:rPr>
        <w:t xml:space="preserve">, </w:t>
      </w:r>
      <w:r w:rsidRPr="535FF8A1">
        <w:rPr>
          <w:rFonts w:ascii="Calibri" w:eastAsia="Calibri" w:hAnsi="Calibri" w:cs="Calibri"/>
          <w:b/>
          <w:bCs/>
          <w:lang w:val="en-US"/>
        </w:rPr>
        <w:t>DynamoDB</w:t>
      </w:r>
      <w:r w:rsidRPr="535FF8A1">
        <w:rPr>
          <w:rFonts w:ascii="Calibri" w:eastAsia="Calibri" w:hAnsi="Calibri" w:cs="Calibri"/>
          <w:lang w:val="en-US"/>
        </w:rPr>
        <w:t xml:space="preserve">, and </w:t>
      </w:r>
      <w:r w:rsidRPr="535FF8A1">
        <w:rPr>
          <w:rFonts w:ascii="Calibri" w:eastAsia="Calibri" w:hAnsi="Calibri" w:cs="Calibri"/>
          <w:b/>
          <w:bCs/>
          <w:lang w:val="en-US"/>
        </w:rPr>
        <w:t>MongoDB</w:t>
      </w:r>
      <w:r w:rsidRPr="535FF8A1">
        <w:rPr>
          <w:rFonts w:ascii="Calibri" w:eastAsia="Calibri" w:hAnsi="Calibri" w:cs="Calibri"/>
          <w:lang w:val="en-US"/>
        </w:rPr>
        <w:t>, implementing indexing strategies, query tuning, partitioning, and caching mechanisms to maintain optimal performance during peak retail traffic loads.</w:t>
      </w:r>
    </w:p>
    <w:p w14:paraId="3FABA0E0" w14:textId="62AAAEB6" w:rsidR="180270D9" w:rsidRDefault="180270D9" w:rsidP="535FF8A1">
      <w:pPr>
        <w:pStyle w:val="ListParagraph"/>
        <w:numPr>
          <w:ilvl w:val="0"/>
          <w:numId w:val="6"/>
        </w:numPr>
        <w:spacing w:before="240" w:after="240"/>
        <w:jc w:val="both"/>
        <w:rPr>
          <w:rFonts w:ascii="Calibri" w:eastAsia="Calibri" w:hAnsi="Calibri" w:cs="Calibri"/>
          <w:lang w:val="en-US"/>
        </w:rPr>
      </w:pPr>
      <w:r w:rsidRPr="535FF8A1">
        <w:rPr>
          <w:rFonts w:ascii="Calibri" w:eastAsia="Calibri" w:hAnsi="Calibri" w:cs="Calibri"/>
          <w:lang w:val="en-US"/>
        </w:rPr>
        <w:t xml:space="preserve">Enhanced CI/CD pipelines using </w:t>
      </w:r>
      <w:r w:rsidRPr="535FF8A1">
        <w:rPr>
          <w:rFonts w:ascii="Calibri" w:eastAsia="Calibri" w:hAnsi="Calibri" w:cs="Calibri"/>
          <w:b/>
          <w:bCs/>
          <w:lang w:val="en-US"/>
        </w:rPr>
        <w:t>Jenkins</w:t>
      </w:r>
      <w:r w:rsidRPr="535FF8A1">
        <w:rPr>
          <w:rFonts w:ascii="Calibri" w:eastAsia="Calibri" w:hAnsi="Calibri" w:cs="Calibri"/>
          <w:lang w:val="en-US"/>
        </w:rPr>
        <w:t xml:space="preserve"> and </w:t>
      </w:r>
      <w:r w:rsidRPr="535FF8A1">
        <w:rPr>
          <w:rFonts w:ascii="Calibri" w:eastAsia="Calibri" w:hAnsi="Calibri" w:cs="Calibri"/>
          <w:b/>
          <w:bCs/>
          <w:lang w:val="en-US"/>
        </w:rPr>
        <w:t>Argo CD</w:t>
      </w:r>
      <w:r w:rsidRPr="535FF8A1">
        <w:rPr>
          <w:rFonts w:ascii="Calibri" w:eastAsia="Calibri" w:hAnsi="Calibri" w:cs="Calibri"/>
          <w:lang w:val="en-US"/>
        </w:rPr>
        <w:t>, automating build, test, and deployment processes, improving release efficiency, consistency, and reliability across retail application environments.</w:t>
      </w:r>
    </w:p>
    <w:p w14:paraId="6B8D6E75" w14:textId="34247DAF" w:rsidR="180270D9" w:rsidRDefault="180270D9" w:rsidP="535FF8A1">
      <w:pPr>
        <w:pStyle w:val="ListParagraph"/>
        <w:numPr>
          <w:ilvl w:val="0"/>
          <w:numId w:val="6"/>
        </w:numPr>
        <w:spacing w:before="240" w:after="240"/>
        <w:jc w:val="both"/>
        <w:rPr>
          <w:rFonts w:ascii="Calibri" w:eastAsia="Calibri" w:hAnsi="Calibri" w:cs="Calibri"/>
          <w:lang w:val="en-US"/>
        </w:rPr>
      </w:pPr>
      <w:r w:rsidRPr="535FF8A1">
        <w:rPr>
          <w:rFonts w:ascii="Calibri" w:eastAsia="Calibri" w:hAnsi="Calibri" w:cs="Calibri"/>
          <w:lang w:val="en-US"/>
        </w:rPr>
        <w:t xml:space="preserve">Mentored development teams on modern engineering practices using </w:t>
      </w:r>
      <w:r w:rsidRPr="535FF8A1">
        <w:rPr>
          <w:rFonts w:ascii="Calibri" w:eastAsia="Calibri" w:hAnsi="Calibri" w:cs="Calibri"/>
          <w:b/>
          <w:bCs/>
          <w:lang w:val="en-US"/>
        </w:rPr>
        <w:t>Spring Boot</w:t>
      </w:r>
      <w:r w:rsidRPr="535FF8A1">
        <w:rPr>
          <w:rFonts w:ascii="Calibri" w:eastAsia="Calibri" w:hAnsi="Calibri" w:cs="Calibri"/>
          <w:lang w:val="en-US"/>
        </w:rPr>
        <w:t xml:space="preserve">, </w:t>
      </w:r>
      <w:r w:rsidRPr="535FF8A1">
        <w:rPr>
          <w:rFonts w:ascii="Calibri" w:eastAsia="Calibri" w:hAnsi="Calibri" w:cs="Calibri"/>
          <w:b/>
          <w:bCs/>
          <w:lang w:val="en-US"/>
        </w:rPr>
        <w:t>Angular</w:t>
      </w:r>
      <w:r w:rsidRPr="535FF8A1">
        <w:rPr>
          <w:rFonts w:ascii="Calibri" w:eastAsia="Calibri" w:hAnsi="Calibri" w:cs="Calibri"/>
          <w:lang w:val="en-US"/>
        </w:rPr>
        <w:t>, and microservices architecture, promoting reusable components, clean code principles, and adherence to enterprise architectural standards.</w:t>
      </w:r>
    </w:p>
    <w:p w14:paraId="07FF8D3C" w14:textId="503F1E08" w:rsidR="180270D9" w:rsidRDefault="180270D9" w:rsidP="535FF8A1">
      <w:pPr>
        <w:pStyle w:val="ListParagraph"/>
        <w:numPr>
          <w:ilvl w:val="0"/>
          <w:numId w:val="6"/>
        </w:numPr>
        <w:spacing w:before="240" w:after="240"/>
        <w:jc w:val="both"/>
        <w:rPr>
          <w:rFonts w:ascii="Calibri" w:eastAsia="Calibri" w:hAnsi="Calibri" w:cs="Calibri"/>
          <w:lang w:val="en-US"/>
        </w:rPr>
      </w:pPr>
      <w:r w:rsidRPr="535FF8A1">
        <w:rPr>
          <w:rFonts w:ascii="Calibri" w:eastAsia="Calibri" w:hAnsi="Calibri" w:cs="Calibri"/>
          <w:lang w:val="en-US"/>
        </w:rPr>
        <w:t xml:space="preserve">Designed real-time event pipelines using </w:t>
      </w:r>
      <w:r w:rsidRPr="535FF8A1">
        <w:rPr>
          <w:rFonts w:ascii="Calibri" w:eastAsia="Calibri" w:hAnsi="Calibri" w:cs="Calibri"/>
          <w:b/>
          <w:bCs/>
          <w:lang w:val="en-US"/>
        </w:rPr>
        <w:t>Kafka</w:t>
      </w:r>
      <w:r w:rsidRPr="535FF8A1">
        <w:rPr>
          <w:rFonts w:ascii="Calibri" w:eastAsia="Calibri" w:hAnsi="Calibri" w:cs="Calibri"/>
          <w:lang w:val="en-US"/>
        </w:rPr>
        <w:t xml:space="preserve">, </w:t>
      </w:r>
      <w:r w:rsidRPr="535FF8A1">
        <w:rPr>
          <w:rFonts w:ascii="Calibri" w:eastAsia="Calibri" w:hAnsi="Calibri" w:cs="Calibri"/>
          <w:b/>
          <w:bCs/>
          <w:lang w:val="en-US"/>
        </w:rPr>
        <w:t>Spring Boot</w:t>
      </w:r>
      <w:r w:rsidRPr="535FF8A1">
        <w:rPr>
          <w:rFonts w:ascii="Calibri" w:eastAsia="Calibri" w:hAnsi="Calibri" w:cs="Calibri"/>
          <w:lang w:val="en-US"/>
        </w:rPr>
        <w:t xml:space="preserve">, and </w:t>
      </w:r>
      <w:r w:rsidRPr="535FF8A1">
        <w:rPr>
          <w:rFonts w:ascii="Calibri" w:eastAsia="Calibri" w:hAnsi="Calibri" w:cs="Calibri"/>
          <w:b/>
          <w:bCs/>
          <w:lang w:val="en-US"/>
        </w:rPr>
        <w:t>DynamoDB</w:t>
      </w:r>
      <w:r w:rsidRPr="535FF8A1">
        <w:rPr>
          <w:rFonts w:ascii="Calibri" w:eastAsia="Calibri" w:hAnsi="Calibri" w:cs="Calibri"/>
          <w:lang w:val="en-US"/>
        </w:rPr>
        <w:t xml:space="preserve">, enabling order tracking, inventory updates, and monitoring workflows aligned with </w:t>
      </w:r>
      <w:r w:rsidRPr="535FF8A1">
        <w:rPr>
          <w:rFonts w:ascii="Calibri" w:eastAsia="Calibri" w:hAnsi="Calibri" w:cs="Calibri"/>
          <w:b/>
          <w:bCs/>
          <w:lang w:val="en-US"/>
        </w:rPr>
        <w:t>PCI-DSS</w:t>
      </w:r>
      <w:r w:rsidRPr="535FF8A1">
        <w:rPr>
          <w:rFonts w:ascii="Calibri" w:eastAsia="Calibri" w:hAnsi="Calibri" w:cs="Calibri"/>
          <w:lang w:val="en-US"/>
        </w:rPr>
        <w:t xml:space="preserve"> compliance requirements across retail systems.</w:t>
      </w:r>
    </w:p>
    <w:p w14:paraId="1F16E5D0" w14:textId="76639ADE" w:rsidR="180270D9" w:rsidRDefault="180270D9" w:rsidP="535FF8A1">
      <w:pPr>
        <w:pStyle w:val="ListParagraph"/>
        <w:numPr>
          <w:ilvl w:val="0"/>
          <w:numId w:val="6"/>
        </w:numPr>
        <w:spacing w:before="240" w:after="240"/>
        <w:jc w:val="both"/>
        <w:rPr>
          <w:rFonts w:ascii="Calibri" w:eastAsia="Calibri" w:hAnsi="Calibri" w:cs="Calibri"/>
          <w:lang w:val="en-US"/>
        </w:rPr>
      </w:pPr>
      <w:r w:rsidRPr="535FF8A1">
        <w:rPr>
          <w:rFonts w:ascii="Calibri" w:eastAsia="Calibri" w:hAnsi="Calibri" w:cs="Calibri"/>
          <w:lang w:val="en-US"/>
        </w:rPr>
        <w:t xml:space="preserve">Optimized frontend performance using </w:t>
      </w:r>
      <w:r w:rsidRPr="535FF8A1">
        <w:rPr>
          <w:rFonts w:ascii="Calibri" w:eastAsia="Calibri" w:hAnsi="Calibri" w:cs="Calibri"/>
          <w:b/>
          <w:bCs/>
          <w:lang w:val="en-US"/>
        </w:rPr>
        <w:t>Angular</w:t>
      </w:r>
      <w:r w:rsidRPr="535FF8A1">
        <w:rPr>
          <w:rFonts w:ascii="Calibri" w:eastAsia="Calibri" w:hAnsi="Calibri" w:cs="Calibri"/>
          <w:lang w:val="en-US"/>
        </w:rPr>
        <w:t xml:space="preserve"> and </w:t>
      </w:r>
      <w:r w:rsidRPr="535FF8A1">
        <w:rPr>
          <w:rFonts w:ascii="Calibri" w:eastAsia="Calibri" w:hAnsi="Calibri" w:cs="Calibri"/>
          <w:b/>
          <w:bCs/>
          <w:lang w:val="en-US"/>
        </w:rPr>
        <w:t>React</w:t>
      </w:r>
      <w:r w:rsidRPr="535FF8A1">
        <w:rPr>
          <w:rFonts w:ascii="Calibri" w:eastAsia="Calibri" w:hAnsi="Calibri" w:cs="Calibri"/>
          <w:lang w:val="en-US"/>
        </w:rPr>
        <w:t>, implementing efficient state management, reusable components, lazy loading, and performance tuning techniques to enhance responsiveness and user experience across retail platforms.</w:t>
      </w:r>
    </w:p>
    <w:p w14:paraId="144A80E0" w14:textId="547A3174" w:rsidR="180270D9" w:rsidRDefault="180270D9" w:rsidP="535FF8A1">
      <w:pPr>
        <w:pStyle w:val="ListParagraph"/>
        <w:numPr>
          <w:ilvl w:val="0"/>
          <w:numId w:val="6"/>
        </w:numPr>
        <w:spacing w:before="240" w:after="240"/>
        <w:jc w:val="both"/>
        <w:rPr>
          <w:rFonts w:ascii="Calibri" w:eastAsia="Calibri" w:hAnsi="Calibri" w:cs="Calibri"/>
          <w:lang w:val="en-US"/>
        </w:rPr>
      </w:pPr>
      <w:r w:rsidRPr="535FF8A1">
        <w:rPr>
          <w:rFonts w:ascii="Calibri" w:eastAsia="Calibri" w:hAnsi="Calibri" w:cs="Calibri"/>
          <w:lang w:val="en-US"/>
        </w:rPr>
        <w:t xml:space="preserve">Developed analytics and reporting solutions using </w:t>
      </w:r>
      <w:r w:rsidRPr="535FF8A1">
        <w:rPr>
          <w:rFonts w:ascii="Calibri" w:eastAsia="Calibri" w:hAnsi="Calibri" w:cs="Calibri"/>
          <w:b/>
          <w:bCs/>
          <w:lang w:val="en-US"/>
        </w:rPr>
        <w:t>Spring Boot</w:t>
      </w:r>
      <w:r w:rsidRPr="535FF8A1">
        <w:rPr>
          <w:rFonts w:ascii="Calibri" w:eastAsia="Calibri" w:hAnsi="Calibri" w:cs="Calibri"/>
          <w:lang w:val="en-US"/>
        </w:rPr>
        <w:t xml:space="preserve">, </w:t>
      </w:r>
      <w:r w:rsidRPr="535FF8A1">
        <w:rPr>
          <w:rFonts w:ascii="Calibri" w:eastAsia="Calibri" w:hAnsi="Calibri" w:cs="Calibri"/>
          <w:b/>
          <w:bCs/>
          <w:lang w:val="en-US"/>
        </w:rPr>
        <w:t>Angular</w:t>
      </w:r>
      <w:r w:rsidRPr="535FF8A1">
        <w:rPr>
          <w:rFonts w:ascii="Calibri" w:eastAsia="Calibri" w:hAnsi="Calibri" w:cs="Calibri"/>
          <w:lang w:val="en-US"/>
        </w:rPr>
        <w:t xml:space="preserve">, </w:t>
      </w:r>
      <w:r w:rsidRPr="535FF8A1">
        <w:rPr>
          <w:rFonts w:ascii="Calibri" w:eastAsia="Calibri" w:hAnsi="Calibri" w:cs="Calibri"/>
          <w:b/>
          <w:bCs/>
          <w:lang w:val="en-US"/>
        </w:rPr>
        <w:t>Elasticsearch</w:t>
      </w:r>
      <w:r w:rsidRPr="535FF8A1">
        <w:rPr>
          <w:rFonts w:ascii="Calibri" w:eastAsia="Calibri" w:hAnsi="Calibri" w:cs="Calibri"/>
          <w:lang w:val="en-US"/>
        </w:rPr>
        <w:t xml:space="preserve">, </w:t>
      </w:r>
      <w:r w:rsidRPr="535FF8A1">
        <w:rPr>
          <w:rFonts w:ascii="Calibri" w:eastAsia="Calibri" w:hAnsi="Calibri" w:cs="Calibri"/>
          <w:b/>
          <w:bCs/>
          <w:lang w:val="en-US"/>
        </w:rPr>
        <w:t>Redis</w:t>
      </w:r>
      <w:r w:rsidRPr="535FF8A1">
        <w:rPr>
          <w:rFonts w:ascii="Calibri" w:eastAsia="Calibri" w:hAnsi="Calibri" w:cs="Calibri"/>
          <w:lang w:val="en-US"/>
        </w:rPr>
        <w:t xml:space="preserve">, and </w:t>
      </w:r>
      <w:r w:rsidRPr="535FF8A1">
        <w:rPr>
          <w:rFonts w:ascii="Calibri" w:eastAsia="Calibri" w:hAnsi="Calibri" w:cs="Calibri"/>
          <w:b/>
          <w:bCs/>
          <w:lang w:val="en-US"/>
        </w:rPr>
        <w:t>PostgreSQL</w:t>
      </w:r>
      <w:r w:rsidRPr="535FF8A1">
        <w:rPr>
          <w:rFonts w:ascii="Calibri" w:eastAsia="Calibri" w:hAnsi="Calibri" w:cs="Calibri"/>
          <w:lang w:val="en-US"/>
        </w:rPr>
        <w:t>, enabling real-time insights, operational dashboards, sales analytics, and performance monitoring across retail business processes.</w:t>
      </w:r>
    </w:p>
    <w:p w14:paraId="24D359AA" w14:textId="7854CBEC" w:rsidR="524A52BA" w:rsidRDefault="2C551058" w:rsidP="524A52BA">
      <w:pPr>
        <w:spacing w:before="240" w:after="240"/>
        <w:jc w:val="both"/>
        <w:rPr>
          <w:rFonts w:eastAsiaTheme="minorEastAsia"/>
          <w:lang w:val="en-US"/>
        </w:rPr>
      </w:pPr>
      <w:r w:rsidRPr="535FF8A1">
        <w:rPr>
          <w:rFonts w:eastAsiaTheme="minorEastAsia"/>
          <w:b/>
          <w:bCs/>
          <w:lang w:val="en-US"/>
        </w:rPr>
        <w:t>Environment</w:t>
      </w:r>
      <w:r w:rsidRPr="535FF8A1">
        <w:rPr>
          <w:rFonts w:eastAsiaTheme="minorEastAsia"/>
          <w:lang w:val="en-US"/>
        </w:rPr>
        <w:t>:</w:t>
      </w:r>
      <w:r w:rsidR="04AACD10" w:rsidRPr="535FF8A1">
        <w:rPr>
          <w:rFonts w:eastAsiaTheme="minorEastAsia"/>
          <w:lang w:val="en-US"/>
        </w:rPr>
        <w:t xml:space="preserve"> </w:t>
      </w:r>
      <w:r w:rsidR="5B15EEE0" w:rsidRPr="535FF8A1">
        <w:rPr>
          <w:rFonts w:eastAsiaTheme="minorEastAsia"/>
          <w:lang w:val="en-US"/>
        </w:rPr>
        <w:t>Hibernate, AWS ECS, Tailwind, Spring Data JPA, IntelliJ IDEA, Jasmine, JUnit, Argo CD, Docker, Eureka, JIRA, Bootstrap, Kubernetes, Kibana, NgRx, Spring Security, Redis, Selenium, JavaScript, Angular CLI, AWS EKS, Spring MVC, Kafka, Nginx, Spring Boot, ES6+, SSL/TLS, Figma, Apache, SAML, Redux, ELK Stack, Logstash, HTML5, GraphQL, java 17, SCSS, Postman, Apache Tomcat, Git, AWS Lambda, TypeScript, SonarQube, Maven, JPA, Spring Framework, AWS EC2, CloudFormation, Jenkins, OAuth2, AWS S3, Spring Cloud, API Gateway, Dynatrace, AppDynamics, Angular, Logback, CSS3, AWS RDS, Helm, AWS, Context API, DynamoDB, PostgreSQL</w:t>
      </w:r>
    </w:p>
    <w:p w14:paraId="4D88E6F6" w14:textId="0614EDEB" w:rsidR="535FF8A1" w:rsidRDefault="535FF8A1" w:rsidP="535FF8A1">
      <w:pPr>
        <w:spacing w:after="0"/>
        <w:jc w:val="both"/>
        <w:rPr>
          <w:rFonts w:eastAsiaTheme="minorEastAsia"/>
          <w:b/>
          <w:bCs/>
          <w:lang w:val="en-US"/>
        </w:rPr>
      </w:pPr>
    </w:p>
    <w:p w14:paraId="7A90A4D1" w14:textId="24DE2D19" w:rsidR="535FF8A1" w:rsidRDefault="535FF8A1" w:rsidP="535FF8A1">
      <w:pPr>
        <w:spacing w:after="0"/>
        <w:jc w:val="both"/>
        <w:rPr>
          <w:rFonts w:eastAsiaTheme="minorEastAsia"/>
          <w:b/>
          <w:bCs/>
          <w:lang w:val="en-US"/>
        </w:rPr>
      </w:pPr>
    </w:p>
    <w:p w14:paraId="5EF65394" w14:textId="3FA13B45" w:rsidR="535FF8A1" w:rsidRDefault="535FF8A1" w:rsidP="535FF8A1">
      <w:pPr>
        <w:spacing w:after="0"/>
        <w:jc w:val="both"/>
        <w:rPr>
          <w:rFonts w:eastAsiaTheme="minorEastAsia"/>
          <w:b/>
          <w:bCs/>
          <w:lang w:val="en-US"/>
        </w:rPr>
      </w:pPr>
    </w:p>
    <w:p w14:paraId="3DE5C1EF" w14:textId="6022193A" w:rsidR="535FF8A1" w:rsidRDefault="535FF8A1" w:rsidP="535FF8A1">
      <w:pPr>
        <w:spacing w:after="0"/>
        <w:jc w:val="both"/>
        <w:rPr>
          <w:rFonts w:eastAsiaTheme="minorEastAsia"/>
          <w:b/>
          <w:bCs/>
          <w:lang w:val="en-US"/>
        </w:rPr>
      </w:pPr>
    </w:p>
    <w:p w14:paraId="43818F90" w14:textId="45ECB471" w:rsidR="000051A2" w:rsidRPr="00305EA2" w:rsidRDefault="19B0D2E5" w:rsidP="535FF8A1">
      <w:pPr>
        <w:spacing w:after="0"/>
        <w:jc w:val="both"/>
        <w:rPr>
          <w:rFonts w:ascii="Calibri" w:eastAsia="Calibri" w:hAnsi="Calibri" w:cs="Calibri"/>
          <w:b/>
          <w:bCs/>
          <w:color w:val="000000" w:themeColor="text1"/>
          <w:lang w:val="en-US"/>
        </w:rPr>
      </w:pPr>
      <w:r w:rsidRPr="535FF8A1">
        <w:rPr>
          <w:rFonts w:eastAsiaTheme="minorEastAsia"/>
          <w:b/>
          <w:bCs/>
          <w:lang w:val="en-US"/>
        </w:rPr>
        <w:t xml:space="preserve">Client: </w:t>
      </w:r>
      <w:r w:rsidR="7D936CBD" w:rsidRPr="535FF8A1">
        <w:rPr>
          <w:rFonts w:eastAsiaTheme="minorEastAsia"/>
          <w:b/>
          <w:bCs/>
          <w:lang w:val="en-US"/>
        </w:rPr>
        <w:t>Huntington</w:t>
      </w:r>
      <w:r w:rsidR="5238FA8B" w:rsidRPr="535FF8A1">
        <w:rPr>
          <w:rFonts w:eastAsiaTheme="minorEastAsia"/>
          <w:b/>
          <w:bCs/>
          <w:lang w:val="en-US"/>
        </w:rPr>
        <w:t xml:space="preserve">                                                                                           </w:t>
      </w:r>
      <w:r w:rsidR="2229DAC6" w:rsidRPr="535FF8A1">
        <w:rPr>
          <w:rFonts w:eastAsiaTheme="minorEastAsia"/>
          <w:b/>
          <w:bCs/>
          <w:lang w:val="en-US"/>
        </w:rPr>
        <w:t xml:space="preserve">   </w:t>
      </w:r>
      <w:r w:rsidR="64B6D289" w:rsidRPr="535FF8A1">
        <w:rPr>
          <w:rFonts w:eastAsiaTheme="minorEastAsia"/>
          <w:b/>
          <w:bCs/>
          <w:lang w:val="en-US"/>
        </w:rPr>
        <w:t xml:space="preserve">                         </w:t>
      </w:r>
      <w:r w:rsidR="345DB6D1" w:rsidRPr="535FF8A1">
        <w:rPr>
          <w:rFonts w:ascii="Calibri" w:eastAsia="Calibri" w:hAnsi="Calibri" w:cs="Calibri"/>
          <w:b/>
          <w:bCs/>
          <w:color w:val="000000" w:themeColor="text1"/>
          <w:lang w:val="en-US"/>
        </w:rPr>
        <w:t>Columbus, OH</w:t>
      </w:r>
    </w:p>
    <w:p w14:paraId="537AC504" w14:textId="35EF2BB7" w:rsidR="000051A2" w:rsidRPr="00305EA2" w:rsidRDefault="566A7C71" w:rsidP="524A52BA">
      <w:pPr>
        <w:spacing w:after="0"/>
        <w:jc w:val="both"/>
        <w:rPr>
          <w:rFonts w:eastAsiaTheme="minorEastAsia"/>
          <w:b/>
          <w:bCs/>
          <w:lang w:val="en-US"/>
        </w:rPr>
      </w:pPr>
      <w:r w:rsidRPr="535FF8A1">
        <w:rPr>
          <w:rFonts w:eastAsiaTheme="minorEastAsia"/>
          <w:b/>
          <w:bCs/>
          <w:lang w:val="en-US"/>
        </w:rPr>
        <w:t>Role: Sr. Full-Stack Developer</w:t>
      </w:r>
      <w:r w:rsidR="3A79A9DB">
        <w:tab/>
      </w:r>
      <w:r w:rsidR="3A79A9DB">
        <w:tab/>
      </w:r>
      <w:r w:rsidR="3A79A9DB">
        <w:tab/>
      </w:r>
      <w:r w:rsidR="3A79A9DB">
        <w:tab/>
      </w:r>
      <w:r w:rsidR="3A79A9DB">
        <w:tab/>
      </w:r>
      <w:r w:rsidR="2FF02987" w:rsidRPr="535FF8A1">
        <w:rPr>
          <w:rFonts w:eastAsiaTheme="minorEastAsia"/>
          <w:b/>
          <w:bCs/>
          <w:lang w:val="en-US"/>
        </w:rPr>
        <w:t xml:space="preserve">         </w:t>
      </w:r>
      <w:r w:rsidR="471727CF" w:rsidRPr="535FF8A1">
        <w:rPr>
          <w:rFonts w:eastAsiaTheme="minorEastAsia"/>
          <w:b/>
          <w:bCs/>
          <w:lang w:val="en-US"/>
        </w:rPr>
        <w:t xml:space="preserve">          </w:t>
      </w:r>
      <w:r w:rsidR="2FF02987" w:rsidRPr="535FF8A1">
        <w:rPr>
          <w:rFonts w:eastAsiaTheme="minorEastAsia"/>
          <w:b/>
          <w:bCs/>
          <w:lang w:val="en-US"/>
        </w:rPr>
        <w:t xml:space="preserve">   </w:t>
      </w:r>
      <w:r w:rsidR="64B6D289" w:rsidRPr="535FF8A1">
        <w:rPr>
          <w:rFonts w:eastAsiaTheme="minorEastAsia"/>
          <w:b/>
          <w:bCs/>
          <w:lang w:val="en-US"/>
        </w:rPr>
        <w:t xml:space="preserve">   </w:t>
      </w:r>
      <w:r w:rsidR="12DB086F" w:rsidRPr="535FF8A1">
        <w:rPr>
          <w:rFonts w:eastAsiaTheme="minorEastAsia"/>
          <w:b/>
          <w:bCs/>
          <w:lang w:val="en-US"/>
        </w:rPr>
        <w:t xml:space="preserve">August </w:t>
      </w:r>
      <w:r w:rsidR="319DBE1C" w:rsidRPr="535FF8A1">
        <w:rPr>
          <w:rFonts w:eastAsiaTheme="minorEastAsia"/>
          <w:b/>
          <w:bCs/>
          <w:lang w:val="en-US"/>
        </w:rPr>
        <w:t>202</w:t>
      </w:r>
      <w:r w:rsidR="3E86140E" w:rsidRPr="535FF8A1">
        <w:rPr>
          <w:rFonts w:eastAsiaTheme="minorEastAsia"/>
          <w:b/>
          <w:bCs/>
          <w:lang w:val="en-US"/>
        </w:rPr>
        <w:t>1</w:t>
      </w:r>
      <w:r w:rsidRPr="535FF8A1">
        <w:rPr>
          <w:rFonts w:eastAsiaTheme="minorEastAsia"/>
          <w:b/>
          <w:bCs/>
          <w:lang w:val="en-US"/>
        </w:rPr>
        <w:t xml:space="preserve"> to </w:t>
      </w:r>
      <w:r w:rsidR="3D504904" w:rsidRPr="535FF8A1">
        <w:rPr>
          <w:rFonts w:eastAsiaTheme="minorEastAsia"/>
          <w:b/>
          <w:bCs/>
          <w:lang w:val="en-US"/>
        </w:rPr>
        <w:t>May 202</w:t>
      </w:r>
      <w:r w:rsidR="0FDCFDEC" w:rsidRPr="535FF8A1">
        <w:rPr>
          <w:rFonts w:eastAsiaTheme="minorEastAsia"/>
          <w:b/>
          <w:bCs/>
          <w:lang w:val="en-US"/>
        </w:rPr>
        <w:t>4</w:t>
      </w:r>
    </w:p>
    <w:p w14:paraId="35D0A2F8" w14:textId="0DB5EE9D" w:rsidR="78CDF3BE" w:rsidRDefault="77BB7084" w:rsidP="524A52BA">
      <w:pPr>
        <w:spacing w:after="0"/>
        <w:jc w:val="both"/>
        <w:rPr>
          <w:rFonts w:eastAsiaTheme="minorEastAsia"/>
          <w:lang w:val="en-US"/>
        </w:rPr>
      </w:pPr>
      <w:r w:rsidRPr="535FF8A1">
        <w:rPr>
          <w:rFonts w:eastAsiaTheme="minorEastAsia"/>
          <w:b/>
          <w:bCs/>
          <w:lang w:val="en-US"/>
        </w:rPr>
        <w:t>Responsibilities:</w:t>
      </w:r>
      <w:r w:rsidRPr="535FF8A1">
        <w:rPr>
          <w:rFonts w:eastAsiaTheme="minorEastAsia"/>
          <w:lang w:val="en-US"/>
        </w:rPr>
        <w:t xml:space="preserve"> </w:t>
      </w:r>
    </w:p>
    <w:p w14:paraId="38C315FF" w14:textId="7A461EC5" w:rsidR="7B40AAB5" w:rsidRDefault="7B40AAB5"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 xml:space="preserve">Designed and developed secure enterprise applications using </w:t>
      </w:r>
      <w:r w:rsidRPr="535FF8A1">
        <w:rPr>
          <w:rFonts w:ascii="Calibri" w:eastAsia="Calibri" w:hAnsi="Calibri" w:cs="Calibri"/>
          <w:b/>
          <w:bCs/>
          <w:lang w:val="en-US"/>
        </w:rPr>
        <w:t>Java 11</w:t>
      </w:r>
      <w:r w:rsidRPr="535FF8A1">
        <w:rPr>
          <w:rFonts w:ascii="Calibri" w:eastAsia="Calibri" w:hAnsi="Calibri" w:cs="Calibri"/>
          <w:lang w:val="en-US"/>
        </w:rPr>
        <w:t xml:space="preserve">, </w:t>
      </w:r>
      <w:r w:rsidRPr="535FF8A1">
        <w:rPr>
          <w:rFonts w:ascii="Calibri" w:eastAsia="Calibri" w:hAnsi="Calibri" w:cs="Calibri"/>
          <w:b/>
          <w:bCs/>
          <w:lang w:val="en-US"/>
        </w:rPr>
        <w:t>Spring Boot</w:t>
      </w:r>
      <w:r w:rsidRPr="535FF8A1">
        <w:rPr>
          <w:rFonts w:ascii="Calibri" w:eastAsia="Calibri" w:hAnsi="Calibri" w:cs="Calibri"/>
          <w:lang w:val="en-US"/>
        </w:rPr>
        <w:t xml:space="preserve">, </w:t>
      </w:r>
      <w:r w:rsidRPr="535FF8A1">
        <w:rPr>
          <w:rFonts w:ascii="Calibri" w:eastAsia="Calibri" w:hAnsi="Calibri" w:cs="Calibri"/>
          <w:b/>
          <w:bCs/>
          <w:lang w:val="en-US"/>
        </w:rPr>
        <w:t>Spring MVC</w:t>
      </w:r>
      <w:r w:rsidRPr="535FF8A1">
        <w:rPr>
          <w:rFonts w:ascii="Calibri" w:eastAsia="Calibri" w:hAnsi="Calibri" w:cs="Calibri"/>
          <w:lang w:val="en-US"/>
        </w:rPr>
        <w:t xml:space="preserve">, and </w:t>
      </w:r>
      <w:r w:rsidRPr="535FF8A1">
        <w:rPr>
          <w:rFonts w:ascii="Calibri" w:eastAsia="Calibri" w:hAnsi="Calibri" w:cs="Calibri"/>
          <w:b/>
          <w:bCs/>
          <w:lang w:val="en-US"/>
        </w:rPr>
        <w:t>Spring Security</w:t>
      </w:r>
      <w:r w:rsidRPr="535FF8A1">
        <w:rPr>
          <w:rFonts w:ascii="Calibri" w:eastAsia="Calibri" w:hAnsi="Calibri" w:cs="Calibri"/>
          <w:lang w:val="en-US"/>
        </w:rPr>
        <w:t>, managing customer accounts, transactions, and financial workflows with end-to-end encryption, audit logging, and high availability across distributed banking systems handling large transaction volumes.</w:t>
      </w:r>
    </w:p>
    <w:p w14:paraId="454D969A" w14:textId="68E0CBE4" w:rsidR="7B40AAB5" w:rsidRDefault="7B40AAB5"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 xml:space="preserve">Led microservices architecture design using </w:t>
      </w:r>
      <w:r w:rsidRPr="535FF8A1">
        <w:rPr>
          <w:rFonts w:ascii="Calibri" w:eastAsia="Calibri" w:hAnsi="Calibri" w:cs="Calibri"/>
          <w:b/>
          <w:bCs/>
          <w:lang w:val="en-US"/>
        </w:rPr>
        <w:t>Spring Boot</w:t>
      </w:r>
      <w:r w:rsidRPr="535FF8A1">
        <w:rPr>
          <w:rFonts w:ascii="Calibri" w:eastAsia="Calibri" w:hAnsi="Calibri" w:cs="Calibri"/>
          <w:lang w:val="en-US"/>
        </w:rPr>
        <w:t xml:space="preserve">, </w:t>
      </w:r>
      <w:r w:rsidRPr="535FF8A1">
        <w:rPr>
          <w:rFonts w:ascii="Calibri" w:eastAsia="Calibri" w:hAnsi="Calibri" w:cs="Calibri"/>
          <w:b/>
          <w:bCs/>
          <w:lang w:val="en-US"/>
        </w:rPr>
        <w:t>Spring Cloud</w:t>
      </w:r>
      <w:r w:rsidRPr="535FF8A1">
        <w:rPr>
          <w:rFonts w:ascii="Calibri" w:eastAsia="Calibri" w:hAnsi="Calibri" w:cs="Calibri"/>
          <w:lang w:val="en-US"/>
        </w:rPr>
        <w:t xml:space="preserve">, </w:t>
      </w:r>
      <w:r w:rsidRPr="535FF8A1">
        <w:rPr>
          <w:rFonts w:ascii="Calibri" w:eastAsia="Calibri" w:hAnsi="Calibri" w:cs="Calibri"/>
          <w:b/>
          <w:bCs/>
          <w:lang w:val="en-US"/>
        </w:rPr>
        <w:t>Consul</w:t>
      </w:r>
      <w:r w:rsidRPr="535FF8A1">
        <w:rPr>
          <w:rFonts w:ascii="Calibri" w:eastAsia="Calibri" w:hAnsi="Calibri" w:cs="Calibri"/>
          <w:lang w:val="en-US"/>
        </w:rPr>
        <w:t xml:space="preserve">, and </w:t>
      </w:r>
      <w:r w:rsidRPr="535FF8A1">
        <w:rPr>
          <w:rFonts w:ascii="Calibri" w:eastAsia="Calibri" w:hAnsi="Calibri" w:cs="Calibri"/>
          <w:b/>
          <w:bCs/>
          <w:lang w:val="en-US"/>
        </w:rPr>
        <w:t>RabbitMQ</w:t>
      </w:r>
      <w:r w:rsidRPr="535FF8A1">
        <w:rPr>
          <w:rFonts w:ascii="Calibri" w:eastAsia="Calibri" w:hAnsi="Calibri" w:cs="Calibri"/>
          <w:lang w:val="en-US"/>
        </w:rPr>
        <w:t>, enabling asynchronous communication between account management, payment processing, and reconciliation services, applying domain-driven design principles to ensure scalability, resilience, and modular service interactions across enterprise platforms.</w:t>
      </w:r>
    </w:p>
    <w:p w14:paraId="390525CF" w14:textId="69009418" w:rsidR="7B40AAB5" w:rsidRDefault="7B40AAB5"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 xml:space="preserve">Built RESTful APIs and GraphQL endpoints using </w:t>
      </w:r>
      <w:r w:rsidRPr="535FF8A1">
        <w:rPr>
          <w:rFonts w:ascii="Calibri" w:eastAsia="Calibri" w:hAnsi="Calibri" w:cs="Calibri"/>
          <w:b/>
          <w:bCs/>
          <w:lang w:val="en-US"/>
        </w:rPr>
        <w:t>Spring Boot</w:t>
      </w:r>
      <w:r w:rsidRPr="535FF8A1">
        <w:rPr>
          <w:rFonts w:ascii="Calibri" w:eastAsia="Calibri" w:hAnsi="Calibri" w:cs="Calibri"/>
          <w:lang w:val="en-US"/>
        </w:rPr>
        <w:t xml:space="preserve">, </w:t>
      </w:r>
      <w:r w:rsidRPr="535FF8A1">
        <w:rPr>
          <w:rFonts w:ascii="Calibri" w:eastAsia="Calibri" w:hAnsi="Calibri" w:cs="Calibri"/>
          <w:b/>
          <w:bCs/>
          <w:lang w:val="en-US"/>
        </w:rPr>
        <w:t>Spring Data JPA</w:t>
      </w:r>
      <w:r w:rsidRPr="535FF8A1">
        <w:rPr>
          <w:rFonts w:ascii="Calibri" w:eastAsia="Calibri" w:hAnsi="Calibri" w:cs="Calibri"/>
          <w:lang w:val="en-US"/>
        </w:rPr>
        <w:t xml:space="preserve">, and </w:t>
      </w:r>
      <w:r w:rsidRPr="535FF8A1">
        <w:rPr>
          <w:rFonts w:ascii="Calibri" w:eastAsia="Calibri" w:hAnsi="Calibri" w:cs="Calibri"/>
          <w:b/>
          <w:bCs/>
          <w:lang w:val="en-US"/>
        </w:rPr>
        <w:t>Hibernate</w:t>
      </w:r>
      <w:r w:rsidRPr="535FF8A1">
        <w:rPr>
          <w:rFonts w:ascii="Calibri" w:eastAsia="Calibri" w:hAnsi="Calibri" w:cs="Calibri"/>
          <w:lang w:val="en-US"/>
        </w:rPr>
        <w:t xml:space="preserve">, enabling real-time access to customer profiles, transaction history, and account balances stored in </w:t>
      </w:r>
      <w:r w:rsidRPr="535FF8A1">
        <w:rPr>
          <w:rFonts w:ascii="Calibri" w:eastAsia="Calibri" w:hAnsi="Calibri" w:cs="Calibri"/>
          <w:b/>
          <w:bCs/>
          <w:lang w:val="en-US"/>
        </w:rPr>
        <w:t>Azure SQL</w:t>
      </w:r>
      <w:r w:rsidRPr="535FF8A1">
        <w:rPr>
          <w:rFonts w:ascii="Calibri" w:eastAsia="Calibri" w:hAnsi="Calibri" w:cs="Calibri"/>
          <w:lang w:val="en-US"/>
        </w:rPr>
        <w:t xml:space="preserve"> and </w:t>
      </w:r>
      <w:r w:rsidRPr="535FF8A1">
        <w:rPr>
          <w:rFonts w:ascii="Calibri" w:eastAsia="Calibri" w:hAnsi="Calibri" w:cs="Calibri"/>
          <w:b/>
          <w:bCs/>
          <w:lang w:val="en-US"/>
        </w:rPr>
        <w:t>MongoDB</w:t>
      </w:r>
      <w:r w:rsidRPr="535FF8A1">
        <w:rPr>
          <w:rFonts w:ascii="Calibri" w:eastAsia="Calibri" w:hAnsi="Calibri" w:cs="Calibri"/>
          <w:lang w:val="en-US"/>
        </w:rPr>
        <w:t>, ensuring efficient data retrieval and system performance.</w:t>
      </w:r>
    </w:p>
    <w:p w14:paraId="3CDFF337" w14:textId="519647EC" w:rsidR="7B40AAB5" w:rsidRDefault="7B40AAB5"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 xml:space="preserve">Implemented authentication and authorization using </w:t>
      </w:r>
      <w:r w:rsidRPr="535FF8A1">
        <w:rPr>
          <w:rFonts w:ascii="Calibri" w:eastAsia="Calibri" w:hAnsi="Calibri" w:cs="Calibri"/>
          <w:b/>
          <w:bCs/>
          <w:lang w:val="en-US"/>
        </w:rPr>
        <w:t>OAuth2</w:t>
      </w:r>
      <w:r w:rsidRPr="535FF8A1">
        <w:rPr>
          <w:rFonts w:ascii="Calibri" w:eastAsia="Calibri" w:hAnsi="Calibri" w:cs="Calibri"/>
          <w:lang w:val="en-US"/>
        </w:rPr>
        <w:t xml:space="preserve"> and </w:t>
      </w:r>
      <w:r w:rsidRPr="535FF8A1">
        <w:rPr>
          <w:rFonts w:ascii="Calibri" w:eastAsia="Calibri" w:hAnsi="Calibri" w:cs="Calibri"/>
          <w:b/>
          <w:bCs/>
          <w:lang w:val="en-US"/>
        </w:rPr>
        <w:t>JWT</w:t>
      </w:r>
      <w:r w:rsidRPr="535FF8A1">
        <w:rPr>
          <w:rFonts w:ascii="Calibri" w:eastAsia="Calibri" w:hAnsi="Calibri" w:cs="Calibri"/>
          <w:lang w:val="en-US"/>
        </w:rPr>
        <w:t xml:space="preserve">, enforcing role-based access control to protect sensitive financial data, ensuring compliance with </w:t>
      </w:r>
      <w:r w:rsidRPr="535FF8A1">
        <w:rPr>
          <w:rFonts w:ascii="Calibri" w:eastAsia="Calibri" w:hAnsi="Calibri" w:cs="Calibri"/>
          <w:b/>
          <w:bCs/>
          <w:lang w:val="en-US"/>
        </w:rPr>
        <w:t>PCI-DSS</w:t>
      </w:r>
      <w:r w:rsidRPr="535FF8A1">
        <w:rPr>
          <w:rFonts w:ascii="Calibri" w:eastAsia="Calibri" w:hAnsi="Calibri" w:cs="Calibri"/>
          <w:lang w:val="en-US"/>
        </w:rPr>
        <w:t>, and enabling secure access across distributed services and API gateways handling high-volume financial transactions.</w:t>
      </w:r>
    </w:p>
    <w:p w14:paraId="590AB336" w14:textId="1F04EEBA" w:rsidR="7B40AAB5" w:rsidRDefault="7B40AAB5"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 xml:space="preserve">Developed high-performance frontend applications using </w:t>
      </w:r>
      <w:r w:rsidRPr="535FF8A1">
        <w:rPr>
          <w:rFonts w:ascii="Calibri" w:eastAsia="Calibri" w:hAnsi="Calibri" w:cs="Calibri"/>
          <w:b/>
          <w:bCs/>
          <w:lang w:val="en-US"/>
        </w:rPr>
        <w:t>React</w:t>
      </w:r>
      <w:r w:rsidRPr="535FF8A1">
        <w:rPr>
          <w:rFonts w:ascii="Calibri" w:eastAsia="Calibri" w:hAnsi="Calibri" w:cs="Calibri"/>
          <w:lang w:val="en-US"/>
        </w:rPr>
        <w:t xml:space="preserve">, </w:t>
      </w:r>
      <w:r w:rsidRPr="535FF8A1">
        <w:rPr>
          <w:rFonts w:ascii="Calibri" w:eastAsia="Calibri" w:hAnsi="Calibri" w:cs="Calibri"/>
          <w:b/>
          <w:bCs/>
          <w:lang w:val="en-US"/>
        </w:rPr>
        <w:t>TypeScript</w:t>
      </w:r>
      <w:r w:rsidRPr="535FF8A1">
        <w:rPr>
          <w:rFonts w:ascii="Calibri" w:eastAsia="Calibri" w:hAnsi="Calibri" w:cs="Calibri"/>
          <w:lang w:val="en-US"/>
        </w:rPr>
        <w:t xml:space="preserve">, </w:t>
      </w:r>
      <w:r w:rsidRPr="535FF8A1">
        <w:rPr>
          <w:rFonts w:ascii="Calibri" w:eastAsia="Calibri" w:hAnsi="Calibri" w:cs="Calibri"/>
          <w:b/>
          <w:bCs/>
          <w:lang w:val="en-US"/>
        </w:rPr>
        <w:t>Redux Toolkit</w:t>
      </w:r>
      <w:r w:rsidRPr="535FF8A1">
        <w:rPr>
          <w:rFonts w:ascii="Calibri" w:eastAsia="Calibri" w:hAnsi="Calibri" w:cs="Calibri"/>
          <w:lang w:val="en-US"/>
        </w:rPr>
        <w:t xml:space="preserve">, </w:t>
      </w:r>
      <w:r w:rsidRPr="535FF8A1">
        <w:rPr>
          <w:rFonts w:ascii="Calibri" w:eastAsia="Calibri" w:hAnsi="Calibri" w:cs="Calibri"/>
          <w:b/>
          <w:bCs/>
          <w:lang w:val="en-US"/>
        </w:rPr>
        <w:t>Context API</w:t>
      </w:r>
      <w:r w:rsidRPr="535FF8A1">
        <w:rPr>
          <w:rFonts w:ascii="Calibri" w:eastAsia="Calibri" w:hAnsi="Calibri" w:cs="Calibri"/>
          <w:lang w:val="en-US"/>
        </w:rPr>
        <w:t xml:space="preserve">, and </w:t>
      </w:r>
      <w:r w:rsidRPr="535FF8A1">
        <w:rPr>
          <w:rFonts w:ascii="Calibri" w:eastAsia="Calibri" w:hAnsi="Calibri" w:cs="Calibri"/>
          <w:b/>
          <w:bCs/>
          <w:lang w:val="en-US"/>
        </w:rPr>
        <w:t>Tailwind CSS</w:t>
      </w:r>
      <w:r w:rsidRPr="535FF8A1">
        <w:rPr>
          <w:rFonts w:ascii="Calibri" w:eastAsia="Calibri" w:hAnsi="Calibri" w:cs="Calibri"/>
          <w:lang w:val="en-US"/>
        </w:rPr>
        <w:t>, delivering responsive dashboards for customer account management, transaction tracking, and financial insights across multiple devices and user interfaces.</w:t>
      </w:r>
    </w:p>
    <w:p w14:paraId="023F480C" w14:textId="72683797" w:rsidR="7B40AAB5" w:rsidRDefault="7B40AAB5"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 xml:space="preserve">Implemented event-driven architecture using </w:t>
      </w:r>
      <w:r w:rsidRPr="535FF8A1">
        <w:rPr>
          <w:rFonts w:ascii="Calibri" w:eastAsia="Calibri" w:hAnsi="Calibri" w:cs="Calibri"/>
          <w:b/>
          <w:bCs/>
          <w:lang w:val="en-US"/>
        </w:rPr>
        <w:t>RabbitMQ</w:t>
      </w:r>
      <w:r w:rsidRPr="535FF8A1">
        <w:rPr>
          <w:rFonts w:ascii="Calibri" w:eastAsia="Calibri" w:hAnsi="Calibri" w:cs="Calibri"/>
          <w:lang w:val="en-US"/>
        </w:rPr>
        <w:t xml:space="preserve"> and </w:t>
      </w:r>
      <w:r w:rsidRPr="535FF8A1">
        <w:rPr>
          <w:rFonts w:ascii="Calibri" w:eastAsia="Calibri" w:hAnsi="Calibri" w:cs="Calibri"/>
          <w:b/>
          <w:bCs/>
          <w:lang w:val="en-US"/>
        </w:rPr>
        <w:t>Azure Functions</w:t>
      </w:r>
      <w:r w:rsidRPr="535FF8A1">
        <w:rPr>
          <w:rFonts w:ascii="Calibri" w:eastAsia="Calibri" w:hAnsi="Calibri" w:cs="Calibri"/>
          <w:lang w:val="en-US"/>
        </w:rPr>
        <w:t>, processing real-time transaction events, notifications, and settlement workflows, ensuring reliable message delivery, scalability, and efficient background processing across distributed financial systems.</w:t>
      </w:r>
    </w:p>
    <w:p w14:paraId="436355E6" w14:textId="4B18E52D" w:rsidR="7B40AAB5" w:rsidRDefault="7B40AAB5"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 xml:space="preserve">Deployed containerized microservices using </w:t>
      </w:r>
      <w:r w:rsidRPr="535FF8A1">
        <w:rPr>
          <w:rFonts w:ascii="Calibri" w:eastAsia="Calibri" w:hAnsi="Calibri" w:cs="Calibri"/>
          <w:b/>
          <w:bCs/>
          <w:lang w:val="en-US"/>
        </w:rPr>
        <w:t>Docker</w:t>
      </w:r>
      <w:r w:rsidRPr="535FF8A1">
        <w:rPr>
          <w:rFonts w:ascii="Calibri" w:eastAsia="Calibri" w:hAnsi="Calibri" w:cs="Calibri"/>
          <w:lang w:val="en-US"/>
        </w:rPr>
        <w:t xml:space="preserve">, orchestrated through </w:t>
      </w:r>
      <w:r w:rsidRPr="535FF8A1">
        <w:rPr>
          <w:rFonts w:ascii="Calibri" w:eastAsia="Calibri" w:hAnsi="Calibri" w:cs="Calibri"/>
          <w:b/>
          <w:bCs/>
          <w:lang w:val="en-US"/>
        </w:rPr>
        <w:t>Kubernetes (AKS)</w:t>
      </w:r>
      <w:r w:rsidRPr="535FF8A1">
        <w:rPr>
          <w:rFonts w:ascii="Calibri" w:eastAsia="Calibri" w:hAnsi="Calibri" w:cs="Calibri"/>
          <w:lang w:val="en-US"/>
        </w:rPr>
        <w:t xml:space="preserve"> and </w:t>
      </w:r>
      <w:r w:rsidRPr="535FF8A1">
        <w:rPr>
          <w:rFonts w:ascii="Calibri" w:eastAsia="Calibri" w:hAnsi="Calibri" w:cs="Calibri"/>
          <w:b/>
          <w:bCs/>
          <w:lang w:val="en-US"/>
        </w:rPr>
        <w:t>Helm</w:t>
      </w:r>
      <w:r w:rsidRPr="535FF8A1">
        <w:rPr>
          <w:rFonts w:ascii="Calibri" w:eastAsia="Calibri" w:hAnsi="Calibri" w:cs="Calibri"/>
          <w:lang w:val="en-US"/>
        </w:rPr>
        <w:t xml:space="preserve">, integrating CI/CD pipelines using </w:t>
      </w:r>
      <w:r w:rsidRPr="535FF8A1">
        <w:rPr>
          <w:rFonts w:ascii="Calibri" w:eastAsia="Calibri" w:hAnsi="Calibri" w:cs="Calibri"/>
          <w:b/>
          <w:bCs/>
          <w:lang w:val="en-US"/>
        </w:rPr>
        <w:t>GitHub Actions</w:t>
      </w:r>
      <w:r w:rsidRPr="535FF8A1">
        <w:rPr>
          <w:rFonts w:ascii="Calibri" w:eastAsia="Calibri" w:hAnsi="Calibri" w:cs="Calibri"/>
          <w:lang w:val="en-US"/>
        </w:rPr>
        <w:t xml:space="preserve"> and </w:t>
      </w:r>
      <w:r w:rsidRPr="535FF8A1">
        <w:rPr>
          <w:rFonts w:ascii="Calibri" w:eastAsia="Calibri" w:hAnsi="Calibri" w:cs="Calibri"/>
          <w:b/>
          <w:bCs/>
          <w:lang w:val="en-US"/>
        </w:rPr>
        <w:t>Azure DevOps</w:t>
      </w:r>
      <w:r w:rsidRPr="535FF8A1">
        <w:rPr>
          <w:rFonts w:ascii="Calibri" w:eastAsia="Calibri" w:hAnsi="Calibri" w:cs="Calibri"/>
          <w:lang w:val="en-US"/>
        </w:rPr>
        <w:t>, ensuring secure deployments, encryption, and consistent delivery across multiple environments.</w:t>
      </w:r>
    </w:p>
    <w:p w14:paraId="52F2DD16" w14:textId="5A03FB04" w:rsidR="7B40AAB5" w:rsidRDefault="7B40AAB5"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 xml:space="preserve">Designed and optimized databases using </w:t>
      </w:r>
      <w:r w:rsidRPr="535FF8A1">
        <w:rPr>
          <w:rFonts w:ascii="Calibri" w:eastAsia="Calibri" w:hAnsi="Calibri" w:cs="Calibri"/>
          <w:b/>
          <w:bCs/>
          <w:lang w:val="en-US"/>
        </w:rPr>
        <w:t>MySQL</w:t>
      </w:r>
      <w:r w:rsidRPr="535FF8A1">
        <w:rPr>
          <w:rFonts w:ascii="Calibri" w:eastAsia="Calibri" w:hAnsi="Calibri" w:cs="Calibri"/>
          <w:lang w:val="en-US"/>
        </w:rPr>
        <w:t xml:space="preserve">, </w:t>
      </w:r>
      <w:r w:rsidRPr="535FF8A1">
        <w:rPr>
          <w:rFonts w:ascii="Calibri" w:eastAsia="Calibri" w:hAnsi="Calibri" w:cs="Calibri"/>
          <w:b/>
          <w:bCs/>
          <w:lang w:val="en-US"/>
        </w:rPr>
        <w:t>MongoDB</w:t>
      </w:r>
      <w:r w:rsidRPr="535FF8A1">
        <w:rPr>
          <w:rFonts w:ascii="Calibri" w:eastAsia="Calibri" w:hAnsi="Calibri" w:cs="Calibri"/>
          <w:lang w:val="en-US"/>
        </w:rPr>
        <w:t xml:space="preserve">, and </w:t>
      </w:r>
      <w:r w:rsidRPr="535FF8A1">
        <w:rPr>
          <w:rFonts w:ascii="Calibri" w:eastAsia="Calibri" w:hAnsi="Calibri" w:cs="Calibri"/>
          <w:b/>
          <w:bCs/>
          <w:lang w:val="en-US"/>
        </w:rPr>
        <w:t>Azure DynamoDB</w:t>
      </w:r>
      <w:r w:rsidRPr="535FF8A1">
        <w:rPr>
          <w:rFonts w:ascii="Calibri" w:eastAsia="Calibri" w:hAnsi="Calibri" w:cs="Calibri"/>
          <w:lang w:val="en-US"/>
        </w:rPr>
        <w:t xml:space="preserve">, applying caching with </w:t>
      </w:r>
      <w:r w:rsidRPr="535FF8A1">
        <w:rPr>
          <w:rFonts w:ascii="Calibri" w:eastAsia="Calibri" w:hAnsi="Calibri" w:cs="Calibri"/>
          <w:b/>
          <w:bCs/>
          <w:lang w:val="en-US"/>
        </w:rPr>
        <w:t>Memcached</w:t>
      </w:r>
      <w:r w:rsidRPr="535FF8A1">
        <w:rPr>
          <w:rFonts w:ascii="Calibri" w:eastAsia="Calibri" w:hAnsi="Calibri" w:cs="Calibri"/>
          <w:lang w:val="en-US"/>
        </w:rPr>
        <w:t>, implementing indexing and query optimization, ensuring transactional integrity, high availability, and performance for financial operations and reporting workloads.</w:t>
      </w:r>
    </w:p>
    <w:p w14:paraId="1F0311E8" w14:textId="0883C67C" w:rsidR="7B40AAB5" w:rsidRDefault="7B40AAB5"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 xml:space="preserve">Implemented Infrastructure as Code using </w:t>
      </w:r>
      <w:r w:rsidRPr="535FF8A1">
        <w:rPr>
          <w:rFonts w:ascii="Calibri" w:eastAsia="Calibri" w:hAnsi="Calibri" w:cs="Calibri"/>
          <w:b/>
          <w:bCs/>
          <w:lang w:val="en-US"/>
        </w:rPr>
        <w:t>Terraform</w:t>
      </w:r>
      <w:r w:rsidRPr="535FF8A1">
        <w:rPr>
          <w:rFonts w:ascii="Calibri" w:eastAsia="Calibri" w:hAnsi="Calibri" w:cs="Calibri"/>
          <w:lang w:val="en-US"/>
        </w:rPr>
        <w:t>, provisioning Azure virtual machines, Kubernetes clusters, SQL databases, and application services, enabling consistent, repeatable, and secure infrastructure deployments across development, testing, and production environments.</w:t>
      </w:r>
    </w:p>
    <w:p w14:paraId="1A6492A4" w14:textId="26657184" w:rsidR="7B40AAB5" w:rsidRDefault="7B40AAB5"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 xml:space="preserve">Implemented monitoring and logging solutions using </w:t>
      </w:r>
      <w:r w:rsidRPr="535FF8A1">
        <w:rPr>
          <w:rFonts w:ascii="Calibri" w:eastAsia="Calibri" w:hAnsi="Calibri" w:cs="Calibri"/>
          <w:b/>
          <w:bCs/>
          <w:lang w:val="en-US"/>
        </w:rPr>
        <w:t>Prometheus</w:t>
      </w:r>
      <w:r w:rsidRPr="535FF8A1">
        <w:rPr>
          <w:rFonts w:ascii="Calibri" w:eastAsia="Calibri" w:hAnsi="Calibri" w:cs="Calibri"/>
          <w:lang w:val="en-US"/>
        </w:rPr>
        <w:t xml:space="preserve">, </w:t>
      </w:r>
      <w:r w:rsidRPr="535FF8A1">
        <w:rPr>
          <w:rFonts w:ascii="Calibri" w:eastAsia="Calibri" w:hAnsi="Calibri" w:cs="Calibri"/>
          <w:b/>
          <w:bCs/>
          <w:lang w:val="en-US"/>
        </w:rPr>
        <w:t>Grafana</w:t>
      </w:r>
      <w:r w:rsidRPr="535FF8A1">
        <w:rPr>
          <w:rFonts w:ascii="Calibri" w:eastAsia="Calibri" w:hAnsi="Calibri" w:cs="Calibri"/>
          <w:lang w:val="en-US"/>
        </w:rPr>
        <w:t xml:space="preserve">, and </w:t>
      </w:r>
      <w:r w:rsidRPr="535FF8A1">
        <w:rPr>
          <w:rFonts w:ascii="Calibri" w:eastAsia="Calibri" w:hAnsi="Calibri" w:cs="Calibri"/>
          <w:b/>
          <w:bCs/>
          <w:lang w:val="en-US"/>
        </w:rPr>
        <w:t>AppDynamics</w:t>
      </w:r>
      <w:r w:rsidRPr="535FF8A1">
        <w:rPr>
          <w:rFonts w:ascii="Calibri" w:eastAsia="Calibri" w:hAnsi="Calibri" w:cs="Calibri"/>
          <w:lang w:val="en-US"/>
        </w:rPr>
        <w:t xml:space="preserve">, integrating logging with </w:t>
      </w:r>
      <w:r w:rsidRPr="535FF8A1">
        <w:rPr>
          <w:rFonts w:ascii="Calibri" w:eastAsia="Calibri" w:hAnsi="Calibri" w:cs="Calibri"/>
          <w:b/>
          <w:bCs/>
          <w:lang w:val="en-US"/>
        </w:rPr>
        <w:t>SLF4J</w:t>
      </w:r>
      <w:r w:rsidRPr="535FF8A1">
        <w:rPr>
          <w:rFonts w:ascii="Calibri" w:eastAsia="Calibri" w:hAnsi="Calibri" w:cs="Calibri"/>
          <w:lang w:val="en-US"/>
        </w:rPr>
        <w:t>, enabling performance tracking, anomaly detection, proactive alerting, and system observability across distributed financial applications and services.</w:t>
      </w:r>
    </w:p>
    <w:p w14:paraId="5F5BD33D" w14:textId="2604991A" w:rsidR="7B40AAB5" w:rsidRDefault="7B40AAB5"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 xml:space="preserve">Conducted code reviews using </w:t>
      </w:r>
      <w:r w:rsidRPr="535FF8A1">
        <w:rPr>
          <w:rFonts w:ascii="Calibri" w:eastAsia="Calibri" w:hAnsi="Calibri" w:cs="Calibri"/>
          <w:b/>
          <w:bCs/>
          <w:lang w:val="en-US"/>
        </w:rPr>
        <w:t>Checkstyle</w:t>
      </w:r>
      <w:r w:rsidRPr="535FF8A1">
        <w:rPr>
          <w:rFonts w:ascii="Calibri" w:eastAsia="Calibri" w:hAnsi="Calibri" w:cs="Calibri"/>
          <w:lang w:val="en-US"/>
        </w:rPr>
        <w:t>, mentoring developers on backend and frontend technologies, ensuring adherence to coding standards, best practices, and maintainable code structures across enterprise-grade applications developed in Agile/Scrum environments.</w:t>
      </w:r>
    </w:p>
    <w:p w14:paraId="12CFBDBD" w14:textId="6AD8F3B8" w:rsidR="7B40AAB5" w:rsidRDefault="7B40AAB5"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Built and consumed SOAP and REST services integrating with external financial systems, payment processors, and third-party services, ensuring secure communication, token validation, and reliable data exchange across distributed applications and enterprise integration layers.</w:t>
      </w:r>
    </w:p>
    <w:p w14:paraId="5DA8F402" w14:textId="6BE79733" w:rsidR="7B40AAB5" w:rsidRDefault="7B40AAB5"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 xml:space="preserve">Developed testing frameworks using </w:t>
      </w:r>
      <w:r w:rsidRPr="535FF8A1">
        <w:rPr>
          <w:rFonts w:ascii="Calibri" w:eastAsia="Calibri" w:hAnsi="Calibri" w:cs="Calibri"/>
          <w:b/>
          <w:bCs/>
          <w:lang w:val="en-US"/>
        </w:rPr>
        <w:t>JUnit</w:t>
      </w:r>
      <w:r w:rsidRPr="535FF8A1">
        <w:rPr>
          <w:rFonts w:ascii="Calibri" w:eastAsia="Calibri" w:hAnsi="Calibri" w:cs="Calibri"/>
          <w:lang w:val="en-US"/>
        </w:rPr>
        <w:t xml:space="preserve">, </w:t>
      </w:r>
      <w:r w:rsidRPr="535FF8A1">
        <w:rPr>
          <w:rFonts w:ascii="Calibri" w:eastAsia="Calibri" w:hAnsi="Calibri" w:cs="Calibri"/>
          <w:b/>
          <w:bCs/>
          <w:lang w:val="en-US"/>
        </w:rPr>
        <w:t>Mockito</w:t>
      </w:r>
      <w:r w:rsidRPr="535FF8A1">
        <w:rPr>
          <w:rFonts w:ascii="Calibri" w:eastAsia="Calibri" w:hAnsi="Calibri" w:cs="Calibri"/>
          <w:lang w:val="en-US"/>
        </w:rPr>
        <w:t xml:space="preserve">, and </w:t>
      </w:r>
      <w:r w:rsidRPr="535FF8A1">
        <w:rPr>
          <w:rFonts w:ascii="Calibri" w:eastAsia="Calibri" w:hAnsi="Calibri" w:cs="Calibri"/>
          <w:b/>
          <w:bCs/>
          <w:lang w:val="en-US"/>
        </w:rPr>
        <w:t>Jest</w:t>
      </w:r>
      <w:r w:rsidRPr="535FF8A1">
        <w:rPr>
          <w:rFonts w:ascii="Calibri" w:eastAsia="Calibri" w:hAnsi="Calibri" w:cs="Calibri"/>
          <w:lang w:val="en-US"/>
        </w:rPr>
        <w:t xml:space="preserve">, along with end-to-end UI testing using </w:t>
      </w:r>
      <w:r w:rsidRPr="535FF8A1">
        <w:rPr>
          <w:rFonts w:ascii="Calibri" w:eastAsia="Calibri" w:hAnsi="Calibri" w:cs="Calibri"/>
          <w:b/>
          <w:bCs/>
          <w:lang w:val="en-US"/>
        </w:rPr>
        <w:t>Playwright</w:t>
      </w:r>
      <w:r w:rsidRPr="535FF8A1">
        <w:rPr>
          <w:rFonts w:ascii="Calibri" w:eastAsia="Calibri" w:hAnsi="Calibri" w:cs="Calibri"/>
          <w:lang w:val="en-US"/>
        </w:rPr>
        <w:t>, ensuring application stability, high test coverage, and quality assurance across continuous integration and deployment pipelines.</w:t>
      </w:r>
    </w:p>
    <w:p w14:paraId="4D9BBBC0" w14:textId="2B8B3DDE" w:rsidR="7B40AAB5" w:rsidRDefault="7B40AAB5"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 xml:space="preserve">Configured </w:t>
      </w:r>
      <w:r w:rsidRPr="535FF8A1">
        <w:rPr>
          <w:rFonts w:ascii="Calibri" w:eastAsia="Calibri" w:hAnsi="Calibri" w:cs="Calibri"/>
          <w:b/>
          <w:bCs/>
          <w:lang w:val="en-US"/>
        </w:rPr>
        <w:t>Nginx</w:t>
      </w:r>
      <w:r w:rsidRPr="535FF8A1">
        <w:rPr>
          <w:rFonts w:ascii="Calibri" w:eastAsia="Calibri" w:hAnsi="Calibri" w:cs="Calibri"/>
          <w:lang w:val="en-US"/>
        </w:rPr>
        <w:t xml:space="preserve"> and </w:t>
      </w:r>
      <w:r w:rsidRPr="535FF8A1">
        <w:rPr>
          <w:rFonts w:ascii="Calibri" w:eastAsia="Calibri" w:hAnsi="Calibri" w:cs="Calibri"/>
          <w:b/>
          <w:bCs/>
          <w:lang w:val="en-US"/>
        </w:rPr>
        <w:t>Apache</w:t>
      </w:r>
      <w:r w:rsidRPr="535FF8A1">
        <w:rPr>
          <w:rFonts w:ascii="Calibri" w:eastAsia="Calibri" w:hAnsi="Calibri" w:cs="Calibri"/>
          <w:lang w:val="en-US"/>
        </w:rPr>
        <w:t xml:space="preserve"> servers as reverse proxies and load balancers, optimizing SSL/TLS termination, request routing, and traffic distribution across microservices, ensuring secure and efficient application performance in production environments.</w:t>
      </w:r>
    </w:p>
    <w:p w14:paraId="2654975B" w14:textId="2766F74A" w:rsidR="7B40AAB5" w:rsidRDefault="7B40AAB5"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 xml:space="preserve">Designed application state management using </w:t>
      </w:r>
      <w:r w:rsidRPr="535FF8A1">
        <w:rPr>
          <w:rFonts w:ascii="Calibri" w:eastAsia="Calibri" w:hAnsi="Calibri" w:cs="Calibri"/>
          <w:b/>
          <w:bCs/>
          <w:lang w:val="en-US"/>
        </w:rPr>
        <w:t>Redux Toolkit</w:t>
      </w:r>
      <w:r w:rsidRPr="535FF8A1">
        <w:rPr>
          <w:rFonts w:ascii="Calibri" w:eastAsia="Calibri" w:hAnsi="Calibri" w:cs="Calibri"/>
          <w:lang w:val="en-US"/>
        </w:rPr>
        <w:t xml:space="preserve"> and </w:t>
      </w:r>
      <w:r w:rsidRPr="535FF8A1">
        <w:rPr>
          <w:rFonts w:ascii="Calibri" w:eastAsia="Calibri" w:hAnsi="Calibri" w:cs="Calibri"/>
          <w:b/>
          <w:bCs/>
          <w:lang w:val="en-US"/>
        </w:rPr>
        <w:t>Context API</w:t>
      </w:r>
      <w:r w:rsidRPr="535FF8A1">
        <w:rPr>
          <w:rFonts w:ascii="Calibri" w:eastAsia="Calibri" w:hAnsi="Calibri" w:cs="Calibri"/>
          <w:lang w:val="en-US"/>
        </w:rPr>
        <w:t>, synchronizing transaction data, account details, and notifications, ensuring consistency and performance across complex frontend applications handling real-time financial information.</w:t>
      </w:r>
    </w:p>
    <w:p w14:paraId="72AC30A8" w14:textId="3FD63014" w:rsidR="7B40AAB5" w:rsidRDefault="7B40AAB5"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 xml:space="preserve">Implemented security configurations using </w:t>
      </w:r>
      <w:r w:rsidRPr="535FF8A1">
        <w:rPr>
          <w:rFonts w:ascii="Calibri" w:eastAsia="Calibri" w:hAnsi="Calibri" w:cs="Calibri"/>
          <w:b/>
          <w:bCs/>
          <w:lang w:val="en-US"/>
        </w:rPr>
        <w:t>Spring Security</w:t>
      </w:r>
      <w:r w:rsidRPr="535FF8A1">
        <w:rPr>
          <w:rFonts w:ascii="Calibri" w:eastAsia="Calibri" w:hAnsi="Calibri" w:cs="Calibri"/>
          <w:lang w:val="en-US"/>
        </w:rPr>
        <w:t xml:space="preserve">, </w:t>
      </w:r>
      <w:r w:rsidRPr="535FF8A1">
        <w:rPr>
          <w:rFonts w:ascii="Calibri" w:eastAsia="Calibri" w:hAnsi="Calibri" w:cs="Calibri"/>
          <w:b/>
          <w:bCs/>
          <w:lang w:val="en-US"/>
        </w:rPr>
        <w:t>OAuth2</w:t>
      </w:r>
      <w:r w:rsidRPr="535FF8A1">
        <w:rPr>
          <w:rFonts w:ascii="Calibri" w:eastAsia="Calibri" w:hAnsi="Calibri" w:cs="Calibri"/>
          <w:lang w:val="en-US"/>
        </w:rPr>
        <w:t xml:space="preserve">, and </w:t>
      </w:r>
      <w:r w:rsidRPr="535FF8A1">
        <w:rPr>
          <w:rFonts w:ascii="Calibri" w:eastAsia="Calibri" w:hAnsi="Calibri" w:cs="Calibri"/>
          <w:b/>
          <w:bCs/>
          <w:lang w:val="en-US"/>
        </w:rPr>
        <w:t>JWT</w:t>
      </w:r>
      <w:r w:rsidRPr="535FF8A1">
        <w:rPr>
          <w:rFonts w:ascii="Calibri" w:eastAsia="Calibri" w:hAnsi="Calibri" w:cs="Calibri"/>
          <w:lang w:val="en-US"/>
        </w:rPr>
        <w:t xml:space="preserve">, enforcing RBAC, MFA, and session controls, ensuring compliance with </w:t>
      </w:r>
      <w:r w:rsidRPr="535FF8A1">
        <w:rPr>
          <w:rFonts w:ascii="Calibri" w:eastAsia="Calibri" w:hAnsi="Calibri" w:cs="Calibri"/>
          <w:b/>
          <w:bCs/>
          <w:lang w:val="en-US"/>
        </w:rPr>
        <w:t>SOX</w:t>
      </w:r>
      <w:r w:rsidRPr="535FF8A1">
        <w:rPr>
          <w:rFonts w:ascii="Calibri" w:eastAsia="Calibri" w:hAnsi="Calibri" w:cs="Calibri"/>
          <w:lang w:val="en-US"/>
        </w:rPr>
        <w:t>, maintaining audit logs, and protecting financial data across distributed application services.</w:t>
      </w:r>
    </w:p>
    <w:p w14:paraId="1378034A" w14:textId="1419162F" w:rsidR="7B40AAB5" w:rsidRDefault="7B40AAB5"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Collaborated with product owners, DevOps teams, and QA engineers using Agile methodologies, defining user stories, acceptance criteria, and system requirements, ensuring timely delivery of scalable and secure enterprise applications.</w:t>
      </w:r>
    </w:p>
    <w:p w14:paraId="6BEB70E9" w14:textId="3B4D0A81" w:rsidR="7B40AAB5" w:rsidRDefault="7B40AAB5"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 xml:space="preserve">Applied domain-driven design and event-driven patterns to model financial workflows such as transaction processing, account reconciliation, and reporting systems, decoupling services using </w:t>
      </w:r>
      <w:r w:rsidRPr="535FF8A1">
        <w:rPr>
          <w:rFonts w:ascii="Calibri" w:eastAsia="Calibri" w:hAnsi="Calibri" w:cs="Calibri"/>
          <w:b/>
          <w:bCs/>
          <w:lang w:val="en-US"/>
        </w:rPr>
        <w:t>Spring Boot</w:t>
      </w:r>
      <w:r w:rsidRPr="535FF8A1">
        <w:rPr>
          <w:rFonts w:ascii="Calibri" w:eastAsia="Calibri" w:hAnsi="Calibri" w:cs="Calibri"/>
          <w:lang w:val="en-US"/>
        </w:rPr>
        <w:t xml:space="preserve">, </w:t>
      </w:r>
      <w:r w:rsidRPr="535FF8A1">
        <w:rPr>
          <w:rFonts w:ascii="Calibri" w:eastAsia="Calibri" w:hAnsi="Calibri" w:cs="Calibri"/>
          <w:b/>
          <w:bCs/>
          <w:lang w:val="en-US"/>
        </w:rPr>
        <w:t>RabbitMQ</w:t>
      </w:r>
      <w:r w:rsidRPr="535FF8A1">
        <w:rPr>
          <w:rFonts w:ascii="Calibri" w:eastAsia="Calibri" w:hAnsi="Calibri" w:cs="Calibri"/>
          <w:lang w:val="en-US"/>
        </w:rPr>
        <w:t xml:space="preserve">, and </w:t>
      </w:r>
      <w:r w:rsidRPr="535FF8A1">
        <w:rPr>
          <w:rFonts w:ascii="Calibri" w:eastAsia="Calibri" w:hAnsi="Calibri" w:cs="Calibri"/>
          <w:b/>
          <w:bCs/>
          <w:lang w:val="en-US"/>
        </w:rPr>
        <w:t>Azure Functions</w:t>
      </w:r>
      <w:r w:rsidRPr="535FF8A1">
        <w:rPr>
          <w:rFonts w:ascii="Calibri" w:eastAsia="Calibri" w:hAnsi="Calibri" w:cs="Calibri"/>
          <w:lang w:val="en-US"/>
        </w:rPr>
        <w:t xml:space="preserve"> for scalability and flexibility.</w:t>
      </w:r>
    </w:p>
    <w:p w14:paraId="6E0CEE20" w14:textId="174BA187" w:rsidR="7B40AAB5" w:rsidRDefault="7B40AAB5"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Optimized JVM performance using profiling techniques, analyzing memory usage, thread execution, and garbage collection behavior, improving application responsiveness and reducing latency for high-volume financial transaction processing systems.</w:t>
      </w:r>
    </w:p>
    <w:p w14:paraId="6F34316D" w14:textId="5ED476C0" w:rsidR="7B40AAB5" w:rsidRDefault="7B40AAB5"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 xml:space="preserve">Designed API documentation using </w:t>
      </w:r>
      <w:r w:rsidRPr="535FF8A1">
        <w:rPr>
          <w:rFonts w:ascii="Calibri" w:eastAsia="Calibri" w:hAnsi="Calibri" w:cs="Calibri"/>
          <w:b/>
          <w:bCs/>
          <w:lang w:val="en-US"/>
        </w:rPr>
        <w:t>Swagger/OpenAPI</w:t>
      </w:r>
      <w:r w:rsidRPr="535FF8A1">
        <w:rPr>
          <w:rFonts w:ascii="Calibri" w:eastAsia="Calibri" w:hAnsi="Calibri" w:cs="Calibri"/>
          <w:lang w:val="en-US"/>
        </w:rPr>
        <w:t>, enabling seamless integration with internal systems, external partners, and mobile applications, ensuring standardized API usage, documentation clarity, and secure service consumption practices.</w:t>
      </w:r>
    </w:p>
    <w:p w14:paraId="4350FCF1" w14:textId="0E692FED" w:rsidR="7B40AAB5" w:rsidRDefault="7B40AAB5"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 xml:space="preserve">Managed source control workflows using </w:t>
      </w:r>
      <w:r w:rsidRPr="535FF8A1">
        <w:rPr>
          <w:rFonts w:ascii="Calibri" w:eastAsia="Calibri" w:hAnsi="Calibri" w:cs="Calibri"/>
          <w:b/>
          <w:bCs/>
          <w:lang w:val="en-US"/>
        </w:rPr>
        <w:t>Git</w:t>
      </w:r>
      <w:r w:rsidRPr="535FF8A1">
        <w:rPr>
          <w:rFonts w:ascii="Calibri" w:eastAsia="Calibri" w:hAnsi="Calibri" w:cs="Calibri"/>
          <w:lang w:val="en-US"/>
        </w:rPr>
        <w:t xml:space="preserve"> and </w:t>
      </w:r>
      <w:r w:rsidRPr="535FF8A1">
        <w:rPr>
          <w:rFonts w:ascii="Calibri" w:eastAsia="Calibri" w:hAnsi="Calibri" w:cs="Calibri"/>
          <w:b/>
          <w:bCs/>
          <w:lang w:val="en-US"/>
        </w:rPr>
        <w:t>GitHub</w:t>
      </w:r>
      <w:r w:rsidRPr="535FF8A1">
        <w:rPr>
          <w:rFonts w:ascii="Calibri" w:eastAsia="Calibri" w:hAnsi="Calibri" w:cs="Calibri"/>
          <w:lang w:val="en-US"/>
        </w:rPr>
        <w:t>, implementing branching strategies, pull requests, and release management processes, ensuring collaboration, version control, and consistent code delivery across distributed teams.</w:t>
      </w:r>
    </w:p>
    <w:p w14:paraId="399C4126" w14:textId="06FEC53A" w:rsidR="7B40AAB5" w:rsidRDefault="7B40AAB5"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 xml:space="preserve">Implemented serverless workflows using </w:t>
      </w:r>
      <w:r w:rsidRPr="535FF8A1">
        <w:rPr>
          <w:rFonts w:ascii="Calibri" w:eastAsia="Calibri" w:hAnsi="Calibri" w:cs="Calibri"/>
          <w:b/>
          <w:bCs/>
          <w:lang w:val="en-US"/>
        </w:rPr>
        <w:t>Azure Functions</w:t>
      </w:r>
      <w:r w:rsidRPr="535FF8A1">
        <w:rPr>
          <w:rFonts w:ascii="Calibri" w:eastAsia="Calibri" w:hAnsi="Calibri" w:cs="Calibri"/>
          <w:lang w:val="en-US"/>
        </w:rPr>
        <w:t>, automating background processes, transaction validation, and notification systems, enabling scalable and efficient execution of business logic within distributed cloud environments.</w:t>
      </w:r>
    </w:p>
    <w:p w14:paraId="11782317" w14:textId="3C08F300" w:rsidR="7B40AAB5" w:rsidRDefault="7B40AAB5"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 xml:space="preserve">Designed and optimized data pipelines using </w:t>
      </w:r>
      <w:r w:rsidRPr="535FF8A1">
        <w:rPr>
          <w:rFonts w:ascii="Calibri" w:eastAsia="Calibri" w:hAnsi="Calibri" w:cs="Calibri"/>
          <w:b/>
          <w:bCs/>
          <w:lang w:val="en-US"/>
        </w:rPr>
        <w:t>RabbitMQ</w:t>
      </w:r>
      <w:r w:rsidRPr="535FF8A1">
        <w:rPr>
          <w:rFonts w:ascii="Calibri" w:eastAsia="Calibri" w:hAnsi="Calibri" w:cs="Calibri"/>
          <w:lang w:val="en-US"/>
        </w:rPr>
        <w:t xml:space="preserve">, </w:t>
      </w:r>
      <w:r w:rsidRPr="535FF8A1">
        <w:rPr>
          <w:rFonts w:ascii="Calibri" w:eastAsia="Calibri" w:hAnsi="Calibri" w:cs="Calibri"/>
          <w:b/>
          <w:bCs/>
          <w:lang w:val="en-US"/>
        </w:rPr>
        <w:t>Azure Functions</w:t>
      </w:r>
      <w:r w:rsidRPr="535FF8A1">
        <w:rPr>
          <w:rFonts w:ascii="Calibri" w:eastAsia="Calibri" w:hAnsi="Calibri" w:cs="Calibri"/>
          <w:lang w:val="en-US"/>
        </w:rPr>
        <w:t xml:space="preserve">, and </w:t>
      </w:r>
      <w:r w:rsidRPr="535FF8A1">
        <w:rPr>
          <w:rFonts w:ascii="Calibri" w:eastAsia="Calibri" w:hAnsi="Calibri" w:cs="Calibri"/>
          <w:b/>
          <w:bCs/>
          <w:lang w:val="en-US"/>
        </w:rPr>
        <w:t>Spring Boot</w:t>
      </w:r>
      <w:r w:rsidRPr="535FF8A1">
        <w:rPr>
          <w:rFonts w:ascii="Calibri" w:eastAsia="Calibri" w:hAnsi="Calibri" w:cs="Calibri"/>
          <w:lang w:val="en-US"/>
        </w:rPr>
        <w:t>, ensuring reliable data flow, real-time processing, and seamless integration across financial applications and reporting systems.</w:t>
      </w:r>
    </w:p>
    <w:p w14:paraId="6A26B40F" w14:textId="6906CC03" w:rsidR="7B40AAB5" w:rsidRDefault="7B40AAB5"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 xml:space="preserve">Optimized frontend performance using </w:t>
      </w:r>
      <w:r w:rsidRPr="535FF8A1">
        <w:rPr>
          <w:rFonts w:ascii="Calibri" w:eastAsia="Calibri" w:hAnsi="Calibri" w:cs="Calibri"/>
          <w:b/>
          <w:bCs/>
          <w:lang w:val="en-US"/>
        </w:rPr>
        <w:t>React</w:t>
      </w:r>
      <w:r w:rsidRPr="535FF8A1">
        <w:rPr>
          <w:rFonts w:ascii="Calibri" w:eastAsia="Calibri" w:hAnsi="Calibri" w:cs="Calibri"/>
          <w:lang w:val="en-US"/>
        </w:rPr>
        <w:t xml:space="preserve">, </w:t>
      </w:r>
      <w:r w:rsidRPr="535FF8A1">
        <w:rPr>
          <w:rFonts w:ascii="Calibri" w:eastAsia="Calibri" w:hAnsi="Calibri" w:cs="Calibri"/>
          <w:b/>
          <w:bCs/>
          <w:lang w:val="en-US"/>
        </w:rPr>
        <w:t>Redux Toolkit</w:t>
      </w:r>
      <w:r w:rsidRPr="535FF8A1">
        <w:rPr>
          <w:rFonts w:ascii="Calibri" w:eastAsia="Calibri" w:hAnsi="Calibri" w:cs="Calibri"/>
          <w:lang w:val="en-US"/>
        </w:rPr>
        <w:t xml:space="preserve">, and </w:t>
      </w:r>
      <w:r w:rsidRPr="535FF8A1">
        <w:rPr>
          <w:rFonts w:ascii="Calibri" w:eastAsia="Calibri" w:hAnsi="Calibri" w:cs="Calibri"/>
          <w:b/>
          <w:bCs/>
          <w:lang w:val="en-US"/>
        </w:rPr>
        <w:t>TypeScript</w:t>
      </w:r>
      <w:r w:rsidRPr="535FF8A1">
        <w:rPr>
          <w:rFonts w:ascii="Calibri" w:eastAsia="Calibri" w:hAnsi="Calibri" w:cs="Calibri"/>
          <w:lang w:val="en-US"/>
        </w:rPr>
        <w:t>, improving rendering speed, responsiveness, and cross-browser compatibility for customer-facing dashboards and internal applications.</w:t>
      </w:r>
    </w:p>
    <w:p w14:paraId="7064C970" w14:textId="410365DE" w:rsidR="7B40AAB5" w:rsidRDefault="7B40AAB5"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Mentored development teams, providing guidance on backend, frontend, and microservices architecture, promoting reusable components, best practices, and adherence to enterprise standards, ensuring knowledge sharing and team productivity.</w:t>
      </w:r>
    </w:p>
    <w:p w14:paraId="77BFCAE6" w14:textId="0B21D3F2" w:rsidR="7B40AAB5" w:rsidRDefault="7B40AAB5"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 xml:space="preserve">Ensured adherence to enterprise security and governance standards across applications, implementing secure coding practices, audit mechanisms, and compliance processes aligned with </w:t>
      </w:r>
      <w:r w:rsidRPr="535FF8A1">
        <w:rPr>
          <w:rFonts w:ascii="Calibri" w:eastAsia="Calibri" w:hAnsi="Calibri" w:cs="Calibri"/>
          <w:b/>
          <w:bCs/>
          <w:lang w:val="en-US"/>
        </w:rPr>
        <w:t>PCI-DSS</w:t>
      </w:r>
      <w:r w:rsidRPr="535FF8A1">
        <w:rPr>
          <w:rFonts w:ascii="Calibri" w:eastAsia="Calibri" w:hAnsi="Calibri" w:cs="Calibri"/>
          <w:lang w:val="en-US"/>
        </w:rPr>
        <w:t>, maintaining data protection and regulatory readiness across systems.</w:t>
      </w:r>
    </w:p>
    <w:p w14:paraId="61695697" w14:textId="3E0AACFE" w:rsidR="3C1B10E9" w:rsidRDefault="19626BA6" w:rsidP="524A52BA">
      <w:pPr>
        <w:spacing w:before="240" w:after="240"/>
        <w:jc w:val="both"/>
        <w:rPr>
          <w:rFonts w:eastAsiaTheme="minorEastAsia"/>
          <w:lang w:val="en-US"/>
        </w:rPr>
      </w:pPr>
      <w:r w:rsidRPr="524A52BA">
        <w:rPr>
          <w:rFonts w:eastAsiaTheme="minorEastAsia"/>
          <w:b/>
          <w:bCs/>
          <w:lang w:val="en-US"/>
        </w:rPr>
        <w:t>Environment</w:t>
      </w:r>
      <w:r w:rsidRPr="524A52BA">
        <w:rPr>
          <w:rFonts w:eastAsiaTheme="minorEastAsia"/>
          <w:lang w:val="en-US"/>
        </w:rPr>
        <w:t>:</w:t>
      </w:r>
      <w:r w:rsidR="6C591D48" w:rsidRPr="524A52BA">
        <w:rPr>
          <w:rFonts w:eastAsiaTheme="minorEastAsia"/>
          <w:lang w:val="en-US"/>
        </w:rPr>
        <w:t xml:space="preserve"> </w:t>
      </w:r>
      <w:r w:rsidR="6C775EED" w:rsidRPr="524A52BA">
        <w:rPr>
          <w:rFonts w:eastAsiaTheme="minorEastAsia"/>
          <w:lang w:val="en-US"/>
        </w:rPr>
        <w:t>Java 11, Spring Boot, Spring MVC, Spring Security, Spring Data JPA, Hibernate, JPA, Microservices, REST APIs, GraphQL, SOAP, RabbitMQ, React, TypeScript, Redux Toolkit, Context API, React Router, HTML5, CSS3, SCSS, Bootstrap, Tailwind, Docker, Kubernetes, AKS, Helm, GitHub Actions, Azure DevOps, MySQL, MongoDB, Azure DynamoDB, Memcached, Terraform, Azure VMs, Azure SQL Database, Azure App Service, Prometheus, Grafana, AppDynamics, SLF4J, Checkstyle, JUnit, Mockito, Jest, Playwright, Nginx, Apache, Swagger/OpenAPI, OAuth2, JWT, MFA, API Gateway, Agile, Scrum, Flux, JVM Optimization, Serverless, DDD, Event-Driven Architecture</w:t>
      </w:r>
    </w:p>
    <w:p w14:paraId="6A58C8FF" w14:textId="429B4BDD" w:rsidR="00C10DB0" w:rsidRPr="00305EA2" w:rsidRDefault="5078C295" w:rsidP="535FF8A1">
      <w:pPr>
        <w:spacing w:after="0"/>
        <w:jc w:val="both"/>
        <w:rPr>
          <w:rFonts w:ascii="Calibri" w:eastAsia="Calibri" w:hAnsi="Calibri" w:cs="Calibri"/>
          <w:b/>
          <w:bCs/>
          <w:color w:val="000000" w:themeColor="text1"/>
          <w:lang w:val="en-US"/>
        </w:rPr>
      </w:pPr>
      <w:r w:rsidRPr="535FF8A1">
        <w:rPr>
          <w:rFonts w:eastAsiaTheme="minorEastAsia"/>
          <w:b/>
          <w:bCs/>
          <w:lang w:val="en-US"/>
        </w:rPr>
        <w:t xml:space="preserve">Client: </w:t>
      </w:r>
      <w:r w:rsidR="6C2BF2E6" w:rsidRPr="535FF8A1">
        <w:rPr>
          <w:rFonts w:eastAsiaTheme="minorEastAsia"/>
          <w:b/>
          <w:bCs/>
          <w:lang w:val="en-US"/>
        </w:rPr>
        <w:t>Walgreens</w:t>
      </w:r>
      <w:r w:rsidR="33CA5216" w:rsidRPr="535FF8A1">
        <w:rPr>
          <w:rFonts w:eastAsiaTheme="minorEastAsia"/>
          <w:b/>
          <w:bCs/>
          <w:lang w:val="en-US"/>
        </w:rPr>
        <w:t xml:space="preserve">                                                                          </w:t>
      </w:r>
      <w:r w:rsidR="64B6D289" w:rsidRPr="535FF8A1">
        <w:rPr>
          <w:rFonts w:eastAsiaTheme="minorEastAsia"/>
          <w:b/>
          <w:bCs/>
          <w:lang w:val="en-US"/>
        </w:rPr>
        <w:t xml:space="preserve">                                                   </w:t>
      </w:r>
      <w:r w:rsidR="33CA5216" w:rsidRPr="535FF8A1">
        <w:rPr>
          <w:rFonts w:eastAsiaTheme="minorEastAsia"/>
          <w:b/>
          <w:bCs/>
          <w:lang w:val="en-US"/>
        </w:rPr>
        <w:t xml:space="preserve">            </w:t>
      </w:r>
      <w:r w:rsidR="4333535D" w:rsidRPr="535FF8A1">
        <w:rPr>
          <w:rFonts w:ascii="Calibri" w:eastAsia="Calibri" w:hAnsi="Calibri" w:cs="Calibri"/>
          <w:b/>
          <w:bCs/>
          <w:color w:val="000000" w:themeColor="text1"/>
          <w:lang w:val="en-US"/>
        </w:rPr>
        <w:t>Deerfield, IL</w:t>
      </w:r>
    </w:p>
    <w:p w14:paraId="6693B9A1" w14:textId="2E60DA65" w:rsidR="01388ACD" w:rsidRDefault="50071B95" w:rsidP="524A52BA">
      <w:pPr>
        <w:spacing w:after="0"/>
        <w:jc w:val="both"/>
        <w:rPr>
          <w:rFonts w:eastAsiaTheme="minorEastAsia"/>
          <w:b/>
          <w:bCs/>
          <w:lang w:val="en-US"/>
        </w:rPr>
      </w:pPr>
      <w:r w:rsidRPr="535FF8A1">
        <w:rPr>
          <w:rFonts w:eastAsiaTheme="minorEastAsia"/>
          <w:b/>
          <w:bCs/>
          <w:lang w:val="en-US"/>
        </w:rPr>
        <w:t>Role: Java Full Stack Developer</w:t>
      </w:r>
      <w:r w:rsidR="01388ACD">
        <w:tab/>
      </w:r>
      <w:r w:rsidR="01388ACD">
        <w:tab/>
      </w:r>
      <w:r w:rsidR="01388ACD">
        <w:tab/>
      </w:r>
      <w:r w:rsidR="01388ACD">
        <w:tab/>
      </w:r>
      <w:r w:rsidR="01388ACD">
        <w:tab/>
      </w:r>
      <w:r w:rsidRPr="535FF8A1">
        <w:rPr>
          <w:rFonts w:eastAsiaTheme="minorEastAsia"/>
          <w:b/>
          <w:bCs/>
          <w:lang w:val="en-US"/>
        </w:rPr>
        <w:t xml:space="preserve">    </w:t>
      </w:r>
      <w:r w:rsidR="64B6D289" w:rsidRPr="535FF8A1">
        <w:rPr>
          <w:rFonts w:eastAsiaTheme="minorEastAsia"/>
          <w:b/>
          <w:bCs/>
          <w:lang w:val="en-US"/>
        </w:rPr>
        <w:t xml:space="preserve">                    </w:t>
      </w:r>
      <w:r w:rsidRPr="535FF8A1">
        <w:rPr>
          <w:rFonts w:eastAsiaTheme="minorEastAsia"/>
          <w:b/>
          <w:bCs/>
          <w:lang w:val="en-US"/>
        </w:rPr>
        <w:t xml:space="preserve"> </w:t>
      </w:r>
      <w:r w:rsidR="799B86C8" w:rsidRPr="535FF8A1">
        <w:rPr>
          <w:rFonts w:eastAsiaTheme="minorEastAsia"/>
          <w:b/>
          <w:bCs/>
          <w:lang w:val="en-US"/>
        </w:rPr>
        <w:t xml:space="preserve">         </w:t>
      </w:r>
      <w:r w:rsidRPr="535FF8A1">
        <w:rPr>
          <w:rFonts w:eastAsiaTheme="minorEastAsia"/>
          <w:b/>
          <w:bCs/>
          <w:lang w:val="en-US"/>
        </w:rPr>
        <w:t xml:space="preserve">  </w:t>
      </w:r>
      <w:r w:rsidR="211EE2FC" w:rsidRPr="535FF8A1">
        <w:rPr>
          <w:rFonts w:eastAsiaTheme="minorEastAsia"/>
          <w:b/>
          <w:bCs/>
          <w:lang w:val="en-US"/>
        </w:rPr>
        <w:t>Octo</w:t>
      </w:r>
      <w:r w:rsidR="4D6B6953" w:rsidRPr="535FF8A1">
        <w:rPr>
          <w:rFonts w:eastAsiaTheme="minorEastAsia"/>
          <w:b/>
          <w:bCs/>
          <w:lang w:val="en-US"/>
        </w:rPr>
        <w:t>ber</w:t>
      </w:r>
      <w:r w:rsidR="3A0B17F5" w:rsidRPr="535FF8A1">
        <w:rPr>
          <w:rFonts w:eastAsiaTheme="minorEastAsia"/>
          <w:b/>
          <w:bCs/>
          <w:lang w:val="en-US"/>
        </w:rPr>
        <w:t xml:space="preserve"> </w:t>
      </w:r>
      <w:r w:rsidR="4A335969" w:rsidRPr="535FF8A1">
        <w:rPr>
          <w:rFonts w:eastAsiaTheme="minorEastAsia"/>
          <w:b/>
          <w:bCs/>
          <w:lang w:val="en-US"/>
        </w:rPr>
        <w:t>201</w:t>
      </w:r>
      <w:r w:rsidR="3E43513D" w:rsidRPr="535FF8A1">
        <w:rPr>
          <w:rFonts w:eastAsiaTheme="minorEastAsia"/>
          <w:b/>
          <w:bCs/>
          <w:lang w:val="en-US"/>
        </w:rPr>
        <w:t>8</w:t>
      </w:r>
      <w:r w:rsidRPr="535FF8A1">
        <w:rPr>
          <w:rFonts w:eastAsiaTheme="minorEastAsia"/>
          <w:b/>
          <w:bCs/>
          <w:lang w:val="en-US"/>
        </w:rPr>
        <w:t xml:space="preserve"> to </w:t>
      </w:r>
      <w:r w:rsidR="0C4E7C8B" w:rsidRPr="535FF8A1">
        <w:rPr>
          <w:rFonts w:eastAsiaTheme="minorEastAsia"/>
          <w:b/>
          <w:bCs/>
          <w:lang w:val="en-US"/>
        </w:rPr>
        <w:t>July 202</w:t>
      </w:r>
      <w:r w:rsidR="5ACC5378" w:rsidRPr="535FF8A1">
        <w:rPr>
          <w:rFonts w:eastAsiaTheme="minorEastAsia"/>
          <w:b/>
          <w:bCs/>
          <w:lang w:val="en-US"/>
        </w:rPr>
        <w:t>1</w:t>
      </w:r>
    </w:p>
    <w:p w14:paraId="3E7EDD93" w14:textId="3564EFBA" w:rsidR="78CDF3BE" w:rsidRDefault="5AB64592" w:rsidP="524A52BA">
      <w:pPr>
        <w:spacing w:after="0"/>
        <w:jc w:val="both"/>
        <w:rPr>
          <w:rFonts w:eastAsiaTheme="minorEastAsia"/>
          <w:b/>
          <w:bCs/>
          <w:lang w:val="en-US"/>
        </w:rPr>
      </w:pPr>
      <w:r w:rsidRPr="535FF8A1">
        <w:rPr>
          <w:rFonts w:eastAsiaTheme="minorEastAsia"/>
          <w:b/>
          <w:bCs/>
          <w:lang w:val="en-US"/>
        </w:rPr>
        <w:t xml:space="preserve">Responsibilities: </w:t>
      </w:r>
    </w:p>
    <w:p w14:paraId="145E6F1D" w14:textId="130C6633" w:rsidR="25155E48" w:rsidRDefault="25155E48"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 xml:space="preserve">Developed scalable microservices using </w:t>
      </w:r>
      <w:r w:rsidRPr="535FF8A1">
        <w:rPr>
          <w:rFonts w:ascii="Calibri" w:eastAsia="Calibri" w:hAnsi="Calibri" w:cs="Calibri"/>
          <w:b/>
          <w:bCs/>
          <w:lang w:val="en-US"/>
        </w:rPr>
        <w:t>Java 8</w:t>
      </w:r>
      <w:r w:rsidRPr="535FF8A1">
        <w:rPr>
          <w:rFonts w:ascii="Calibri" w:eastAsia="Calibri" w:hAnsi="Calibri" w:cs="Calibri"/>
          <w:lang w:val="en-US"/>
        </w:rPr>
        <w:t xml:space="preserve">, </w:t>
      </w:r>
      <w:r w:rsidRPr="535FF8A1">
        <w:rPr>
          <w:rFonts w:ascii="Calibri" w:eastAsia="Calibri" w:hAnsi="Calibri" w:cs="Calibri"/>
          <w:b/>
          <w:bCs/>
          <w:lang w:val="en-US"/>
        </w:rPr>
        <w:t>Spring Boot</w:t>
      </w:r>
      <w:r w:rsidRPr="535FF8A1">
        <w:rPr>
          <w:rFonts w:ascii="Calibri" w:eastAsia="Calibri" w:hAnsi="Calibri" w:cs="Calibri"/>
          <w:lang w:val="en-US"/>
        </w:rPr>
        <w:t xml:space="preserve">, </w:t>
      </w:r>
      <w:r w:rsidRPr="535FF8A1">
        <w:rPr>
          <w:rFonts w:ascii="Calibri" w:eastAsia="Calibri" w:hAnsi="Calibri" w:cs="Calibri"/>
          <w:b/>
          <w:bCs/>
          <w:lang w:val="en-US"/>
        </w:rPr>
        <w:t>Spring MVC</w:t>
      </w:r>
      <w:r w:rsidRPr="535FF8A1">
        <w:rPr>
          <w:rFonts w:ascii="Calibri" w:eastAsia="Calibri" w:hAnsi="Calibri" w:cs="Calibri"/>
          <w:lang w:val="en-US"/>
        </w:rPr>
        <w:t xml:space="preserve">, and </w:t>
      </w:r>
      <w:r w:rsidRPr="535FF8A1">
        <w:rPr>
          <w:rFonts w:ascii="Calibri" w:eastAsia="Calibri" w:hAnsi="Calibri" w:cs="Calibri"/>
          <w:b/>
          <w:bCs/>
          <w:lang w:val="en-US"/>
        </w:rPr>
        <w:t>Spring Security</w:t>
      </w:r>
      <w:r w:rsidRPr="535FF8A1">
        <w:rPr>
          <w:rFonts w:ascii="Calibri" w:eastAsia="Calibri" w:hAnsi="Calibri" w:cs="Calibri"/>
          <w:lang w:val="en-US"/>
        </w:rPr>
        <w:t xml:space="preserve">, managing patient records, prescription workflows, and appointment scheduling systems, integrating </w:t>
      </w:r>
      <w:r w:rsidRPr="535FF8A1">
        <w:rPr>
          <w:rFonts w:ascii="Calibri" w:eastAsia="Calibri" w:hAnsi="Calibri" w:cs="Calibri"/>
          <w:b/>
          <w:bCs/>
          <w:lang w:val="en-US"/>
        </w:rPr>
        <w:t>Spring Data JPA</w:t>
      </w:r>
      <w:r w:rsidRPr="535FF8A1">
        <w:rPr>
          <w:rFonts w:ascii="Calibri" w:eastAsia="Calibri" w:hAnsi="Calibri" w:cs="Calibri"/>
          <w:lang w:val="en-US"/>
        </w:rPr>
        <w:t xml:space="preserve"> and </w:t>
      </w:r>
      <w:r w:rsidRPr="535FF8A1">
        <w:rPr>
          <w:rFonts w:ascii="Calibri" w:eastAsia="Calibri" w:hAnsi="Calibri" w:cs="Calibri"/>
          <w:b/>
          <w:bCs/>
          <w:lang w:val="en-US"/>
        </w:rPr>
        <w:t>Hibernate</w:t>
      </w:r>
      <w:r w:rsidRPr="535FF8A1">
        <w:rPr>
          <w:rFonts w:ascii="Calibri" w:eastAsia="Calibri" w:hAnsi="Calibri" w:cs="Calibri"/>
          <w:lang w:val="en-US"/>
        </w:rPr>
        <w:t xml:space="preserve"> for secure transactional data handling across enterprise healthcare platforms.</w:t>
      </w:r>
    </w:p>
    <w:p w14:paraId="23EEB3B4" w14:textId="29331356" w:rsidR="25155E48" w:rsidRDefault="25155E48"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 xml:space="preserve">Designed and implemented GraphQL endpoints alongside REST APIs using </w:t>
      </w:r>
      <w:r w:rsidRPr="535FF8A1">
        <w:rPr>
          <w:rFonts w:ascii="Calibri" w:eastAsia="Calibri" w:hAnsi="Calibri" w:cs="Calibri"/>
          <w:b/>
          <w:bCs/>
          <w:lang w:val="en-US"/>
        </w:rPr>
        <w:t>Spring Boot</w:t>
      </w:r>
      <w:r w:rsidRPr="535FF8A1">
        <w:rPr>
          <w:rFonts w:ascii="Calibri" w:eastAsia="Calibri" w:hAnsi="Calibri" w:cs="Calibri"/>
          <w:lang w:val="en-US"/>
        </w:rPr>
        <w:t xml:space="preserve"> and </w:t>
      </w:r>
      <w:r w:rsidRPr="535FF8A1">
        <w:rPr>
          <w:rFonts w:ascii="Calibri" w:eastAsia="Calibri" w:hAnsi="Calibri" w:cs="Calibri"/>
          <w:b/>
          <w:bCs/>
          <w:lang w:val="en-US"/>
        </w:rPr>
        <w:t>Spring Data JPA</w:t>
      </w:r>
      <w:r w:rsidRPr="535FF8A1">
        <w:rPr>
          <w:rFonts w:ascii="Calibri" w:eastAsia="Calibri" w:hAnsi="Calibri" w:cs="Calibri"/>
          <w:lang w:val="en-US"/>
        </w:rPr>
        <w:t xml:space="preserve">, enabling real-time access to patient profiles, prescriptions, and clinical data, integrating </w:t>
      </w:r>
      <w:r w:rsidRPr="535FF8A1">
        <w:rPr>
          <w:rFonts w:ascii="Calibri" w:eastAsia="Calibri" w:hAnsi="Calibri" w:cs="Calibri"/>
          <w:b/>
          <w:bCs/>
          <w:lang w:val="en-US"/>
        </w:rPr>
        <w:t>JWT</w:t>
      </w:r>
      <w:r w:rsidRPr="535FF8A1">
        <w:rPr>
          <w:rFonts w:ascii="Calibri" w:eastAsia="Calibri" w:hAnsi="Calibri" w:cs="Calibri"/>
          <w:lang w:val="en-US"/>
        </w:rPr>
        <w:t xml:space="preserve"> authentication and API Gateway security for secure healthcare service delivery.</w:t>
      </w:r>
    </w:p>
    <w:p w14:paraId="6494A6B9" w14:textId="67E53460" w:rsidR="25155E48" w:rsidRDefault="25155E48"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 xml:space="preserve">Built responsive frontend applications using </w:t>
      </w:r>
      <w:r w:rsidRPr="535FF8A1">
        <w:rPr>
          <w:rFonts w:ascii="Calibri" w:eastAsia="Calibri" w:hAnsi="Calibri" w:cs="Calibri"/>
          <w:b/>
          <w:bCs/>
          <w:lang w:val="en-US"/>
        </w:rPr>
        <w:t>Vue.js</w:t>
      </w:r>
      <w:r w:rsidRPr="535FF8A1">
        <w:rPr>
          <w:rFonts w:ascii="Calibri" w:eastAsia="Calibri" w:hAnsi="Calibri" w:cs="Calibri"/>
          <w:lang w:val="en-US"/>
        </w:rPr>
        <w:t xml:space="preserve"> and </w:t>
      </w:r>
      <w:r w:rsidRPr="535FF8A1">
        <w:rPr>
          <w:rFonts w:ascii="Calibri" w:eastAsia="Calibri" w:hAnsi="Calibri" w:cs="Calibri"/>
          <w:b/>
          <w:bCs/>
          <w:lang w:val="en-US"/>
        </w:rPr>
        <w:t>TypeScript</w:t>
      </w:r>
      <w:r w:rsidRPr="535FF8A1">
        <w:rPr>
          <w:rFonts w:ascii="Calibri" w:eastAsia="Calibri" w:hAnsi="Calibri" w:cs="Calibri"/>
          <w:lang w:val="en-US"/>
        </w:rPr>
        <w:t xml:space="preserve">, leveraging </w:t>
      </w:r>
      <w:r w:rsidRPr="535FF8A1">
        <w:rPr>
          <w:rFonts w:ascii="Calibri" w:eastAsia="Calibri" w:hAnsi="Calibri" w:cs="Calibri"/>
          <w:b/>
          <w:bCs/>
          <w:lang w:val="en-US"/>
        </w:rPr>
        <w:t>Bootstrap</w:t>
      </w:r>
      <w:r w:rsidRPr="535FF8A1">
        <w:rPr>
          <w:rFonts w:ascii="Calibri" w:eastAsia="Calibri" w:hAnsi="Calibri" w:cs="Calibri"/>
          <w:lang w:val="en-US"/>
        </w:rPr>
        <w:t xml:space="preserve">, </w:t>
      </w:r>
      <w:r w:rsidRPr="535FF8A1">
        <w:rPr>
          <w:rFonts w:ascii="Calibri" w:eastAsia="Calibri" w:hAnsi="Calibri" w:cs="Calibri"/>
          <w:b/>
          <w:bCs/>
          <w:lang w:val="en-US"/>
        </w:rPr>
        <w:t>Tailwind</w:t>
      </w:r>
      <w:r w:rsidRPr="535FF8A1">
        <w:rPr>
          <w:rFonts w:ascii="Calibri" w:eastAsia="Calibri" w:hAnsi="Calibri" w:cs="Calibri"/>
          <w:lang w:val="en-US"/>
        </w:rPr>
        <w:t xml:space="preserve">, and </w:t>
      </w:r>
      <w:r w:rsidRPr="535FF8A1">
        <w:rPr>
          <w:rFonts w:ascii="Calibri" w:eastAsia="Calibri" w:hAnsi="Calibri" w:cs="Calibri"/>
          <w:b/>
          <w:bCs/>
          <w:lang w:val="en-US"/>
        </w:rPr>
        <w:t>SCSS</w:t>
      </w:r>
      <w:r w:rsidRPr="535FF8A1">
        <w:rPr>
          <w:rFonts w:ascii="Calibri" w:eastAsia="Calibri" w:hAnsi="Calibri" w:cs="Calibri"/>
          <w:lang w:val="en-US"/>
        </w:rPr>
        <w:t xml:space="preserve">, implementing </w:t>
      </w:r>
      <w:r w:rsidRPr="535FF8A1">
        <w:rPr>
          <w:rFonts w:ascii="Calibri" w:eastAsia="Calibri" w:hAnsi="Calibri" w:cs="Calibri"/>
          <w:b/>
          <w:bCs/>
          <w:lang w:val="en-US"/>
        </w:rPr>
        <w:t>Vuex</w:t>
      </w:r>
      <w:r w:rsidRPr="535FF8A1">
        <w:rPr>
          <w:rFonts w:ascii="Calibri" w:eastAsia="Calibri" w:hAnsi="Calibri" w:cs="Calibri"/>
          <w:lang w:val="en-US"/>
        </w:rPr>
        <w:t xml:space="preserve"> state management for patient dashboards, appointment tracking, and medication management workflows across cross-browser compatible healthcare interfaces.</w:t>
      </w:r>
    </w:p>
    <w:p w14:paraId="251FA0EE" w14:textId="6939A31B" w:rsidR="25155E48" w:rsidRDefault="25155E48"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 xml:space="preserve">Developed asynchronous messaging workflows using </w:t>
      </w:r>
      <w:r w:rsidRPr="535FF8A1">
        <w:rPr>
          <w:rFonts w:ascii="Calibri" w:eastAsia="Calibri" w:hAnsi="Calibri" w:cs="Calibri"/>
          <w:b/>
          <w:bCs/>
          <w:lang w:val="en-US"/>
        </w:rPr>
        <w:t>ActiveMQ</w:t>
      </w:r>
      <w:r w:rsidRPr="535FF8A1">
        <w:rPr>
          <w:rFonts w:ascii="Calibri" w:eastAsia="Calibri" w:hAnsi="Calibri" w:cs="Calibri"/>
          <w:lang w:val="en-US"/>
        </w:rPr>
        <w:t xml:space="preserve">, integrating </w:t>
      </w:r>
      <w:r w:rsidRPr="535FF8A1">
        <w:rPr>
          <w:rFonts w:ascii="Calibri" w:eastAsia="Calibri" w:hAnsi="Calibri" w:cs="Calibri"/>
          <w:b/>
          <w:bCs/>
          <w:lang w:val="en-US"/>
        </w:rPr>
        <w:t>Spring Boot</w:t>
      </w:r>
      <w:r w:rsidRPr="535FF8A1">
        <w:rPr>
          <w:rFonts w:ascii="Calibri" w:eastAsia="Calibri" w:hAnsi="Calibri" w:cs="Calibri"/>
          <w:lang w:val="en-US"/>
        </w:rPr>
        <w:t xml:space="preserve"> microservices to process real-time patient notifications, prescription updates, and clinical alerts, ensuring reliable event-driven communication across distributed healthcare systems supporting critical operations.</w:t>
      </w:r>
    </w:p>
    <w:p w14:paraId="507134B9" w14:textId="0DCAA46E" w:rsidR="25155E48" w:rsidRDefault="25155E48"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 xml:space="preserve">Orchestrated containerized applications using </w:t>
      </w:r>
      <w:r w:rsidRPr="535FF8A1">
        <w:rPr>
          <w:rFonts w:ascii="Calibri" w:eastAsia="Calibri" w:hAnsi="Calibri" w:cs="Calibri"/>
          <w:b/>
          <w:bCs/>
          <w:lang w:val="en-US"/>
        </w:rPr>
        <w:t>Docker</w:t>
      </w:r>
      <w:r w:rsidRPr="535FF8A1">
        <w:rPr>
          <w:rFonts w:ascii="Calibri" w:eastAsia="Calibri" w:hAnsi="Calibri" w:cs="Calibri"/>
          <w:lang w:val="en-US"/>
        </w:rPr>
        <w:t xml:space="preserve">, deploying services on </w:t>
      </w:r>
      <w:r w:rsidRPr="535FF8A1">
        <w:rPr>
          <w:rFonts w:ascii="Calibri" w:eastAsia="Calibri" w:hAnsi="Calibri" w:cs="Calibri"/>
          <w:b/>
          <w:bCs/>
          <w:lang w:val="en-US"/>
        </w:rPr>
        <w:t>Kubernetes</w:t>
      </w:r>
      <w:r w:rsidRPr="535FF8A1">
        <w:rPr>
          <w:rFonts w:ascii="Calibri" w:eastAsia="Calibri" w:hAnsi="Calibri" w:cs="Calibri"/>
          <w:lang w:val="en-US"/>
        </w:rPr>
        <w:t xml:space="preserve">, managing clusters through </w:t>
      </w:r>
      <w:r w:rsidRPr="535FF8A1">
        <w:rPr>
          <w:rFonts w:ascii="Calibri" w:eastAsia="Calibri" w:hAnsi="Calibri" w:cs="Calibri"/>
          <w:b/>
          <w:bCs/>
          <w:lang w:val="en-US"/>
        </w:rPr>
        <w:t>Helm</w:t>
      </w:r>
      <w:r w:rsidRPr="535FF8A1">
        <w:rPr>
          <w:rFonts w:ascii="Calibri" w:eastAsia="Calibri" w:hAnsi="Calibri" w:cs="Calibri"/>
          <w:lang w:val="en-US"/>
        </w:rPr>
        <w:t xml:space="preserve">, and automating CI/CD pipelines using </w:t>
      </w:r>
      <w:r w:rsidRPr="535FF8A1">
        <w:rPr>
          <w:rFonts w:ascii="Calibri" w:eastAsia="Calibri" w:hAnsi="Calibri" w:cs="Calibri"/>
          <w:b/>
          <w:bCs/>
          <w:lang w:val="en-US"/>
        </w:rPr>
        <w:t>GitLab CI</w:t>
      </w:r>
      <w:r w:rsidRPr="535FF8A1">
        <w:rPr>
          <w:rFonts w:ascii="Calibri" w:eastAsia="Calibri" w:hAnsi="Calibri" w:cs="Calibri"/>
          <w:lang w:val="en-US"/>
        </w:rPr>
        <w:t>, ensuring secure, scalable, and zero-downtime deployments across healthcare platforms handling sensitive patient data.</w:t>
      </w:r>
    </w:p>
    <w:p w14:paraId="0AA9F070" w14:textId="138E0DE8" w:rsidR="25155E48" w:rsidRDefault="25155E48"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 xml:space="preserve">Implemented cloud-based deployments using </w:t>
      </w:r>
      <w:r w:rsidRPr="535FF8A1">
        <w:rPr>
          <w:rFonts w:ascii="Calibri" w:eastAsia="Calibri" w:hAnsi="Calibri" w:cs="Calibri"/>
          <w:b/>
          <w:bCs/>
          <w:lang w:val="en-US"/>
        </w:rPr>
        <w:t>GCP Compute Engine</w:t>
      </w:r>
      <w:r w:rsidRPr="535FF8A1">
        <w:rPr>
          <w:rFonts w:ascii="Calibri" w:eastAsia="Calibri" w:hAnsi="Calibri" w:cs="Calibri"/>
          <w:lang w:val="en-US"/>
        </w:rPr>
        <w:t xml:space="preserve">, </w:t>
      </w:r>
      <w:r w:rsidRPr="535FF8A1">
        <w:rPr>
          <w:rFonts w:ascii="Calibri" w:eastAsia="Calibri" w:hAnsi="Calibri" w:cs="Calibri"/>
          <w:b/>
          <w:bCs/>
          <w:lang w:val="en-US"/>
        </w:rPr>
        <w:t>GCP Cloud SQL</w:t>
      </w:r>
      <w:r w:rsidRPr="535FF8A1">
        <w:rPr>
          <w:rFonts w:ascii="Calibri" w:eastAsia="Calibri" w:hAnsi="Calibri" w:cs="Calibri"/>
          <w:lang w:val="en-US"/>
        </w:rPr>
        <w:t xml:space="preserve">, </w:t>
      </w:r>
      <w:r w:rsidRPr="535FF8A1">
        <w:rPr>
          <w:rFonts w:ascii="Calibri" w:eastAsia="Calibri" w:hAnsi="Calibri" w:cs="Calibri"/>
          <w:b/>
          <w:bCs/>
          <w:lang w:val="en-US"/>
        </w:rPr>
        <w:t>GCP Cloud Storage</w:t>
      </w:r>
      <w:r w:rsidRPr="535FF8A1">
        <w:rPr>
          <w:rFonts w:ascii="Calibri" w:eastAsia="Calibri" w:hAnsi="Calibri" w:cs="Calibri"/>
          <w:lang w:val="en-US"/>
        </w:rPr>
        <w:t xml:space="preserve">, and </w:t>
      </w:r>
      <w:r w:rsidRPr="535FF8A1">
        <w:rPr>
          <w:rFonts w:ascii="Calibri" w:eastAsia="Calibri" w:hAnsi="Calibri" w:cs="Calibri"/>
          <w:b/>
          <w:bCs/>
          <w:lang w:val="en-US"/>
        </w:rPr>
        <w:t>GCP GKE</w:t>
      </w:r>
      <w:r w:rsidRPr="535FF8A1">
        <w:rPr>
          <w:rFonts w:ascii="Calibri" w:eastAsia="Calibri" w:hAnsi="Calibri" w:cs="Calibri"/>
          <w:lang w:val="en-US"/>
        </w:rPr>
        <w:t xml:space="preserve">, integrating </w:t>
      </w:r>
      <w:r w:rsidRPr="535FF8A1">
        <w:rPr>
          <w:rFonts w:ascii="Calibri" w:eastAsia="Calibri" w:hAnsi="Calibri" w:cs="Calibri"/>
          <w:b/>
          <w:bCs/>
          <w:lang w:val="en-US"/>
        </w:rPr>
        <w:t>GCP Cloud Functions</w:t>
      </w:r>
      <w:r w:rsidRPr="535FF8A1">
        <w:rPr>
          <w:rFonts w:ascii="Calibri" w:eastAsia="Calibri" w:hAnsi="Calibri" w:cs="Calibri"/>
          <w:lang w:val="en-US"/>
        </w:rPr>
        <w:t xml:space="preserve"> and </w:t>
      </w:r>
      <w:r w:rsidRPr="535FF8A1">
        <w:rPr>
          <w:rFonts w:ascii="Calibri" w:eastAsia="Calibri" w:hAnsi="Calibri" w:cs="Calibri"/>
          <w:b/>
          <w:bCs/>
          <w:lang w:val="en-US"/>
        </w:rPr>
        <w:t>GCP Cloud Run</w:t>
      </w:r>
      <w:r w:rsidRPr="535FF8A1">
        <w:rPr>
          <w:rFonts w:ascii="Calibri" w:eastAsia="Calibri" w:hAnsi="Calibri" w:cs="Calibri"/>
          <w:lang w:val="en-US"/>
        </w:rPr>
        <w:t xml:space="preserve"> for scalable, serverless workflows supporting patient data processing, reporting, and healthcare analytics systems.</w:t>
      </w:r>
    </w:p>
    <w:p w14:paraId="66D1B644" w14:textId="46FCEF3F" w:rsidR="25155E48" w:rsidRDefault="25155E48"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 xml:space="preserve">Designed and maintained </w:t>
      </w:r>
      <w:r w:rsidRPr="535FF8A1">
        <w:rPr>
          <w:rFonts w:ascii="Calibri" w:eastAsia="Calibri" w:hAnsi="Calibri" w:cs="Calibri"/>
          <w:b/>
          <w:bCs/>
          <w:lang w:val="en-US"/>
        </w:rPr>
        <w:t>Oracle</w:t>
      </w:r>
      <w:r w:rsidRPr="535FF8A1">
        <w:rPr>
          <w:rFonts w:ascii="Calibri" w:eastAsia="Calibri" w:hAnsi="Calibri" w:cs="Calibri"/>
          <w:lang w:val="en-US"/>
        </w:rPr>
        <w:t xml:space="preserve"> and </w:t>
      </w:r>
      <w:r w:rsidRPr="535FF8A1">
        <w:rPr>
          <w:rFonts w:ascii="Calibri" w:eastAsia="Calibri" w:hAnsi="Calibri" w:cs="Calibri"/>
          <w:b/>
          <w:bCs/>
          <w:lang w:val="en-US"/>
        </w:rPr>
        <w:t>Cassandra</w:t>
      </w:r>
      <w:r w:rsidRPr="535FF8A1">
        <w:rPr>
          <w:rFonts w:ascii="Calibri" w:eastAsia="Calibri" w:hAnsi="Calibri" w:cs="Calibri"/>
          <w:lang w:val="en-US"/>
        </w:rPr>
        <w:t xml:space="preserve"> databases for storing patient records and clinical metadata, optimizing indexing, replication, and queries, while integrating </w:t>
      </w:r>
      <w:r w:rsidRPr="535FF8A1">
        <w:rPr>
          <w:rFonts w:ascii="Calibri" w:eastAsia="Calibri" w:hAnsi="Calibri" w:cs="Calibri"/>
          <w:b/>
          <w:bCs/>
          <w:lang w:val="en-US"/>
        </w:rPr>
        <w:t>Elasticsearch</w:t>
      </w:r>
      <w:r w:rsidRPr="535FF8A1">
        <w:rPr>
          <w:rFonts w:ascii="Calibri" w:eastAsia="Calibri" w:hAnsi="Calibri" w:cs="Calibri"/>
          <w:lang w:val="en-US"/>
        </w:rPr>
        <w:t xml:space="preserve"> for fast search capabilities across large volumes of healthcare data and records.</w:t>
      </w:r>
    </w:p>
    <w:p w14:paraId="1D237F2F" w14:textId="6B74BE61" w:rsidR="25155E48" w:rsidRDefault="25155E48"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 xml:space="preserve">Configured </w:t>
      </w:r>
      <w:r w:rsidRPr="535FF8A1">
        <w:rPr>
          <w:rFonts w:ascii="Calibri" w:eastAsia="Calibri" w:hAnsi="Calibri" w:cs="Calibri"/>
          <w:b/>
          <w:bCs/>
          <w:lang w:val="en-US"/>
        </w:rPr>
        <w:t>Nginx</w:t>
      </w:r>
      <w:r w:rsidRPr="535FF8A1">
        <w:rPr>
          <w:rFonts w:ascii="Calibri" w:eastAsia="Calibri" w:hAnsi="Calibri" w:cs="Calibri"/>
          <w:lang w:val="en-US"/>
        </w:rPr>
        <w:t xml:space="preserve"> and </w:t>
      </w:r>
      <w:r w:rsidRPr="535FF8A1">
        <w:rPr>
          <w:rFonts w:ascii="Calibri" w:eastAsia="Calibri" w:hAnsi="Calibri" w:cs="Calibri"/>
          <w:b/>
          <w:bCs/>
          <w:lang w:val="en-US"/>
        </w:rPr>
        <w:t>Apache</w:t>
      </w:r>
      <w:r w:rsidRPr="535FF8A1">
        <w:rPr>
          <w:rFonts w:ascii="Calibri" w:eastAsia="Calibri" w:hAnsi="Calibri" w:cs="Calibri"/>
          <w:lang w:val="en-US"/>
        </w:rPr>
        <w:t xml:space="preserve"> servers as reverse proxies, managing load balancing, SSL/TLS termination, and secure routing of requests to backend services, ensuring reliable and secure access to healthcare applications and APIs across distributed environments.</w:t>
      </w:r>
    </w:p>
    <w:p w14:paraId="65F5EA03" w14:textId="4A2D1EE1" w:rsidR="25155E48" w:rsidRDefault="25155E48"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 xml:space="preserve">Implemented monitoring and logging using </w:t>
      </w:r>
      <w:r w:rsidRPr="535FF8A1">
        <w:rPr>
          <w:rFonts w:ascii="Calibri" w:eastAsia="Calibri" w:hAnsi="Calibri" w:cs="Calibri"/>
          <w:b/>
          <w:bCs/>
          <w:lang w:val="en-US"/>
        </w:rPr>
        <w:t>Splunk</w:t>
      </w:r>
      <w:r w:rsidRPr="535FF8A1">
        <w:rPr>
          <w:rFonts w:ascii="Calibri" w:eastAsia="Calibri" w:hAnsi="Calibri" w:cs="Calibri"/>
          <w:lang w:val="en-US"/>
        </w:rPr>
        <w:t xml:space="preserve">, </w:t>
      </w:r>
      <w:r w:rsidRPr="535FF8A1">
        <w:rPr>
          <w:rFonts w:ascii="Calibri" w:eastAsia="Calibri" w:hAnsi="Calibri" w:cs="Calibri"/>
          <w:b/>
          <w:bCs/>
          <w:lang w:val="en-US"/>
        </w:rPr>
        <w:t>New Relic</w:t>
      </w:r>
      <w:r w:rsidRPr="535FF8A1">
        <w:rPr>
          <w:rFonts w:ascii="Calibri" w:eastAsia="Calibri" w:hAnsi="Calibri" w:cs="Calibri"/>
          <w:lang w:val="en-US"/>
        </w:rPr>
        <w:t xml:space="preserve">, and </w:t>
      </w:r>
      <w:r w:rsidRPr="535FF8A1">
        <w:rPr>
          <w:rFonts w:ascii="Calibri" w:eastAsia="Calibri" w:hAnsi="Calibri" w:cs="Calibri"/>
          <w:b/>
          <w:bCs/>
          <w:lang w:val="en-US"/>
        </w:rPr>
        <w:t>Log4j</w:t>
      </w:r>
      <w:r w:rsidRPr="535FF8A1">
        <w:rPr>
          <w:rFonts w:ascii="Calibri" w:eastAsia="Calibri" w:hAnsi="Calibri" w:cs="Calibri"/>
          <w:lang w:val="en-US"/>
        </w:rPr>
        <w:t>, performing JVM tuning and performance optimization for microservices, ensuring high availability, reliability, and observability of healthcare applications during peak usage and operational workloads.</w:t>
      </w:r>
    </w:p>
    <w:p w14:paraId="2FD0C591" w14:textId="192B6D6F" w:rsidR="25155E48" w:rsidRDefault="25155E48"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 xml:space="preserve">Automated backend testing using </w:t>
      </w:r>
      <w:r w:rsidRPr="535FF8A1">
        <w:rPr>
          <w:rFonts w:ascii="Calibri" w:eastAsia="Calibri" w:hAnsi="Calibri" w:cs="Calibri"/>
          <w:b/>
          <w:bCs/>
          <w:lang w:val="en-US"/>
        </w:rPr>
        <w:t>TestNG</w:t>
      </w:r>
      <w:r w:rsidRPr="535FF8A1">
        <w:rPr>
          <w:rFonts w:ascii="Calibri" w:eastAsia="Calibri" w:hAnsi="Calibri" w:cs="Calibri"/>
          <w:lang w:val="en-US"/>
        </w:rPr>
        <w:t xml:space="preserve"> and </w:t>
      </w:r>
      <w:r w:rsidRPr="535FF8A1">
        <w:rPr>
          <w:rFonts w:ascii="Calibri" w:eastAsia="Calibri" w:hAnsi="Calibri" w:cs="Calibri"/>
          <w:b/>
          <w:bCs/>
          <w:lang w:val="en-US"/>
        </w:rPr>
        <w:t>Cypress</w:t>
      </w:r>
      <w:r w:rsidRPr="535FF8A1">
        <w:rPr>
          <w:rFonts w:ascii="Calibri" w:eastAsia="Calibri" w:hAnsi="Calibri" w:cs="Calibri"/>
          <w:lang w:val="en-US"/>
        </w:rPr>
        <w:t xml:space="preserve">, integrating with </w:t>
      </w:r>
      <w:r w:rsidRPr="535FF8A1">
        <w:rPr>
          <w:rFonts w:ascii="Calibri" w:eastAsia="Calibri" w:hAnsi="Calibri" w:cs="Calibri"/>
          <w:b/>
          <w:bCs/>
          <w:lang w:val="en-US"/>
        </w:rPr>
        <w:t>SonarQube</w:t>
      </w:r>
      <w:r w:rsidRPr="535FF8A1">
        <w:rPr>
          <w:rFonts w:ascii="Calibri" w:eastAsia="Calibri" w:hAnsi="Calibri" w:cs="Calibri"/>
          <w:lang w:val="en-US"/>
        </w:rPr>
        <w:t xml:space="preserve"> for static code analysis, ensuring high-quality and secure implementations of APIs, GraphQL endpoints, and frontend workflows within healthcare application ecosystems.</w:t>
      </w:r>
    </w:p>
    <w:p w14:paraId="3D500DA7" w14:textId="3B7EDF9C" w:rsidR="25155E48" w:rsidRDefault="25155E48"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 xml:space="preserve">Developed CI/CD pipelines using </w:t>
      </w:r>
      <w:r w:rsidRPr="535FF8A1">
        <w:rPr>
          <w:rFonts w:ascii="Calibri" w:eastAsia="Calibri" w:hAnsi="Calibri" w:cs="Calibri"/>
          <w:b/>
          <w:bCs/>
          <w:lang w:val="en-US"/>
        </w:rPr>
        <w:t>GitLab CI</w:t>
      </w:r>
      <w:r w:rsidRPr="535FF8A1">
        <w:rPr>
          <w:rFonts w:ascii="Calibri" w:eastAsia="Calibri" w:hAnsi="Calibri" w:cs="Calibri"/>
          <w:lang w:val="en-US"/>
        </w:rPr>
        <w:t xml:space="preserve">, </w:t>
      </w:r>
      <w:r w:rsidRPr="535FF8A1">
        <w:rPr>
          <w:rFonts w:ascii="Calibri" w:eastAsia="Calibri" w:hAnsi="Calibri" w:cs="Calibri"/>
          <w:b/>
          <w:bCs/>
          <w:lang w:val="en-US"/>
        </w:rPr>
        <w:t>CloudFormation</w:t>
      </w:r>
      <w:r w:rsidRPr="535FF8A1">
        <w:rPr>
          <w:rFonts w:ascii="Calibri" w:eastAsia="Calibri" w:hAnsi="Calibri" w:cs="Calibri"/>
          <w:lang w:val="en-US"/>
        </w:rPr>
        <w:t xml:space="preserve">, and </w:t>
      </w:r>
      <w:r w:rsidRPr="535FF8A1">
        <w:rPr>
          <w:rFonts w:ascii="Calibri" w:eastAsia="Calibri" w:hAnsi="Calibri" w:cs="Calibri"/>
          <w:b/>
          <w:bCs/>
          <w:lang w:val="en-US"/>
        </w:rPr>
        <w:t>Spinnaker</w:t>
      </w:r>
      <w:r w:rsidRPr="535FF8A1">
        <w:rPr>
          <w:rFonts w:ascii="Calibri" w:eastAsia="Calibri" w:hAnsi="Calibri" w:cs="Calibri"/>
          <w:lang w:val="en-US"/>
        </w:rPr>
        <w:t xml:space="preserve">, automating build, deployment, and release processes using </w:t>
      </w:r>
      <w:r w:rsidRPr="535FF8A1">
        <w:rPr>
          <w:rFonts w:ascii="Calibri" w:eastAsia="Calibri" w:hAnsi="Calibri" w:cs="Calibri"/>
          <w:b/>
          <w:bCs/>
          <w:lang w:val="en-US"/>
        </w:rPr>
        <w:t>Docker</w:t>
      </w:r>
      <w:r w:rsidRPr="535FF8A1">
        <w:rPr>
          <w:rFonts w:ascii="Calibri" w:eastAsia="Calibri" w:hAnsi="Calibri" w:cs="Calibri"/>
          <w:lang w:val="en-US"/>
        </w:rPr>
        <w:t xml:space="preserve"> containers and orchestrating rolling updates in </w:t>
      </w:r>
      <w:r w:rsidRPr="535FF8A1">
        <w:rPr>
          <w:rFonts w:ascii="Calibri" w:eastAsia="Calibri" w:hAnsi="Calibri" w:cs="Calibri"/>
          <w:b/>
          <w:bCs/>
          <w:lang w:val="en-US"/>
        </w:rPr>
        <w:t>Kubernetes</w:t>
      </w:r>
      <w:r w:rsidRPr="535FF8A1">
        <w:rPr>
          <w:rFonts w:ascii="Calibri" w:eastAsia="Calibri" w:hAnsi="Calibri" w:cs="Calibri"/>
          <w:lang w:val="en-US"/>
        </w:rPr>
        <w:t xml:space="preserve"> clusters for consistent and reliable healthcare application delivery.</w:t>
      </w:r>
    </w:p>
    <w:p w14:paraId="2C19613B" w14:textId="72456B3D" w:rsidR="25155E48" w:rsidRDefault="25155E48"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 xml:space="preserve">Applied Domain-Driven Design principles across </w:t>
      </w:r>
      <w:r w:rsidRPr="535FF8A1">
        <w:rPr>
          <w:rFonts w:ascii="Calibri" w:eastAsia="Calibri" w:hAnsi="Calibri" w:cs="Calibri"/>
          <w:b/>
          <w:bCs/>
          <w:lang w:val="en-US"/>
        </w:rPr>
        <w:t>Spring Cloud</w:t>
      </w:r>
      <w:r w:rsidRPr="535FF8A1">
        <w:rPr>
          <w:rFonts w:ascii="Calibri" w:eastAsia="Calibri" w:hAnsi="Calibri" w:cs="Calibri"/>
          <w:lang w:val="en-US"/>
        </w:rPr>
        <w:t xml:space="preserve"> microservices, modeling healthcare workflows such as patient management, prescription processing, and clinical coordination, leveraging event-driven architecture to ensure scalability and modular service design.</w:t>
      </w:r>
    </w:p>
    <w:p w14:paraId="641C25B2" w14:textId="0C7B3925" w:rsidR="25155E48" w:rsidRDefault="25155E48"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 xml:space="preserve">Built serverless architectures using </w:t>
      </w:r>
      <w:r w:rsidRPr="535FF8A1">
        <w:rPr>
          <w:rFonts w:ascii="Calibri" w:eastAsia="Calibri" w:hAnsi="Calibri" w:cs="Calibri"/>
          <w:b/>
          <w:bCs/>
          <w:lang w:val="en-US"/>
        </w:rPr>
        <w:t>GCP Cloud Functions</w:t>
      </w:r>
      <w:r w:rsidRPr="535FF8A1">
        <w:rPr>
          <w:rFonts w:ascii="Calibri" w:eastAsia="Calibri" w:hAnsi="Calibri" w:cs="Calibri"/>
          <w:lang w:val="en-US"/>
        </w:rPr>
        <w:t xml:space="preserve"> and </w:t>
      </w:r>
      <w:r w:rsidRPr="535FF8A1">
        <w:rPr>
          <w:rFonts w:ascii="Calibri" w:eastAsia="Calibri" w:hAnsi="Calibri" w:cs="Calibri"/>
          <w:b/>
          <w:bCs/>
          <w:lang w:val="en-US"/>
        </w:rPr>
        <w:t>GCP Cloud Run</w:t>
      </w:r>
      <w:r w:rsidRPr="535FF8A1">
        <w:rPr>
          <w:rFonts w:ascii="Calibri" w:eastAsia="Calibri" w:hAnsi="Calibri" w:cs="Calibri"/>
          <w:lang w:val="en-US"/>
        </w:rPr>
        <w:t xml:space="preserve">, triggered by patient events and clinical updates, integrating with </w:t>
      </w:r>
      <w:r w:rsidRPr="535FF8A1">
        <w:rPr>
          <w:rFonts w:ascii="Calibri" w:eastAsia="Calibri" w:hAnsi="Calibri" w:cs="Calibri"/>
          <w:b/>
          <w:bCs/>
          <w:lang w:val="en-US"/>
        </w:rPr>
        <w:t>ActiveMQ</w:t>
      </w:r>
      <w:r w:rsidRPr="535FF8A1">
        <w:rPr>
          <w:rFonts w:ascii="Calibri" w:eastAsia="Calibri" w:hAnsi="Calibri" w:cs="Calibri"/>
          <w:lang w:val="en-US"/>
        </w:rPr>
        <w:t xml:space="preserve"> and backend services to enable real-time processing of healthcare workflows and notifications.</w:t>
      </w:r>
    </w:p>
    <w:p w14:paraId="293CEE09" w14:textId="12B3386E" w:rsidR="25155E48" w:rsidRDefault="25155E48"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 xml:space="preserve">Implemented API security using </w:t>
      </w:r>
      <w:r w:rsidRPr="535FF8A1">
        <w:rPr>
          <w:rFonts w:ascii="Calibri" w:eastAsia="Calibri" w:hAnsi="Calibri" w:cs="Calibri"/>
          <w:b/>
          <w:bCs/>
          <w:lang w:val="en-US"/>
        </w:rPr>
        <w:t>JWT</w:t>
      </w:r>
      <w:r w:rsidRPr="535FF8A1">
        <w:rPr>
          <w:rFonts w:ascii="Calibri" w:eastAsia="Calibri" w:hAnsi="Calibri" w:cs="Calibri"/>
          <w:lang w:val="en-US"/>
        </w:rPr>
        <w:t xml:space="preserve">, SSL/TLS, and API Gateway, enforcing role-based access control across </w:t>
      </w:r>
      <w:r w:rsidRPr="535FF8A1">
        <w:rPr>
          <w:rFonts w:ascii="Calibri" w:eastAsia="Calibri" w:hAnsi="Calibri" w:cs="Calibri"/>
          <w:b/>
          <w:bCs/>
          <w:lang w:val="en-US"/>
        </w:rPr>
        <w:t>Spring Boot</w:t>
      </w:r>
      <w:r w:rsidRPr="535FF8A1">
        <w:rPr>
          <w:rFonts w:ascii="Calibri" w:eastAsia="Calibri" w:hAnsi="Calibri" w:cs="Calibri"/>
          <w:lang w:val="en-US"/>
        </w:rPr>
        <w:t xml:space="preserve"> services, ensuring secure communication for patient data, prescription services, and clinical integrations aligned with </w:t>
      </w:r>
      <w:r w:rsidRPr="535FF8A1">
        <w:rPr>
          <w:rFonts w:ascii="Calibri" w:eastAsia="Calibri" w:hAnsi="Calibri" w:cs="Calibri"/>
          <w:b/>
          <w:bCs/>
          <w:lang w:val="en-US"/>
        </w:rPr>
        <w:t>HIPAA compliance standards</w:t>
      </w:r>
      <w:r w:rsidRPr="535FF8A1">
        <w:rPr>
          <w:rFonts w:ascii="Calibri" w:eastAsia="Calibri" w:hAnsi="Calibri" w:cs="Calibri"/>
          <w:lang w:val="en-US"/>
        </w:rPr>
        <w:t>.</w:t>
      </w:r>
    </w:p>
    <w:p w14:paraId="2BDD794E" w14:textId="7C6C25F7" w:rsidR="25155E48" w:rsidRDefault="25155E48"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 xml:space="preserve">Optimized frontend performance using </w:t>
      </w:r>
      <w:r w:rsidRPr="535FF8A1">
        <w:rPr>
          <w:rFonts w:ascii="Calibri" w:eastAsia="Calibri" w:hAnsi="Calibri" w:cs="Calibri"/>
          <w:b/>
          <w:bCs/>
          <w:lang w:val="en-US"/>
        </w:rPr>
        <w:t>Vue CLI</w:t>
      </w:r>
      <w:r w:rsidRPr="535FF8A1">
        <w:rPr>
          <w:rFonts w:ascii="Calibri" w:eastAsia="Calibri" w:hAnsi="Calibri" w:cs="Calibri"/>
          <w:lang w:val="en-US"/>
        </w:rPr>
        <w:t xml:space="preserve">, </w:t>
      </w:r>
      <w:r w:rsidRPr="535FF8A1">
        <w:rPr>
          <w:rFonts w:ascii="Calibri" w:eastAsia="Calibri" w:hAnsi="Calibri" w:cs="Calibri"/>
          <w:b/>
          <w:bCs/>
          <w:lang w:val="en-US"/>
        </w:rPr>
        <w:t>Vue Test Utils</w:t>
      </w:r>
      <w:r w:rsidRPr="535FF8A1">
        <w:rPr>
          <w:rFonts w:ascii="Calibri" w:eastAsia="Calibri" w:hAnsi="Calibri" w:cs="Calibri"/>
          <w:lang w:val="en-US"/>
        </w:rPr>
        <w:t xml:space="preserve">, and </w:t>
      </w:r>
      <w:r w:rsidRPr="535FF8A1">
        <w:rPr>
          <w:rFonts w:ascii="Calibri" w:eastAsia="Calibri" w:hAnsi="Calibri" w:cs="Calibri"/>
          <w:b/>
          <w:bCs/>
          <w:lang w:val="en-US"/>
        </w:rPr>
        <w:t>Vuex</w:t>
      </w:r>
      <w:r w:rsidRPr="535FF8A1">
        <w:rPr>
          <w:rFonts w:ascii="Calibri" w:eastAsia="Calibri" w:hAnsi="Calibri" w:cs="Calibri"/>
          <w:lang w:val="en-US"/>
        </w:rPr>
        <w:t>, developing responsive patient dashboards, appointment systems, and administrative panels, ensuring seamless user experience across devices and integration with backend healthcare services.</w:t>
      </w:r>
    </w:p>
    <w:p w14:paraId="3EA5F98F" w14:textId="3D00DF7D" w:rsidR="25155E48" w:rsidRDefault="25155E48"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 xml:space="preserve">Managed version control using </w:t>
      </w:r>
      <w:r w:rsidRPr="535FF8A1">
        <w:rPr>
          <w:rFonts w:ascii="Calibri" w:eastAsia="Calibri" w:hAnsi="Calibri" w:cs="Calibri"/>
          <w:b/>
          <w:bCs/>
          <w:lang w:val="en-US"/>
        </w:rPr>
        <w:t>GitLab</w:t>
      </w:r>
      <w:r w:rsidRPr="535FF8A1">
        <w:rPr>
          <w:rFonts w:ascii="Calibri" w:eastAsia="Calibri" w:hAnsi="Calibri" w:cs="Calibri"/>
          <w:lang w:val="en-US"/>
        </w:rPr>
        <w:t>, coordinating feature development, code reviews, and releases, while documenting microservices architecture and workflows in Confluence, ensuring knowledge sharing and traceability across distributed development teams.</w:t>
      </w:r>
    </w:p>
    <w:p w14:paraId="3AA7B42D" w14:textId="044C298F" w:rsidR="25155E48" w:rsidRDefault="25155E48"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 xml:space="preserve">Designed logging and auditing workflows using </w:t>
      </w:r>
      <w:r w:rsidRPr="535FF8A1">
        <w:rPr>
          <w:rFonts w:ascii="Calibri" w:eastAsia="Calibri" w:hAnsi="Calibri" w:cs="Calibri"/>
          <w:b/>
          <w:bCs/>
          <w:lang w:val="en-US"/>
        </w:rPr>
        <w:t>Log4j</w:t>
      </w:r>
      <w:r w:rsidRPr="535FF8A1">
        <w:rPr>
          <w:rFonts w:ascii="Calibri" w:eastAsia="Calibri" w:hAnsi="Calibri" w:cs="Calibri"/>
          <w:lang w:val="en-US"/>
        </w:rPr>
        <w:t xml:space="preserve">, </w:t>
      </w:r>
      <w:r w:rsidRPr="535FF8A1">
        <w:rPr>
          <w:rFonts w:ascii="Calibri" w:eastAsia="Calibri" w:hAnsi="Calibri" w:cs="Calibri"/>
          <w:b/>
          <w:bCs/>
          <w:lang w:val="en-US"/>
        </w:rPr>
        <w:t>Splunk</w:t>
      </w:r>
      <w:r w:rsidRPr="535FF8A1">
        <w:rPr>
          <w:rFonts w:ascii="Calibri" w:eastAsia="Calibri" w:hAnsi="Calibri" w:cs="Calibri"/>
          <w:lang w:val="en-US"/>
        </w:rPr>
        <w:t xml:space="preserve">, and </w:t>
      </w:r>
      <w:r w:rsidRPr="535FF8A1">
        <w:rPr>
          <w:rFonts w:ascii="Calibri" w:eastAsia="Calibri" w:hAnsi="Calibri" w:cs="Calibri"/>
          <w:b/>
          <w:bCs/>
          <w:lang w:val="en-US"/>
        </w:rPr>
        <w:t>New Relic</w:t>
      </w:r>
      <w:r w:rsidRPr="535FF8A1">
        <w:rPr>
          <w:rFonts w:ascii="Calibri" w:eastAsia="Calibri" w:hAnsi="Calibri" w:cs="Calibri"/>
          <w:lang w:val="en-US"/>
        </w:rPr>
        <w:t xml:space="preserve">, capturing system activity, API interactions, and data changes, ensuring traceability and operational monitoring aligned with </w:t>
      </w:r>
      <w:r w:rsidRPr="535FF8A1">
        <w:rPr>
          <w:rFonts w:ascii="Calibri" w:eastAsia="Calibri" w:hAnsi="Calibri" w:cs="Calibri"/>
          <w:b/>
          <w:bCs/>
          <w:lang w:val="en-US"/>
        </w:rPr>
        <w:t>HITECH compliance requirements</w:t>
      </w:r>
      <w:r w:rsidRPr="535FF8A1">
        <w:rPr>
          <w:rFonts w:ascii="Calibri" w:eastAsia="Calibri" w:hAnsi="Calibri" w:cs="Calibri"/>
          <w:lang w:val="en-US"/>
        </w:rPr>
        <w:t xml:space="preserve"> across healthcare systems.</w:t>
      </w:r>
    </w:p>
    <w:p w14:paraId="48E26B92" w14:textId="61BBEFF5" w:rsidR="25155E48" w:rsidRDefault="25155E48"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Participated in Agile ceremonies using Scrum methodologies, collaborating with developers, QA, and DevOps teams to deliver microservices, frontend applications, and cloud deployments, ensuring timely delivery of scalable healthcare solutions.</w:t>
      </w:r>
    </w:p>
    <w:p w14:paraId="69F20F49" w14:textId="27E5ED02" w:rsidR="25155E48" w:rsidRDefault="25155E48"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 xml:space="preserve">Optimized data processing workflows using </w:t>
      </w:r>
      <w:r w:rsidRPr="535FF8A1">
        <w:rPr>
          <w:rFonts w:ascii="Calibri" w:eastAsia="Calibri" w:hAnsi="Calibri" w:cs="Calibri"/>
          <w:b/>
          <w:bCs/>
          <w:lang w:val="en-US"/>
        </w:rPr>
        <w:t>Oracle</w:t>
      </w:r>
      <w:r w:rsidRPr="535FF8A1">
        <w:rPr>
          <w:rFonts w:ascii="Calibri" w:eastAsia="Calibri" w:hAnsi="Calibri" w:cs="Calibri"/>
          <w:lang w:val="en-US"/>
        </w:rPr>
        <w:t xml:space="preserve">, </w:t>
      </w:r>
      <w:r w:rsidRPr="535FF8A1">
        <w:rPr>
          <w:rFonts w:ascii="Calibri" w:eastAsia="Calibri" w:hAnsi="Calibri" w:cs="Calibri"/>
          <w:b/>
          <w:bCs/>
          <w:lang w:val="en-US"/>
        </w:rPr>
        <w:t>Cassandra</w:t>
      </w:r>
      <w:r w:rsidRPr="535FF8A1">
        <w:rPr>
          <w:rFonts w:ascii="Calibri" w:eastAsia="Calibri" w:hAnsi="Calibri" w:cs="Calibri"/>
          <w:lang w:val="en-US"/>
        </w:rPr>
        <w:t xml:space="preserve">, </w:t>
      </w:r>
      <w:r w:rsidRPr="535FF8A1">
        <w:rPr>
          <w:rFonts w:ascii="Calibri" w:eastAsia="Calibri" w:hAnsi="Calibri" w:cs="Calibri"/>
          <w:b/>
          <w:bCs/>
          <w:lang w:val="en-US"/>
        </w:rPr>
        <w:t>Hibernate</w:t>
      </w:r>
      <w:r w:rsidRPr="535FF8A1">
        <w:rPr>
          <w:rFonts w:ascii="Calibri" w:eastAsia="Calibri" w:hAnsi="Calibri" w:cs="Calibri"/>
          <w:lang w:val="en-US"/>
        </w:rPr>
        <w:t xml:space="preserve">, and </w:t>
      </w:r>
      <w:r w:rsidRPr="535FF8A1">
        <w:rPr>
          <w:rFonts w:ascii="Calibri" w:eastAsia="Calibri" w:hAnsi="Calibri" w:cs="Calibri"/>
          <w:b/>
          <w:bCs/>
          <w:lang w:val="en-US"/>
        </w:rPr>
        <w:t>Spring Data JPA</w:t>
      </w:r>
      <w:r w:rsidRPr="535FF8A1">
        <w:rPr>
          <w:rFonts w:ascii="Calibri" w:eastAsia="Calibri" w:hAnsi="Calibri" w:cs="Calibri"/>
          <w:lang w:val="en-US"/>
        </w:rPr>
        <w:t xml:space="preserve">, ensuring data consistency, integrity, and efficient handling of patient and clinical records while maintaining audit logs aligned with </w:t>
      </w:r>
      <w:r w:rsidRPr="535FF8A1">
        <w:rPr>
          <w:rFonts w:ascii="Calibri" w:eastAsia="Calibri" w:hAnsi="Calibri" w:cs="Calibri"/>
          <w:b/>
          <w:bCs/>
          <w:lang w:val="en-US"/>
        </w:rPr>
        <w:t>HIPAA standards</w:t>
      </w:r>
      <w:r w:rsidRPr="535FF8A1">
        <w:rPr>
          <w:rFonts w:ascii="Calibri" w:eastAsia="Calibri" w:hAnsi="Calibri" w:cs="Calibri"/>
          <w:lang w:val="en-US"/>
        </w:rPr>
        <w:t>.</w:t>
      </w:r>
    </w:p>
    <w:p w14:paraId="35086A85" w14:textId="696CD9A1" w:rsidR="25155E48" w:rsidRDefault="25155E48" w:rsidP="535FF8A1">
      <w:pPr>
        <w:pStyle w:val="ListParagraph"/>
        <w:numPr>
          <w:ilvl w:val="0"/>
          <w:numId w:val="10"/>
        </w:numPr>
        <w:spacing w:before="240" w:after="240"/>
        <w:jc w:val="both"/>
        <w:rPr>
          <w:rFonts w:ascii="Calibri" w:eastAsia="Calibri" w:hAnsi="Calibri" w:cs="Calibri"/>
          <w:lang w:val="en-US"/>
        </w:rPr>
      </w:pPr>
      <w:r w:rsidRPr="535FF8A1">
        <w:rPr>
          <w:rFonts w:ascii="Calibri" w:eastAsia="Calibri" w:hAnsi="Calibri" w:cs="Calibri"/>
          <w:lang w:val="en-US"/>
        </w:rPr>
        <w:t xml:space="preserve">Mentored developers on </w:t>
      </w:r>
      <w:r w:rsidRPr="535FF8A1">
        <w:rPr>
          <w:rFonts w:ascii="Calibri" w:eastAsia="Calibri" w:hAnsi="Calibri" w:cs="Calibri"/>
          <w:b/>
          <w:bCs/>
          <w:lang w:val="en-US"/>
        </w:rPr>
        <w:t>Spring Boot</w:t>
      </w:r>
      <w:r w:rsidRPr="535FF8A1">
        <w:rPr>
          <w:rFonts w:ascii="Calibri" w:eastAsia="Calibri" w:hAnsi="Calibri" w:cs="Calibri"/>
          <w:lang w:val="en-US"/>
        </w:rPr>
        <w:t xml:space="preserve">, </w:t>
      </w:r>
      <w:r w:rsidRPr="535FF8A1">
        <w:rPr>
          <w:rFonts w:ascii="Calibri" w:eastAsia="Calibri" w:hAnsi="Calibri" w:cs="Calibri"/>
          <w:b/>
          <w:bCs/>
          <w:lang w:val="en-US"/>
        </w:rPr>
        <w:t>Vue.js</w:t>
      </w:r>
      <w:r w:rsidRPr="535FF8A1">
        <w:rPr>
          <w:rFonts w:ascii="Calibri" w:eastAsia="Calibri" w:hAnsi="Calibri" w:cs="Calibri"/>
          <w:lang w:val="en-US"/>
        </w:rPr>
        <w:t xml:space="preserve">, GraphQL, and microservices architecture, promoting best practices in event-driven design, CI/CD automation, and secure coding standards aligned with </w:t>
      </w:r>
      <w:r w:rsidRPr="535FF8A1">
        <w:rPr>
          <w:rFonts w:ascii="Calibri" w:eastAsia="Calibri" w:hAnsi="Calibri" w:cs="Calibri"/>
          <w:b/>
          <w:bCs/>
          <w:lang w:val="en-US"/>
        </w:rPr>
        <w:t>HIPAA and HITECH compliance frameworks</w:t>
      </w:r>
      <w:r w:rsidRPr="535FF8A1">
        <w:rPr>
          <w:rFonts w:ascii="Calibri" w:eastAsia="Calibri" w:hAnsi="Calibri" w:cs="Calibri"/>
          <w:lang w:val="en-US"/>
        </w:rPr>
        <w:t>.</w:t>
      </w:r>
    </w:p>
    <w:p w14:paraId="382AAB4A" w14:textId="0B79D8B3" w:rsidR="524A52BA" w:rsidRDefault="735B58CB" w:rsidP="524A52BA">
      <w:pPr>
        <w:spacing w:before="240" w:after="240"/>
        <w:jc w:val="both"/>
        <w:rPr>
          <w:rFonts w:eastAsiaTheme="minorEastAsia"/>
          <w:lang w:val="en-US"/>
        </w:rPr>
      </w:pPr>
      <w:r w:rsidRPr="6FEA362A">
        <w:rPr>
          <w:rFonts w:eastAsiaTheme="minorEastAsia"/>
          <w:b/>
          <w:bCs/>
          <w:lang w:val="en-US"/>
        </w:rPr>
        <w:t>Environment</w:t>
      </w:r>
      <w:r w:rsidR="6FE32FEC" w:rsidRPr="6FEA362A">
        <w:rPr>
          <w:rFonts w:eastAsiaTheme="minorEastAsia"/>
          <w:lang w:val="en-US"/>
        </w:rPr>
        <w:t>:</w:t>
      </w:r>
      <w:r w:rsidR="125D7EFF" w:rsidRPr="6FEA362A">
        <w:rPr>
          <w:rFonts w:eastAsiaTheme="minorEastAsia"/>
          <w:lang w:val="en-US"/>
        </w:rPr>
        <w:t xml:space="preserve"> </w:t>
      </w:r>
      <w:r w:rsidR="690A4497" w:rsidRPr="6FEA362A">
        <w:rPr>
          <w:rFonts w:eastAsiaTheme="minorEastAsia"/>
          <w:lang w:val="en-US"/>
        </w:rPr>
        <w:t>Java 8, Spring Boot, Spring MVC, Spring Security, Spring Data JPA, Hibernate, JPA, Microservices Architecture, REST APIs, GraphQL, ActiveMQ, Event-Driven Architecture, Vue.js, Typescript, Context API, Bootstrap, Tailwind, SCSS, Vuex, Docker, Kubernetes, Helm, GitLab CI, GCP Compute Engine, GCP Cloud SQL, GCP Cloud Storage, GCP GKE, GCP Cloud Functions, GCP Cloud Run, Oracle, Cassandra, Elasticsearch, Nginx, Apache, Splunk, New Relic, Log4j, JVM Optimization, Performance Tuning, TestNG, Cypress, SonarQube, CloudFormation, Spinnaker, Domain-Driven Design (DDD), Spring Cloud, Vue CLI, Vue Test Utils, JWT, SSL/TLS, API Gateway, Agile, Scrum, Confluence</w:t>
      </w:r>
      <w:r w:rsidR="55138AFD" w:rsidRPr="6FEA362A">
        <w:rPr>
          <w:rFonts w:eastAsiaTheme="minorEastAsia"/>
          <w:lang w:val="en-US"/>
        </w:rPr>
        <w:t>.</w:t>
      </w:r>
    </w:p>
    <w:p w14:paraId="17D2CDAC" w14:textId="64793C63" w:rsidR="64C15A9B" w:rsidRDefault="64C15A9B" w:rsidP="524A52BA">
      <w:pPr>
        <w:spacing w:after="0"/>
        <w:jc w:val="both"/>
        <w:rPr>
          <w:rFonts w:eastAsiaTheme="minorEastAsia"/>
          <w:b/>
          <w:bCs/>
          <w:lang w:val="en-US"/>
        </w:rPr>
      </w:pPr>
      <w:r w:rsidRPr="26A57366">
        <w:rPr>
          <w:rFonts w:eastAsiaTheme="minorEastAsia"/>
          <w:b/>
          <w:bCs/>
          <w:lang w:val="en-US"/>
        </w:rPr>
        <w:t xml:space="preserve">Client: </w:t>
      </w:r>
      <w:r w:rsidR="3B94A83D" w:rsidRPr="26A57366">
        <w:rPr>
          <w:rFonts w:eastAsiaTheme="minorEastAsia"/>
          <w:b/>
          <w:bCs/>
          <w:lang w:val="en-US"/>
        </w:rPr>
        <w:t>T-Mobile</w:t>
      </w:r>
      <w:r w:rsidR="0FDF5B62" w:rsidRPr="26A57366">
        <w:rPr>
          <w:rFonts w:eastAsiaTheme="minorEastAsia"/>
          <w:b/>
          <w:bCs/>
          <w:lang w:val="en-US"/>
        </w:rPr>
        <w:t xml:space="preserve">                                                                         </w:t>
      </w:r>
      <w:r w:rsidR="7B235CBA" w:rsidRPr="26A57366">
        <w:rPr>
          <w:rFonts w:eastAsiaTheme="minorEastAsia"/>
          <w:b/>
          <w:bCs/>
          <w:lang w:val="en-US"/>
        </w:rPr>
        <w:t xml:space="preserve">                                      </w:t>
      </w:r>
      <w:r w:rsidR="0FDF5B62" w:rsidRPr="26A57366">
        <w:rPr>
          <w:rFonts w:eastAsiaTheme="minorEastAsia"/>
          <w:b/>
          <w:bCs/>
          <w:lang w:val="en-US"/>
        </w:rPr>
        <w:t xml:space="preserve">       </w:t>
      </w:r>
      <w:r>
        <w:tab/>
      </w:r>
      <w:r>
        <w:tab/>
      </w:r>
      <w:r w:rsidR="568B2D42" w:rsidRPr="26A57366">
        <w:rPr>
          <w:rFonts w:eastAsiaTheme="minorEastAsia"/>
          <w:b/>
          <w:bCs/>
          <w:lang w:val="en-US"/>
        </w:rPr>
        <w:t>Bell</w:t>
      </w:r>
      <w:r w:rsidR="6B6ECB04" w:rsidRPr="26A57366">
        <w:rPr>
          <w:rFonts w:eastAsiaTheme="minorEastAsia"/>
          <w:b/>
          <w:bCs/>
          <w:lang w:val="en-US"/>
        </w:rPr>
        <w:t>e</w:t>
      </w:r>
      <w:r w:rsidR="2FE0F4AF" w:rsidRPr="26A57366">
        <w:rPr>
          <w:rFonts w:eastAsiaTheme="minorEastAsia"/>
          <w:b/>
          <w:bCs/>
          <w:lang w:val="en-US"/>
        </w:rPr>
        <w:t>vue</w:t>
      </w:r>
      <w:r w:rsidR="6B6ECB04" w:rsidRPr="26A57366">
        <w:rPr>
          <w:rFonts w:eastAsiaTheme="minorEastAsia"/>
          <w:b/>
          <w:bCs/>
          <w:lang w:val="en-US"/>
        </w:rPr>
        <w:t xml:space="preserve">, </w:t>
      </w:r>
      <w:r w:rsidR="422AA982" w:rsidRPr="26A57366">
        <w:rPr>
          <w:rFonts w:eastAsiaTheme="minorEastAsia"/>
          <w:b/>
          <w:bCs/>
          <w:lang w:val="en-US"/>
        </w:rPr>
        <w:t>WA</w:t>
      </w:r>
    </w:p>
    <w:p w14:paraId="6204AC39" w14:textId="239C88B1" w:rsidR="000F1A65" w:rsidRDefault="147290F4" w:rsidP="535FF8A1">
      <w:pPr>
        <w:spacing w:after="0"/>
        <w:jc w:val="both"/>
        <w:rPr>
          <w:rFonts w:eastAsiaTheme="minorEastAsia"/>
          <w:b/>
          <w:bCs/>
          <w:lang w:val="en-US"/>
        </w:rPr>
      </w:pPr>
      <w:r w:rsidRPr="535FF8A1">
        <w:rPr>
          <w:rFonts w:eastAsiaTheme="minorEastAsia"/>
          <w:b/>
          <w:bCs/>
          <w:lang w:val="en-US"/>
        </w:rPr>
        <w:t>Role: Java Full Stack Developer</w:t>
      </w:r>
      <w:r w:rsidR="000051A2">
        <w:tab/>
      </w:r>
      <w:r w:rsidR="000051A2">
        <w:tab/>
      </w:r>
      <w:r w:rsidR="000051A2">
        <w:tab/>
      </w:r>
      <w:r w:rsidR="000051A2">
        <w:tab/>
      </w:r>
      <w:r w:rsidR="000051A2">
        <w:tab/>
      </w:r>
      <w:r w:rsidRPr="535FF8A1">
        <w:rPr>
          <w:rFonts w:eastAsiaTheme="minorEastAsia"/>
          <w:b/>
          <w:bCs/>
          <w:lang w:val="en-US"/>
        </w:rPr>
        <w:t xml:space="preserve">   </w:t>
      </w:r>
      <w:r w:rsidR="3E36A603" w:rsidRPr="535FF8A1">
        <w:rPr>
          <w:rFonts w:eastAsiaTheme="minorEastAsia"/>
          <w:b/>
          <w:bCs/>
          <w:lang w:val="en-US"/>
        </w:rPr>
        <w:t xml:space="preserve">                        </w:t>
      </w:r>
      <w:r w:rsidR="3E90B6AB" w:rsidRPr="535FF8A1">
        <w:rPr>
          <w:rFonts w:eastAsiaTheme="minorEastAsia"/>
          <w:b/>
          <w:bCs/>
          <w:lang w:val="en-US"/>
        </w:rPr>
        <w:t xml:space="preserve">December </w:t>
      </w:r>
      <w:r w:rsidR="55559786" w:rsidRPr="535FF8A1">
        <w:rPr>
          <w:rFonts w:eastAsiaTheme="minorEastAsia"/>
          <w:b/>
          <w:bCs/>
          <w:lang w:val="en-US"/>
        </w:rPr>
        <w:t>201</w:t>
      </w:r>
      <w:r w:rsidR="0BD53D11" w:rsidRPr="535FF8A1">
        <w:rPr>
          <w:rFonts w:eastAsiaTheme="minorEastAsia"/>
          <w:b/>
          <w:bCs/>
          <w:lang w:val="en-US"/>
        </w:rPr>
        <w:t>6</w:t>
      </w:r>
      <w:r w:rsidRPr="535FF8A1">
        <w:rPr>
          <w:rFonts w:eastAsiaTheme="minorEastAsia"/>
          <w:b/>
          <w:bCs/>
          <w:lang w:val="en-US"/>
        </w:rPr>
        <w:t xml:space="preserve"> to </w:t>
      </w:r>
      <w:r w:rsidR="3E6375E8" w:rsidRPr="535FF8A1">
        <w:rPr>
          <w:rFonts w:eastAsiaTheme="minorEastAsia"/>
          <w:b/>
          <w:bCs/>
          <w:lang w:val="en-US"/>
        </w:rPr>
        <w:t>Sept</w:t>
      </w:r>
      <w:r w:rsidR="2AEB744A" w:rsidRPr="535FF8A1">
        <w:rPr>
          <w:rFonts w:eastAsiaTheme="minorEastAsia"/>
          <w:b/>
          <w:bCs/>
          <w:lang w:val="en-US"/>
        </w:rPr>
        <w:t xml:space="preserve">ember </w:t>
      </w:r>
      <w:r w:rsidR="7A5B2F04" w:rsidRPr="535FF8A1">
        <w:rPr>
          <w:rFonts w:eastAsiaTheme="minorEastAsia"/>
          <w:b/>
          <w:bCs/>
          <w:lang w:val="en-US"/>
        </w:rPr>
        <w:t>201</w:t>
      </w:r>
      <w:r w:rsidR="6872B630" w:rsidRPr="535FF8A1">
        <w:rPr>
          <w:rFonts w:eastAsiaTheme="minorEastAsia"/>
          <w:b/>
          <w:bCs/>
          <w:lang w:val="en-US"/>
        </w:rPr>
        <w:t>8</w:t>
      </w:r>
    </w:p>
    <w:p w14:paraId="53116EAF" w14:textId="5F882227" w:rsidR="000F1A65" w:rsidRDefault="36C02B2A" w:rsidP="524A52BA">
      <w:pPr>
        <w:spacing w:after="0"/>
        <w:jc w:val="both"/>
        <w:rPr>
          <w:rFonts w:eastAsiaTheme="minorEastAsia"/>
          <w:lang w:val="en-US"/>
        </w:rPr>
      </w:pPr>
      <w:r w:rsidRPr="6FEA362A">
        <w:rPr>
          <w:rFonts w:eastAsiaTheme="minorEastAsia"/>
          <w:b/>
          <w:bCs/>
          <w:lang w:val="en-US"/>
        </w:rPr>
        <w:t>Responsibilities</w:t>
      </w:r>
      <w:r w:rsidRPr="6FEA362A">
        <w:rPr>
          <w:rFonts w:eastAsiaTheme="minorEastAsia"/>
          <w:lang w:val="en-US"/>
        </w:rPr>
        <w:t>:</w:t>
      </w:r>
    </w:p>
    <w:p w14:paraId="3E3D1C7E" w14:textId="64632F14" w:rsidR="1982F8F4" w:rsidRDefault="1982F8F4" w:rsidP="524A52BA">
      <w:pPr>
        <w:spacing w:after="0"/>
        <w:jc w:val="both"/>
        <w:rPr>
          <w:rFonts w:eastAsiaTheme="minorEastAsia"/>
          <w:lang w:val="en-US"/>
        </w:rPr>
      </w:pPr>
    </w:p>
    <w:p w14:paraId="5B604E94" w14:textId="0CC7627F" w:rsidR="232DCD7D" w:rsidRDefault="232DCD7D" w:rsidP="26A57366">
      <w:pPr>
        <w:pStyle w:val="ListParagraph"/>
        <w:numPr>
          <w:ilvl w:val="0"/>
          <w:numId w:val="1"/>
        </w:numPr>
        <w:spacing w:after="0"/>
        <w:jc w:val="both"/>
        <w:rPr>
          <w:rFonts w:ascii="Calibri" w:eastAsia="Calibri" w:hAnsi="Calibri" w:cs="Calibri"/>
          <w:lang w:val="en-US"/>
        </w:rPr>
      </w:pPr>
      <w:r w:rsidRPr="26A57366">
        <w:rPr>
          <w:rFonts w:ascii="Calibri" w:eastAsia="Calibri" w:hAnsi="Calibri" w:cs="Calibri"/>
          <w:lang w:val="en-US"/>
        </w:rPr>
        <w:t xml:space="preserve">Developed backend microservices using </w:t>
      </w:r>
      <w:r w:rsidRPr="26A57366">
        <w:rPr>
          <w:rFonts w:ascii="Calibri" w:eastAsia="Calibri" w:hAnsi="Calibri" w:cs="Calibri"/>
          <w:b/>
          <w:bCs/>
          <w:lang w:val="en-US"/>
        </w:rPr>
        <w:t>Java 1.8</w:t>
      </w:r>
      <w:r w:rsidRPr="26A57366">
        <w:rPr>
          <w:rFonts w:ascii="Calibri" w:eastAsia="Calibri" w:hAnsi="Calibri" w:cs="Calibri"/>
          <w:lang w:val="en-US"/>
        </w:rPr>
        <w:t xml:space="preserve"> implementing service logic through </w:t>
      </w:r>
      <w:r w:rsidRPr="26A57366">
        <w:rPr>
          <w:rFonts w:ascii="Calibri" w:eastAsia="Calibri" w:hAnsi="Calibri" w:cs="Calibri"/>
          <w:b/>
          <w:bCs/>
          <w:lang w:val="en-US"/>
        </w:rPr>
        <w:t>Spring Boot</w:t>
      </w:r>
      <w:r w:rsidRPr="26A57366">
        <w:rPr>
          <w:rFonts w:ascii="Calibri" w:eastAsia="Calibri" w:hAnsi="Calibri" w:cs="Calibri"/>
          <w:lang w:val="en-US"/>
        </w:rPr>
        <w:t xml:space="preserve"> and persistence layers through </w:t>
      </w:r>
      <w:r w:rsidRPr="26A57366">
        <w:rPr>
          <w:rFonts w:ascii="Calibri" w:eastAsia="Calibri" w:hAnsi="Calibri" w:cs="Calibri"/>
          <w:b/>
          <w:bCs/>
          <w:lang w:val="en-US"/>
        </w:rPr>
        <w:t>Hibernate</w:t>
      </w:r>
      <w:r w:rsidRPr="26A57366">
        <w:rPr>
          <w:rFonts w:ascii="Calibri" w:eastAsia="Calibri" w:hAnsi="Calibri" w:cs="Calibri"/>
          <w:lang w:val="en-US"/>
        </w:rPr>
        <w:t xml:space="preserve">, integrating relational data access using </w:t>
      </w:r>
      <w:r w:rsidRPr="26A57366">
        <w:rPr>
          <w:rFonts w:ascii="Calibri" w:eastAsia="Calibri" w:hAnsi="Calibri" w:cs="Calibri"/>
          <w:b/>
          <w:bCs/>
          <w:lang w:val="en-US"/>
        </w:rPr>
        <w:t>JDBC</w:t>
      </w:r>
      <w:r w:rsidRPr="26A57366">
        <w:rPr>
          <w:rFonts w:ascii="Calibri" w:eastAsia="Calibri" w:hAnsi="Calibri" w:cs="Calibri"/>
          <w:lang w:val="en-US"/>
        </w:rPr>
        <w:t xml:space="preserve"> with </w:t>
      </w:r>
      <w:r w:rsidRPr="26A57366">
        <w:rPr>
          <w:rFonts w:ascii="Calibri" w:eastAsia="Calibri" w:hAnsi="Calibri" w:cs="Calibri"/>
          <w:b/>
          <w:bCs/>
          <w:lang w:val="en-US"/>
        </w:rPr>
        <w:t>PostgreSQL</w:t>
      </w:r>
      <w:r w:rsidRPr="26A57366">
        <w:rPr>
          <w:rFonts w:ascii="Calibri" w:eastAsia="Calibri" w:hAnsi="Calibri" w:cs="Calibri"/>
          <w:lang w:val="en-US"/>
        </w:rPr>
        <w:t xml:space="preserve"> and storing high-volume subscriber session records in </w:t>
      </w:r>
      <w:r w:rsidRPr="26A57366">
        <w:rPr>
          <w:rFonts w:ascii="Calibri" w:eastAsia="Calibri" w:hAnsi="Calibri" w:cs="Calibri"/>
          <w:b/>
          <w:bCs/>
          <w:lang w:val="en-US"/>
        </w:rPr>
        <w:t>DynamoDB</w:t>
      </w:r>
      <w:r w:rsidRPr="26A57366">
        <w:rPr>
          <w:rFonts w:ascii="Calibri" w:eastAsia="Calibri" w:hAnsi="Calibri" w:cs="Calibri"/>
          <w:lang w:val="en-US"/>
        </w:rPr>
        <w:t xml:space="preserve"> aligned with </w:t>
      </w:r>
      <w:r w:rsidRPr="26A57366">
        <w:rPr>
          <w:rFonts w:ascii="Calibri" w:eastAsia="Calibri" w:hAnsi="Calibri" w:cs="Calibri"/>
          <w:b/>
          <w:bCs/>
          <w:lang w:val="en-US"/>
        </w:rPr>
        <w:t>SOC2</w:t>
      </w:r>
      <w:r w:rsidRPr="26A57366">
        <w:rPr>
          <w:rFonts w:ascii="Calibri" w:eastAsia="Calibri" w:hAnsi="Calibri" w:cs="Calibri"/>
          <w:lang w:val="en-US"/>
        </w:rPr>
        <w:t xml:space="preserve"> governance.</w:t>
      </w:r>
    </w:p>
    <w:p w14:paraId="1540DFB0" w14:textId="015CDBC2" w:rsidR="232DCD7D" w:rsidRDefault="232DCD7D" w:rsidP="26A57366">
      <w:pPr>
        <w:pStyle w:val="ListParagraph"/>
        <w:numPr>
          <w:ilvl w:val="0"/>
          <w:numId w:val="1"/>
        </w:numPr>
        <w:spacing w:after="0"/>
        <w:jc w:val="both"/>
        <w:rPr>
          <w:rFonts w:ascii="Calibri" w:eastAsia="Calibri" w:hAnsi="Calibri" w:cs="Calibri"/>
          <w:lang w:val="en-US"/>
        </w:rPr>
      </w:pPr>
      <w:r w:rsidRPr="26A57366">
        <w:rPr>
          <w:rFonts w:ascii="Calibri" w:eastAsia="Calibri" w:hAnsi="Calibri" w:cs="Calibri"/>
          <w:lang w:val="en-US"/>
        </w:rPr>
        <w:t xml:space="preserve">Built cloud-native service platforms by provisioning infrastructure through </w:t>
      </w:r>
      <w:r w:rsidRPr="26A57366">
        <w:rPr>
          <w:rFonts w:ascii="Calibri" w:eastAsia="Calibri" w:hAnsi="Calibri" w:cs="Calibri"/>
          <w:b/>
          <w:bCs/>
          <w:lang w:val="en-US"/>
        </w:rPr>
        <w:t>AWS CDK</w:t>
      </w:r>
      <w:r w:rsidRPr="26A57366">
        <w:rPr>
          <w:rFonts w:ascii="Calibri" w:eastAsia="Calibri" w:hAnsi="Calibri" w:cs="Calibri"/>
          <w:lang w:val="en-US"/>
        </w:rPr>
        <w:t xml:space="preserve">, deploying subscriber management databases using </w:t>
      </w:r>
      <w:r w:rsidRPr="26A57366">
        <w:rPr>
          <w:rFonts w:ascii="Calibri" w:eastAsia="Calibri" w:hAnsi="Calibri" w:cs="Calibri"/>
          <w:b/>
          <w:bCs/>
          <w:lang w:val="en-US"/>
        </w:rPr>
        <w:t>AWS RDS</w:t>
      </w:r>
      <w:r w:rsidRPr="26A57366">
        <w:rPr>
          <w:rFonts w:ascii="Calibri" w:eastAsia="Calibri" w:hAnsi="Calibri" w:cs="Calibri"/>
          <w:lang w:val="en-US"/>
        </w:rPr>
        <w:t xml:space="preserve">, storing distributed subscriber activity logs within </w:t>
      </w:r>
      <w:r w:rsidRPr="26A57366">
        <w:rPr>
          <w:rFonts w:ascii="Calibri" w:eastAsia="Calibri" w:hAnsi="Calibri" w:cs="Calibri"/>
          <w:b/>
          <w:bCs/>
          <w:lang w:val="en-US"/>
        </w:rPr>
        <w:t>DynamoDB</w:t>
      </w:r>
      <w:r w:rsidRPr="26A57366">
        <w:rPr>
          <w:rFonts w:ascii="Calibri" w:eastAsia="Calibri" w:hAnsi="Calibri" w:cs="Calibri"/>
          <w:lang w:val="en-US"/>
        </w:rPr>
        <w:t xml:space="preserve">, and hosting backend service workloads through </w:t>
      </w:r>
      <w:r w:rsidRPr="26A57366">
        <w:rPr>
          <w:rFonts w:ascii="Calibri" w:eastAsia="Calibri" w:hAnsi="Calibri" w:cs="Calibri"/>
          <w:b/>
          <w:bCs/>
          <w:lang w:val="en-US"/>
        </w:rPr>
        <w:t>Elastic Beanstalk</w:t>
      </w:r>
      <w:r w:rsidRPr="26A57366">
        <w:rPr>
          <w:rFonts w:ascii="Calibri" w:eastAsia="Calibri" w:hAnsi="Calibri" w:cs="Calibri"/>
          <w:lang w:val="en-US"/>
        </w:rPr>
        <w:t xml:space="preserve"> supporting scalable telecom transaction processing.</w:t>
      </w:r>
    </w:p>
    <w:p w14:paraId="73260F7E" w14:textId="5C3D9D64" w:rsidR="232DCD7D" w:rsidRDefault="232DCD7D" w:rsidP="26A57366">
      <w:pPr>
        <w:pStyle w:val="ListParagraph"/>
        <w:numPr>
          <w:ilvl w:val="0"/>
          <w:numId w:val="1"/>
        </w:numPr>
        <w:spacing w:after="0"/>
        <w:jc w:val="both"/>
        <w:rPr>
          <w:rFonts w:ascii="Calibri" w:eastAsia="Calibri" w:hAnsi="Calibri" w:cs="Calibri"/>
          <w:lang w:val="en-US"/>
        </w:rPr>
      </w:pPr>
      <w:r w:rsidRPr="26A57366">
        <w:rPr>
          <w:rFonts w:ascii="Calibri" w:eastAsia="Calibri" w:hAnsi="Calibri" w:cs="Calibri"/>
          <w:lang w:val="en-US"/>
        </w:rPr>
        <w:t xml:space="preserve">Implemented resilient service routing by configuring gateway policies within </w:t>
      </w:r>
      <w:r w:rsidRPr="26A57366">
        <w:rPr>
          <w:rFonts w:ascii="Calibri" w:eastAsia="Calibri" w:hAnsi="Calibri" w:cs="Calibri"/>
          <w:b/>
          <w:bCs/>
          <w:lang w:val="en-US"/>
        </w:rPr>
        <w:t>Spring Cloud Gateway</w:t>
      </w:r>
      <w:r w:rsidRPr="26A57366">
        <w:rPr>
          <w:rFonts w:ascii="Calibri" w:eastAsia="Calibri" w:hAnsi="Calibri" w:cs="Calibri"/>
          <w:lang w:val="en-US"/>
        </w:rPr>
        <w:t xml:space="preserve">, processing asynchronous messaging events through </w:t>
      </w:r>
      <w:r w:rsidRPr="26A57366">
        <w:rPr>
          <w:rFonts w:ascii="Calibri" w:eastAsia="Calibri" w:hAnsi="Calibri" w:cs="Calibri"/>
          <w:b/>
          <w:bCs/>
          <w:lang w:val="en-US"/>
        </w:rPr>
        <w:t>RabbitMQ</w:t>
      </w:r>
      <w:r w:rsidRPr="26A57366">
        <w:rPr>
          <w:rFonts w:ascii="Calibri" w:eastAsia="Calibri" w:hAnsi="Calibri" w:cs="Calibri"/>
          <w:lang w:val="en-US"/>
        </w:rPr>
        <w:t xml:space="preserve">, and improving application response times using distributed caching implemented with </w:t>
      </w:r>
      <w:r w:rsidRPr="26A57366">
        <w:rPr>
          <w:rFonts w:ascii="Calibri" w:eastAsia="Calibri" w:hAnsi="Calibri" w:cs="Calibri"/>
          <w:b/>
          <w:bCs/>
          <w:lang w:val="en-US"/>
        </w:rPr>
        <w:t>Redis</w:t>
      </w:r>
      <w:r w:rsidRPr="26A57366">
        <w:rPr>
          <w:rFonts w:ascii="Calibri" w:eastAsia="Calibri" w:hAnsi="Calibri" w:cs="Calibri"/>
          <w:lang w:val="en-US"/>
        </w:rPr>
        <w:t xml:space="preserve"> for subscriber session and usage tracking services.</w:t>
      </w:r>
    </w:p>
    <w:p w14:paraId="5CD95E68" w14:textId="51EB350C" w:rsidR="232DCD7D" w:rsidRDefault="232DCD7D" w:rsidP="26A57366">
      <w:pPr>
        <w:pStyle w:val="ListParagraph"/>
        <w:numPr>
          <w:ilvl w:val="0"/>
          <w:numId w:val="1"/>
        </w:numPr>
        <w:spacing w:after="0"/>
        <w:jc w:val="both"/>
        <w:rPr>
          <w:rFonts w:ascii="Calibri" w:eastAsia="Calibri" w:hAnsi="Calibri" w:cs="Calibri"/>
          <w:lang w:val="en-US"/>
        </w:rPr>
      </w:pPr>
      <w:r w:rsidRPr="26A57366">
        <w:rPr>
          <w:rFonts w:ascii="Calibri" w:eastAsia="Calibri" w:hAnsi="Calibri" w:cs="Calibri"/>
          <w:lang w:val="en-US"/>
        </w:rPr>
        <w:t xml:space="preserve">Developed responsive web applications by implementing user interfaces through </w:t>
      </w:r>
      <w:r w:rsidRPr="26A57366">
        <w:rPr>
          <w:rFonts w:ascii="Calibri" w:eastAsia="Calibri" w:hAnsi="Calibri" w:cs="Calibri"/>
          <w:b/>
          <w:bCs/>
          <w:lang w:val="en-US"/>
        </w:rPr>
        <w:t>React.js</w:t>
      </w:r>
      <w:r w:rsidRPr="26A57366">
        <w:rPr>
          <w:rFonts w:ascii="Calibri" w:eastAsia="Calibri" w:hAnsi="Calibri" w:cs="Calibri"/>
          <w:lang w:val="en-US"/>
        </w:rPr>
        <w:t xml:space="preserve">, managing application state through </w:t>
      </w:r>
      <w:r w:rsidRPr="26A57366">
        <w:rPr>
          <w:rFonts w:ascii="Calibri" w:eastAsia="Calibri" w:hAnsi="Calibri" w:cs="Calibri"/>
          <w:b/>
          <w:bCs/>
          <w:lang w:val="en-US"/>
        </w:rPr>
        <w:t>Redux</w:t>
      </w:r>
      <w:r w:rsidRPr="26A57366">
        <w:rPr>
          <w:rFonts w:ascii="Calibri" w:eastAsia="Calibri" w:hAnsi="Calibri" w:cs="Calibri"/>
          <w:lang w:val="en-US"/>
        </w:rPr>
        <w:t xml:space="preserve">, designing UI components using </w:t>
      </w:r>
      <w:r w:rsidRPr="26A57366">
        <w:rPr>
          <w:rFonts w:ascii="Calibri" w:eastAsia="Calibri" w:hAnsi="Calibri" w:cs="Calibri"/>
          <w:b/>
          <w:bCs/>
          <w:lang w:val="en-US"/>
        </w:rPr>
        <w:t>Bootstrap</w:t>
      </w:r>
      <w:r w:rsidRPr="26A57366">
        <w:rPr>
          <w:rFonts w:ascii="Calibri" w:eastAsia="Calibri" w:hAnsi="Calibri" w:cs="Calibri"/>
          <w:lang w:val="en-US"/>
        </w:rPr>
        <w:t xml:space="preserve">, and building structured layouts with </w:t>
      </w:r>
      <w:r w:rsidRPr="26A57366">
        <w:rPr>
          <w:rFonts w:ascii="Calibri" w:eastAsia="Calibri" w:hAnsi="Calibri" w:cs="Calibri"/>
          <w:b/>
          <w:bCs/>
          <w:lang w:val="en-US"/>
        </w:rPr>
        <w:t>HTML5</w:t>
      </w:r>
      <w:r w:rsidRPr="26A57366">
        <w:rPr>
          <w:rFonts w:ascii="Calibri" w:eastAsia="Calibri" w:hAnsi="Calibri" w:cs="Calibri"/>
          <w:lang w:val="en-US"/>
        </w:rPr>
        <w:t xml:space="preserve"> and </w:t>
      </w:r>
      <w:r w:rsidRPr="26A57366">
        <w:rPr>
          <w:rFonts w:ascii="Calibri" w:eastAsia="Calibri" w:hAnsi="Calibri" w:cs="Calibri"/>
          <w:b/>
          <w:bCs/>
          <w:lang w:val="en-US"/>
        </w:rPr>
        <w:t>CSS3</w:t>
      </w:r>
      <w:r w:rsidRPr="26A57366">
        <w:rPr>
          <w:rFonts w:ascii="Calibri" w:eastAsia="Calibri" w:hAnsi="Calibri" w:cs="Calibri"/>
          <w:lang w:val="en-US"/>
        </w:rPr>
        <w:t xml:space="preserve"> supporting telecom service dashboards and operational monitoring portals.</w:t>
      </w:r>
    </w:p>
    <w:p w14:paraId="51CD493F" w14:textId="56C7E9C8" w:rsidR="232DCD7D" w:rsidRDefault="232DCD7D" w:rsidP="26A57366">
      <w:pPr>
        <w:pStyle w:val="ListParagraph"/>
        <w:numPr>
          <w:ilvl w:val="0"/>
          <w:numId w:val="1"/>
        </w:numPr>
        <w:spacing w:after="0"/>
        <w:jc w:val="both"/>
        <w:rPr>
          <w:rFonts w:ascii="Calibri" w:eastAsia="Calibri" w:hAnsi="Calibri" w:cs="Calibri"/>
          <w:lang w:val="en-US"/>
        </w:rPr>
      </w:pPr>
      <w:r w:rsidRPr="26A57366">
        <w:rPr>
          <w:rFonts w:ascii="Calibri" w:eastAsia="Calibri" w:hAnsi="Calibri" w:cs="Calibri"/>
          <w:lang w:val="en-US"/>
        </w:rPr>
        <w:t xml:space="preserve">Implemented secure service integrations by exposing REST endpoints through </w:t>
      </w:r>
      <w:r w:rsidRPr="26A57366">
        <w:rPr>
          <w:rFonts w:ascii="Calibri" w:eastAsia="Calibri" w:hAnsi="Calibri" w:cs="Calibri"/>
          <w:b/>
          <w:bCs/>
          <w:lang w:val="en-US"/>
        </w:rPr>
        <w:t>Spring Boot</w:t>
      </w:r>
      <w:r w:rsidRPr="26A57366">
        <w:rPr>
          <w:rFonts w:ascii="Calibri" w:eastAsia="Calibri" w:hAnsi="Calibri" w:cs="Calibri"/>
          <w:lang w:val="en-US"/>
        </w:rPr>
        <w:t xml:space="preserve">, publishing APIs via </w:t>
      </w:r>
      <w:r w:rsidRPr="26A57366">
        <w:rPr>
          <w:rFonts w:ascii="Calibri" w:eastAsia="Calibri" w:hAnsi="Calibri" w:cs="Calibri"/>
          <w:b/>
          <w:bCs/>
          <w:lang w:val="en-US"/>
        </w:rPr>
        <w:t>AWS API Gateway</w:t>
      </w:r>
      <w:r w:rsidRPr="26A57366">
        <w:rPr>
          <w:rFonts w:ascii="Calibri" w:eastAsia="Calibri" w:hAnsi="Calibri" w:cs="Calibri"/>
          <w:lang w:val="en-US"/>
        </w:rPr>
        <w:t xml:space="preserve">, enforcing identity verification through </w:t>
      </w:r>
      <w:r w:rsidRPr="26A57366">
        <w:rPr>
          <w:rFonts w:ascii="Calibri" w:eastAsia="Calibri" w:hAnsi="Calibri" w:cs="Calibri"/>
          <w:b/>
          <w:bCs/>
          <w:lang w:val="en-US"/>
        </w:rPr>
        <w:t>OAuth 2.0</w:t>
      </w:r>
      <w:r w:rsidRPr="26A57366">
        <w:rPr>
          <w:rFonts w:ascii="Calibri" w:eastAsia="Calibri" w:hAnsi="Calibri" w:cs="Calibri"/>
          <w:lang w:val="en-US"/>
        </w:rPr>
        <w:t xml:space="preserve">, and securing communication channels using </w:t>
      </w:r>
      <w:r w:rsidRPr="26A57366">
        <w:rPr>
          <w:rFonts w:ascii="Calibri" w:eastAsia="Calibri" w:hAnsi="Calibri" w:cs="Calibri"/>
          <w:b/>
          <w:bCs/>
          <w:lang w:val="en-US"/>
        </w:rPr>
        <w:t>HTTPS</w:t>
      </w:r>
      <w:r w:rsidRPr="26A57366">
        <w:rPr>
          <w:rFonts w:ascii="Calibri" w:eastAsia="Calibri" w:hAnsi="Calibri" w:cs="Calibri"/>
          <w:lang w:val="en-US"/>
        </w:rPr>
        <w:t xml:space="preserve"> encryption aligned with </w:t>
      </w:r>
      <w:r w:rsidRPr="26A57366">
        <w:rPr>
          <w:rFonts w:ascii="Calibri" w:eastAsia="Calibri" w:hAnsi="Calibri" w:cs="Calibri"/>
          <w:b/>
          <w:bCs/>
          <w:lang w:val="en-US"/>
        </w:rPr>
        <w:t>SOC2</w:t>
      </w:r>
      <w:r w:rsidRPr="26A57366">
        <w:rPr>
          <w:rFonts w:ascii="Calibri" w:eastAsia="Calibri" w:hAnsi="Calibri" w:cs="Calibri"/>
          <w:lang w:val="en-US"/>
        </w:rPr>
        <w:t xml:space="preserve"> security policies.</w:t>
      </w:r>
    </w:p>
    <w:p w14:paraId="25C30A9F" w14:textId="1C37BA4A" w:rsidR="232DCD7D" w:rsidRDefault="232DCD7D" w:rsidP="26A57366">
      <w:pPr>
        <w:pStyle w:val="ListParagraph"/>
        <w:numPr>
          <w:ilvl w:val="0"/>
          <w:numId w:val="1"/>
        </w:numPr>
        <w:spacing w:after="0"/>
        <w:jc w:val="both"/>
        <w:rPr>
          <w:rFonts w:ascii="Calibri" w:eastAsia="Calibri" w:hAnsi="Calibri" w:cs="Calibri"/>
          <w:lang w:val="en-US"/>
        </w:rPr>
      </w:pPr>
      <w:r w:rsidRPr="26A57366">
        <w:rPr>
          <w:rFonts w:ascii="Calibri" w:eastAsia="Calibri" w:hAnsi="Calibri" w:cs="Calibri"/>
          <w:lang w:val="en-US"/>
        </w:rPr>
        <w:t xml:space="preserve">Monitored application performance by collecting telemetry through </w:t>
      </w:r>
      <w:r w:rsidRPr="26A57366">
        <w:rPr>
          <w:rFonts w:ascii="Calibri" w:eastAsia="Calibri" w:hAnsi="Calibri" w:cs="Calibri"/>
          <w:b/>
          <w:bCs/>
          <w:lang w:val="en-US"/>
        </w:rPr>
        <w:t>Prometheus</w:t>
      </w:r>
      <w:r w:rsidRPr="26A57366">
        <w:rPr>
          <w:rFonts w:ascii="Calibri" w:eastAsia="Calibri" w:hAnsi="Calibri" w:cs="Calibri"/>
          <w:lang w:val="en-US"/>
        </w:rPr>
        <w:t xml:space="preserve">, visualizing operational metrics using </w:t>
      </w:r>
      <w:r w:rsidRPr="26A57366">
        <w:rPr>
          <w:rFonts w:ascii="Calibri" w:eastAsia="Calibri" w:hAnsi="Calibri" w:cs="Calibri"/>
          <w:b/>
          <w:bCs/>
          <w:lang w:val="en-US"/>
        </w:rPr>
        <w:t>Grafana</w:t>
      </w:r>
      <w:r w:rsidRPr="26A57366">
        <w:rPr>
          <w:rFonts w:ascii="Calibri" w:eastAsia="Calibri" w:hAnsi="Calibri" w:cs="Calibri"/>
          <w:lang w:val="en-US"/>
        </w:rPr>
        <w:t xml:space="preserve">, aggregating application logs through </w:t>
      </w:r>
      <w:r w:rsidRPr="26A57366">
        <w:rPr>
          <w:rFonts w:ascii="Calibri" w:eastAsia="Calibri" w:hAnsi="Calibri" w:cs="Calibri"/>
          <w:b/>
          <w:bCs/>
          <w:lang w:val="en-US"/>
        </w:rPr>
        <w:t>ELK Stack</w:t>
      </w:r>
      <w:r w:rsidRPr="26A57366">
        <w:rPr>
          <w:rFonts w:ascii="Calibri" w:eastAsia="Calibri" w:hAnsi="Calibri" w:cs="Calibri"/>
          <w:lang w:val="en-US"/>
        </w:rPr>
        <w:t xml:space="preserve">, tracing service execution using </w:t>
      </w:r>
      <w:r w:rsidRPr="26A57366">
        <w:rPr>
          <w:rFonts w:ascii="Calibri" w:eastAsia="Calibri" w:hAnsi="Calibri" w:cs="Calibri"/>
          <w:b/>
          <w:bCs/>
          <w:lang w:val="en-US"/>
        </w:rPr>
        <w:t>OpenTelemetry</w:t>
      </w:r>
      <w:r w:rsidRPr="26A57366">
        <w:rPr>
          <w:rFonts w:ascii="Calibri" w:eastAsia="Calibri" w:hAnsi="Calibri" w:cs="Calibri"/>
          <w:lang w:val="en-US"/>
        </w:rPr>
        <w:t xml:space="preserve">, and monitoring infrastructure metrics through </w:t>
      </w:r>
      <w:r w:rsidRPr="26A57366">
        <w:rPr>
          <w:rFonts w:ascii="Calibri" w:eastAsia="Calibri" w:hAnsi="Calibri" w:cs="Calibri"/>
          <w:b/>
          <w:bCs/>
          <w:lang w:val="en-US"/>
        </w:rPr>
        <w:t>AWS CloudWatch</w:t>
      </w:r>
      <w:r w:rsidRPr="26A57366">
        <w:rPr>
          <w:rFonts w:ascii="Calibri" w:eastAsia="Calibri" w:hAnsi="Calibri" w:cs="Calibri"/>
          <w:lang w:val="en-US"/>
        </w:rPr>
        <w:t>.</w:t>
      </w:r>
    </w:p>
    <w:p w14:paraId="19A80A06" w14:textId="6AD2CA73" w:rsidR="232DCD7D" w:rsidRDefault="232DCD7D" w:rsidP="26A57366">
      <w:pPr>
        <w:pStyle w:val="ListParagraph"/>
        <w:numPr>
          <w:ilvl w:val="0"/>
          <w:numId w:val="1"/>
        </w:numPr>
        <w:spacing w:after="0"/>
        <w:jc w:val="both"/>
        <w:rPr>
          <w:rFonts w:ascii="Calibri" w:eastAsia="Calibri" w:hAnsi="Calibri" w:cs="Calibri"/>
          <w:lang w:val="en-US"/>
        </w:rPr>
      </w:pPr>
      <w:r w:rsidRPr="26A57366">
        <w:rPr>
          <w:rFonts w:ascii="Calibri" w:eastAsia="Calibri" w:hAnsi="Calibri" w:cs="Calibri"/>
          <w:lang w:val="en-US"/>
        </w:rPr>
        <w:t xml:space="preserve">Managed containerized application deployments by packaging services through </w:t>
      </w:r>
      <w:r w:rsidRPr="26A57366">
        <w:rPr>
          <w:rFonts w:ascii="Calibri" w:eastAsia="Calibri" w:hAnsi="Calibri" w:cs="Calibri"/>
          <w:b/>
          <w:bCs/>
          <w:lang w:val="en-US"/>
        </w:rPr>
        <w:t>Docker</w:t>
      </w:r>
      <w:r w:rsidRPr="26A57366">
        <w:rPr>
          <w:rFonts w:ascii="Calibri" w:eastAsia="Calibri" w:hAnsi="Calibri" w:cs="Calibri"/>
          <w:lang w:val="en-US"/>
        </w:rPr>
        <w:t xml:space="preserve">, orchestrating workloads through </w:t>
      </w:r>
      <w:r w:rsidRPr="26A57366">
        <w:rPr>
          <w:rFonts w:ascii="Calibri" w:eastAsia="Calibri" w:hAnsi="Calibri" w:cs="Calibri"/>
          <w:b/>
          <w:bCs/>
          <w:lang w:val="en-US"/>
        </w:rPr>
        <w:t>Kubernetes</w:t>
      </w:r>
      <w:r w:rsidRPr="26A57366">
        <w:rPr>
          <w:rFonts w:ascii="Calibri" w:eastAsia="Calibri" w:hAnsi="Calibri" w:cs="Calibri"/>
          <w:lang w:val="en-US"/>
        </w:rPr>
        <w:t xml:space="preserve">, managing release configurations through </w:t>
      </w:r>
      <w:r w:rsidRPr="26A57366">
        <w:rPr>
          <w:rFonts w:ascii="Calibri" w:eastAsia="Calibri" w:hAnsi="Calibri" w:cs="Calibri"/>
          <w:b/>
          <w:bCs/>
          <w:lang w:val="en-US"/>
        </w:rPr>
        <w:t>Helm</w:t>
      </w:r>
      <w:r w:rsidRPr="26A57366">
        <w:rPr>
          <w:rFonts w:ascii="Calibri" w:eastAsia="Calibri" w:hAnsi="Calibri" w:cs="Calibri"/>
          <w:lang w:val="en-US"/>
        </w:rPr>
        <w:t xml:space="preserve">, and storing container images within </w:t>
      </w:r>
      <w:r w:rsidRPr="26A57366">
        <w:rPr>
          <w:rFonts w:ascii="Calibri" w:eastAsia="Calibri" w:hAnsi="Calibri" w:cs="Calibri"/>
          <w:b/>
          <w:bCs/>
          <w:lang w:val="en-US"/>
        </w:rPr>
        <w:t>AWS ECR</w:t>
      </w:r>
      <w:r w:rsidRPr="26A57366">
        <w:rPr>
          <w:rFonts w:ascii="Calibri" w:eastAsia="Calibri" w:hAnsi="Calibri" w:cs="Calibri"/>
          <w:lang w:val="en-US"/>
        </w:rPr>
        <w:t xml:space="preserve"> enabling scalable service deployments across distributed infrastructure environments.</w:t>
      </w:r>
    </w:p>
    <w:p w14:paraId="5A518696" w14:textId="50F3C512" w:rsidR="232DCD7D" w:rsidRDefault="232DCD7D" w:rsidP="26A57366">
      <w:pPr>
        <w:pStyle w:val="ListParagraph"/>
        <w:numPr>
          <w:ilvl w:val="0"/>
          <w:numId w:val="1"/>
        </w:numPr>
        <w:spacing w:after="0"/>
        <w:jc w:val="both"/>
        <w:rPr>
          <w:rFonts w:ascii="Calibri" w:eastAsia="Calibri" w:hAnsi="Calibri" w:cs="Calibri"/>
          <w:lang w:val="en-US"/>
        </w:rPr>
      </w:pPr>
      <w:r w:rsidRPr="26A57366">
        <w:rPr>
          <w:rFonts w:ascii="Calibri" w:eastAsia="Calibri" w:hAnsi="Calibri" w:cs="Calibri"/>
          <w:lang w:val="en-US"/>
        </w:rPr>
        <w:t xml:space="preserve">Executed automated performance and reliability testing by generating backend service workloads through </w:t>
      </w:r>
      <w:r w:rsidRPr="26A57366">
        <w:rPr>
          <w:rFonts w:ascii="Calibri" w:eastAsia="Calibri" w:hAnsi="Calibri" w:cs="Calibri"/>
          <w:b/>
          <w:bCs/>
          <w:lang w:val="en-US"/>
        </w:rPr>
        <w:t>JMeter</w:t>
      </w:r>
      <w:r w:rsidRPr="26A57366">
        <w:rPr>
          <w:rFonts w:ascii="Calibri" w:eastAsia="Calibri" w:hAnsi="Calibri" w:cs="Calibri"/>
          <w:lang w:val="en-US"/>
        </w:rPr>
        <w:t xml:space="preserve">, validating application reliability through front-end testing using </w:t>
      </w:r>
      <w:r w:rsidRPr="26A57366">
        <w:rPr>
          <w:rFonts w:ascii="Calibri" w:eastAsia="Calibri" w:hAnsi="Calibri" w:cs="Calibri"/>
          <w:b/>
          <w:bCs/>
          <w:lang w:val="en-US"/>
        </w:rPr>
        <w:t>Cypress</w:t>
      </w:r>
      <w:r w:rsidRPr="26A57366">
        <w:rPr>
          <w:rFonts w:ascii="Calibri" w:eastAsia="Calibri" w:hAnsi="Calibri" w:cs="Calibri"/>
          <w:lang w:val="en-US"/>
        </w:rPr>
        <w:t xml:space="preserve">, ensuring service stability and operational resilience aligned with </w:t>
      </w:r>
      <w:r w:rsidRPr="26A57366">
        <w:rPr>
          <w:rFonts w:ascii="Calibri" w:eastAsia="Calibri" w:hAnsi="Calibri" w:cs="Calibri"/>
          <w:b/>
          <w:bCs/>
          <w:lang w:val="en-US"/>
        </w:rPr>
        <w:t>SOC2</w:t>
      </w:r>
      <w:r w:rsidRPr="26A57366">
        <w:rPr>
          <w:rFonts w:ascii="Calibri" w:eastAsia="Calibri" w:hAnsi="Calibri" w:cs="Calibri"/>
          <w:lang w:val="en-US"/>
        </w:rPr>
        <w:t xml:space="preserve"> compliance controls.</w:t>
      </w:r>
    </w:p>
    <w:p w14:paraId="1FD2ECC2" w14:textId="432C65F4" w:rsidR="05FBFE3E" w:rsidRDefault="05FBFE3E" w:rsidP="524A52BA">
      <w:pPr>
        <w:pStyle w:val="ListParagraph"/>
        <w:spacing w:after="0"/>
        <w:ind w:left="0"/>
        <w:jc w:val="both"/>
        <w:rPr>
          <w:rFonts w:eastAsiaTheme="minorEastAsia"/>
          <w:lang w:val="en-US"/>
        </w:rPr>
      </w:pPr>
    </w:p>
    <w:p w14:paraId="505C6618" w14:textId="42EB578C" w:rsidR="4D936C10" w:rsidRDefault="4D936C10" w:rsidP="524A52BA">
      <w:pPr>
        <w:jc w:val="both"/>
        <w:rPr>
          <w:rFonts w:eastAsiaTheme="minorEastAsia"/>
          <w:lang w:val="en-US"/>
        </w:rPr>
      </w:pPr>
      <w:r w:rsidRPr="524A52BA">
        <w:rPr>
          <w:rFonts w:eastAsiaTheme="minorEastAsia"/>
          <w:b/>
          <w:bCs/>
          <w:lang w:val="en-US"/>
        </w:rPr>
        <w:t>Environment</w:t>
      </w:r>
      <w:r w:rsidRPr="524A52BA">
        <w:rPr>
          <w:rFonts w:eastAsiaTheme="minorEastAsia"/>
          <w:lang w:val="en-US"/>
        </w:rPr>
        <w:t>:</w:t>
      </w:r>
      <w:r w:rsidR="48E68228" w:rsidRPr="524A52BA">
        <w:rPr>
          <w:rFonts w:eastAsiaTheme="minorEastAsia"/>
          <w:lang w:val="en-US"/>
        </w:rPr>
        <w:t xml:space="preserve"> </w:t>
      </w:r>
      <w:r w:rsidR="0CB96AEA" w:rsidRPr="524A52BA">
        <w:rPr>
          <w:rFonts w:eastAsiaTheme="minorEastAsia"/>
          <w:lang w:val="en-US"/>
        </w:rPr>
        <w:t>Java 1.8, Spring Boot, Hibernate, JDBC, PostgreSQL, DynamoDB, AWS CDK, AWS RDS, Elastic Beanstalk, Spring Cloud Gateway, RabbitMQ, Redis, React.js, Redux, Bootstrap, HTML5, CSS3, AWS API Gateway, OAuth 2.0, HTTPS, Prometheus, Grafana, ELK Stack, OpenTelemetry, AWS CloudWatch, JVisualVM, Docker, Kubernetes, Helm, AWS ECR, JMeter, Cypress</w:t>
      </w:r>
    </w:p>
    <w:p w14:paraId="3ECFEE67" w14:textId="63FE9E08" w:rsidR="00C10DB0" w:rsidRPr="00305EA2" w:rsidRDefault="5078C295" w:rsidP="535FF8A1">
      <w:pPr>
        <w:spacing w:after="0"/>
        <w:jc w:val="both"/>
        <w:rPr>
          <w:rFonts w:ascii="Calibri" w:eastAsia="Calibri" w:hAnsi="Calibri"/>
          <w:b/>
          <w:bCs/>
          <w:color w:val="000000" w:themeColor="text1"/>
        </w:rPr>
      </w:pPr>
      <w:r w:rsidRPr="535FF8A1">
        <w:rPr>
          <w:rFonts w:eastAsiaTheme="minorEastAsia"/>
          <w:b/>
          <w:bCs/>
        </w:rPr>
        <w:t xml:space="preserve">Client: </w:t>
      </w:r>
      <w:r w:rsidR="4D420BF9" w:rsidRPr="535FF8A1">
        <w:rPr>
          <w:rFonts w:eastAsiaTheme="minorEastAsia"/>
          <w:b/>
          <w:bCs/>
        </w:rPr>
        <w:t>Ceva Logistics</w:t>
      </w:r>
      <w:r w:rsidR="49244E86" w:rsidRPr="535FF8A1">
        <w:rPr>
          <w:rFonts w:eastAsiaTheme="minorEastAsia"/>
          <w:b/>
          <w:bCs/>
        </w:rPr>
        <w:t xml:space="preserve">                                                               </w:t>
      </w:r>
      <w:r w:rsidR="1AF8AFF4" w:rsidRPr="535FF8A1">
        <w:rPr>
          <w:rFonts w:eastAsiaTheme="minorEastAsia"/>
          <w:b/>
          <w:bCs/>
        </w:rPr>
        <w:t xml:space="preserve">                                        </w:t>
      </w:r>
      <w:r w:rsidR="49244E86" w:rsidRPr="535FF8A1">
        <w:rPr>
          <w:rFonts w:eastAsiaTheme="minorEastAsia"/>
          <w:b/>
          <w:bCs/>
        </w:rPr>
        <w:t xml:space="preserve">          </w:t>
      </w:r>
      <w:r w:rsidR="386241C0" w:rsidRPr="535FF8A1">
        <w:rPr>
          <w:rFonts w:eastAsiaTheme="minorEastAsia"/>
          <w:b/>
          <w:bCs/>
        </w:rPr>
        <w:t xml:space="preserve">      </w:t>
      </w:r>
      <w:r w:rsidR="49244E86" w:rsidRPr="535FF8A1">
        <w:rPr>
          <w:rFonts w:eastAsiaTheme="minorEastAsia"/>
          <w:b/>
          <w:bCs/>
        </w:rPr>
        <w:t xml:space="preserve">  </w:t>
      </w:r>
      <w:r w:rsidR="00761B9F">
        <w:tab/>
      </w:r>
      <w:r w:rsidR="00761B9F">
        <w:tab/>
      </w:r>
      <w:r w:rsidR="1E22E580" w:rsidRPr="535FF8A1">
        <w:rPr>
          <w:rFonts w:ascii="Calibri" w:eastAsia="Calibri" w:hAnsi="Calibri"/>
          <w:b/>
          <w:bCs/>
          <w:color w:val="000000" w:themeColor="text1"/>
        </w:rPr>
        <w:t>Mumbai, India</w:t>
      </w:r>
    </w:p>
    <w:p w14:paraId="50815A00" w14:textId="66D986C0" w:rsidR="00C10DB0" w:rsidRPr="00305EA2" w:rsidRDefault="1DBF6509" w:rsidP="524A52BA">
      <w:pPr>
        <w:spacing w:after="0"/>
        <w:jc w:val="both"/>
        <w:rPr>
          <w:rFonts w:eastAsiaTheme="minorEastAsia"/>
          <w:b/>
          <w:bCs/>
          <w:lang w:val="en-US"/>
        </w:rPr>
      </w:pPr>
      <w:r w:rsidRPr="26A57366">
        <w:rPr>
          <w:rFonts w:eastAsiaTheme="minorEastAsia"/>
          <w:b/>
          <w:bCs/>
          <w:lang w:val="en-US"/>
        </w:rPr>
        <w:t xml:space="preserve">Role: Java Developer </w:t>
      </w:r>
      <w:r w:rsidR="37753586">
        <w:tab/>
      </w:r>
      <w:r w:rsidR="37753586">
        <w:tab/>
      </w:r>
      <w:r w:rsidR="37753586">
        <w:tab/>
      </w:r>
      <w:r w:rsidR="37753586">
        <w:tab/>
      </w:r>
      <w:r w:rsidR="37753586">
        <w:tab/>
      </w:r>
      <w:r w:rsidR="37753586">
        <w:tab/>
      </w:r>
      <w:r w:rsidRPr="26A57366">
        <w:rPr>
          <w:rFonts w:eastAsiaTheme="minorEastAsia"/>
          <w:b/>
          <w:bCs/>
          <w:lang w:val="en-US"/>
        </w:rPr>
        <w:t xml:space="preserve">         </w:t>
      </w:r>
      <w:r w:rsidR="59117FE6" w:rsidRPr="26A57366">
        <w:rPr>
          <w:rFonts w:eastAsiaTheme="minorEastAsia"/>
          <w:b/>
          <w:bCs/>
          <w:lang w:val="en-US"/>
        </w:rPr>
        <w:t xml:space="preserve">         </w:t>
      </w:r>
      <w:r w:rsidR="1078145A" w:rsidRPr="26A57366">
        <w:rPr>
          <w:rFonts w:eastAsiaTheme="minorEastAsia"/>
          <w:b/>
          <w:bCs/>
          <w:lang w:val="en-US"/>
        </w:rPr>
        <w:t xml:space="preserve">           </w:t>
      </w:r>
      <w:r w:rsidR="59117FE6" w:rsidRPr="26A57366">
        <w:rPr>
          <w:rFonts w:eastAsiaTheme="minorEastAsia"/>
          <w:b/>
          <w:bCs/>
          <w:lang w:val="en-US"/>
        </w:rPr>
        <w:t xml:space="preserve">         </w:t>
      </w:r>
      <w:r w:rsidR="1AB04D08" w:rsidRPr="26A57366">
        <w:rPr>
          <w:rFonts w:eastAsiaTheme="minorEastAsia"/>
          <w:b/>
          <w:bCs/>
          <w:lang w:val="en-US"/>
        </w:rPr>
        <w:t>May 201</w:t>
      </w:r>
      <w:r w:rsidR="2604F6C0" w:rsidRPr="26A57366">
        <w:rPr>
          <w:rFonts w:eastAsiaTheme="minorEastAsia"/>
          <w:b/>
          <w:bCs/>
          <w:lang w:val="en-US"/>
        </w:rPr>
        <w:t>5</w:t>
      </w:r>
      <w:r w:rsidRPr="26A57366">
        <w:rPr>
          <w:rFonts w:eastAsiaTheme="minorEastAsia"/>
          <w:b/>
          <w:bCs/>
          <w:lang w:val="en-US"/>
        </w:rPr>
        <w:t xml:space="preserve"> to </w:t>
      </w:r>
      <w:r w:rsidR="54B45D4B" w:rsidRPr="26A57366">
        <w:rPr>
          <w:rFonts w:eastAsiaTheme="minorEastAsia"/>
          <w:b/>
          <w:bCs/>
          <w:lang w:val="en-US"/>
        </w:rPr>
        <w:t>Octo</w:t>
      </w:r>
      <w:r w:rsidR="09DD4B4B" w:rsidRPr="26A57366">
        <w:rPr>
          <w:rFonts w:eastAsiaTheme="minorEastAsia"/>
          <w:b/>
          <w:bCs/>
          <w:lang w:val="en-US"/>
        </w:rPr>
        <w:t xml:space="preserve">ber </w:t>
      </w:r>
      <w:r w:rsidR="1A3B00CC" w:rsidRPr="26A57366">
        <w:rPr>
          <w:rFonts w:eastAsiaTheme="minorEastAsia"/>
          <w:b/>
          <w:bCs/>
          <w:lang w:val="en-US"/>
        </w:rPr>
        <w:t>201</w:t>
      </w:r>
      <w:r w:rsidR="447BB063" w:rsidRPr="26A57366">
        <w:rPr>
          <w:rFonts w:eastAsiaTheme="minorEastAsia"/>
          <w:b/>
          <w:bCs/>
          <w:lang w:val="en-US"/>
        </w:rPr>
        <w:t>6</w:t>
      </w:r>
    </w:p>
    <w:p w14:paraId="403A5C3A" w14:textId="767D9A20" w:rsidR="1982F8F4" w:rsidRDefault="5AB64592" w:rsidP="524A52BA">
      <w:pPr>
        <w:spacing w:after="0"/>
        <w:jc w:val="both"/>
        <w:rPr>
          <w:rFonts w:eastAsiaTheme="minorEastAsia"/>
          <w:b/>
          <w:bCs/>
          <w:lang w:val="en-US"/>
        </w:rPr>
      </w:pPr>
      <w:r w:rsidRPr="535FF8A1">
        <w:rPr>
          <w:rFonts w:eastAsiaTheme="minorEastAsia"/>
          <w:b/>
          <w:bCs/>
          <w:lang w:val="en-US"/>
        </w:rPr>
        <w:t xml:space="preserve">Responsibilities: </w:t>
      </w:r>
    </w:p>
    <w:p w14:paraId="0EEB71C6" w14:textId="4CC85F7E" w:rsidR="0FAA71B4" w:rsidRDefault="0FAA71B4" w:rsidP="535FF8A1">
      <w:pPr>
        <w:pStyle w:val="ListParagraph"/>
        <w:numPr>
          <w:ilvl w:val="0"/>
          <w:numId w:val="2"/>
        </w:numPr>
        <w:spacing w:before="240" w:after="240"/>
        <w:jc w:val="both"/>
        <w:rPr>
          <w:rFonts w:ascii="Calibri" w:eastAsia="Calibri" w:hAnsi="Calibri" w:cs="Calibri"/>
          <w:lang w:val="en-US"/>
        </w:rPr>
      </w:pPr>
      <w:r w:rsidRPr="535FF8A1">
        <w:rPr>
          <w:rFonts w:ascii="Calibri" w:eastAsia="Calibri" w:hAnsi="Calibri" w:cs="Calibri"/>
          <w:lang w:val="en-US"/>
        </w:rPr>
        <w:t xml:space="preserve">Conducted detailed system architecture analysis using </w:t>
      </w:r>
      <w:r w:rsidRPr="535FF8A1">
        <w:rPr>
          <w:rFonts w:ascii="Calibri" w:eastAsia="Calibri" w:hAnsi="Calibri" w:cs="Calibri"/>
          <w:b/>
          <w:bCs/>
          <w:lang w:val="en-US"/>
        </w:rPr>
        <w:t>Java</w:t>
      </w:r>
      <w:r w:rsidRPr="535FF8A1">
        <w:rPr>
          <w:rFonts w:ascii="Calibri" w:eastAsia="Calibri" w:hAnsi="Calibri" w:cs="Calibri"/>
          <w:lang w:val="en-US"/>
        </w:rPr>
        <w:t xml:space="preserve"> to evaluate enterprise application modules, optimized database interactions through </w:t>
      </w:r>
      <w:r w:rsidRPr="535FF8A1">
        <w:rPr>
          <w:rFonts w:ascii="Calibri" w:eastAsia="Calibri" w:hAnsi="Calibri" w:cs="Calibri"/>
          <w:b/>
          <w:bCs/>
          <w:lang w:val="en-US"/>
        </w:rPr>
        <w:t>Oracle</w:t>
      </w:r>
      <w:r w:rsidRPr="535FF8A1">
        <w:rPr>
          <w:rFonts w:ascii="Calibri" w:eastAsia="Calibri" w:hAnsi="Calibri" w:cs="Calibri"/>
          <w:lang w:val="en-US"/>
        </w:rPr>
        <w:t xml:space="preserve">, and redesigned processing components improving scalability, performance, and reliability across multi-tenant logistics platforms supporting shipment tracking aligned with </w:t>
      </w:r>
      <w:r w:rsidRPr="535FF8A1">
        <w:rPr>
          <w:rFonts w:ascii="Calibri" w:eastAsia="Calibri" w:hAnsi="Calibri" w:cs="Calibri"/>
          <w:b/>
          <w:bCs/>
          <w:lang w:val="en-US"/>
        </w:rPr>
        <w:t>SOC2 governance standards</w:t>
      </w:r>
      <w:r w:rsidRPr="535FF8A1">
        <w:rPr>
          <w:rFonts w:ascii="Calibri" w:eastAsia="Calibri" w:hAnsi="Calibri" w:cs="Calibri"/>
          <w:lang w:val="en-US"/>
        </w:rPr>
        <w:t>.</w:t>
      </w:r>
    </w:p>
    <w:p w14:paraId="2B66BF1F" w14:textId="28C7EE2D" w:rsidR="0FAA71B4" w:rsidRDefault="0FAA71B4" w:rsidP="535FF8A1">
      <w:pPr>
        <w:pStyle w:val="ListParagraph"/>
        <w:numPr>
          <w:ilvl w:val="0"/>
          <w:numId w:val="2"/>
        </w:numPr>
        <w:spacing w:before="240" w:after="240"/>
        <w:jc w:val="both"/>
        <w:rPr>
          <w:rFonts w:ascii="Calibri" w:eastAsia="Calibri" w:hAnsi="Calibri" w:cs="Calibri"/>
          <w:lang w:val="en-US"/>
        </w:rPr>
      </w:pPr>
      <w:r w:rsidRPr="535FF8A1">
        <w:rPr>
          <w:rFonts w:ascii="Calibri" w:eastAsia="Calibri" w:hAnsi="Calibri" w:cs="Calibri"/>
          <w:lang w:val="en-US"/>
        </w:rPr>
        <w:t xml:space="preserve">Enhanced backend performance by optimizing application logic implemented in </w:t>
      </w:r>
      <w:r w:rsidRPr="535FF8A1">
        <w:rPr>
          <w:rFonts w:ascii="Calibri" w:eastAsia="Calibri" w:hAnsi="Calibri" w:cs="Calibri"/>
          <w:b/>
          <w:bCs/>
          <w:lang w:val="en-US"/>
        </w:rPr>
        <w:t>Java</w:t>
      </w:r>
      <w:r w:rsidRPr="535FF8A1">
        <w:rPr>
          <w:rFonts w:ascii="Calibri" w:eastAsia="Calibri" w:hAnsi="Calibri" w:cs="Calibri"/>
          <w:lang w:val="en-US"/>
        </w:rPr>
        <w:t>, performing memory and thread analysis through JVM tuning, and identifying bottlenecks using profiling tools, improving system stability and response time across distributed transportation management services and operational workflows.</w:t>
      </w:r>
    </w:p>
    <w:p w14:paraId="5E267602" w14:textId="4A241A3B" w:rsidR="0FAA71B4" w:rsidRDefault="0FAA71B4" w:rsidP="535FF8A1">
      <w:pPr>
        <w:pStyle w:val="ListParagraph"/>
        <w:numPr>
          <w:ilvl w:val="0"/>
          <w:numId w:val="2"/>
        </w:numPr>
        <w:spacing w:before="240" w:after="240"/>
        <w:jc w:val="both"/>
        <w:rPr>
          <w:rFonts w:ascii="Calibri" w:eastAsia="Calibri" w:hAnsi="Calibri" w:cs="Calibri"/>
          <w:lang w:val="en-US"/>
        </w:rPr>
      </w:pPr>
      <w:r w:rsidRPr="535FF8A1">
        <w:rPr>
          <w:rFonts w:ascii="Calibri" w:eastAsia="Calibri" w:hAnsi="Calibri" w:cs="Calibri"/>
          <w:lang w:val="en-US"/>
        </w:rPr>
        <w:t xml:space="preserve">Strengthened platform security by implementing authentication and authorization controls through </w:t>
      </w:r>
      <w:r w:rsidRPr="535FF8A1">
        <w:rPr>
          <w:rFonts w:ascii="Calibri" w:eastAsia="Calibri" w:hAnsi="Calibri" w:cs="Calibri"/>
          <w:b/>
          <w:bCs/>
          <w:lang w:val="en-US"/>
        </w:rPr>
        <w:t>Spring Security</w:t>
      </w:r>
      <w:r w:rsidRPr="535FF8A1">
        <w:rPr>
          <w:rFonts w:ascii="Calibri" w:eastAsia="Calibri" w:hAnsi="Calibri" w:cs="Calibri"/>
          <w:lang w:val="en-US"/>
        </w:rPr>
        <w:t xml:space="preserve">, enabling role-based access policies protecting shipment data, routing systems, and administrative operations aligned with </w:t>
      </w:r>
      <w:r w:rsidRPr="535FF8A1">
        <w:rPr>
          <w:rFonts w:ascii="Calibri" w:eastAsia="Calibri" w:hAnsi="Calibri" w:cs="Calibri"/>
          <w:b/>
          <w:bCs/>
          <w:lang w:val="en-US"/>
        </w:rPr>
        <w:t>SOC2 compliance requirements</w:t>
      </w:r>
      <w:r w:rsidRPr="535FF8A1">
        <w:rPr>
          <w:rFonts w:ascii="Calibri" w:eastAsia="Calibri" w:hAnsi="Calibri" w:cs="Calibri"/>
          <w:lang w:val="en-US"/>
        </w:rPr>
        <w:t xml:space="preserve"> across enterprise logistics platforms and services.</w:t>
      </w:r>
    </w:p>
    <w:p w14:paraId="4A6295AA" w14:textId="3E5476AF" w:rsidR="0FAA71B4" w:rsidRDefault="0FAA71B4" w:rsidP="535FF8A1">
      <w:pPr>
        <w:pStyle w:val="ListParagraph"/>
        <w:numPr>
          <w:ilvl w:val="0"/>
          <w:numId w:val="2"/>
        </w:numPr>
        <w:spacing w:before="240" w:after="240"/>
        <w:jc w:val="both"/>
        <w:rPr>
          <w:rFonts w:ascii="Calibri" w:eastAsia="Calibri" w:hAnsi="Calibri" w:cs="Calibri"/>
          <w:lang w:val="en-US"/>
        </w:rPr>
      </w:pPr>
      <w:r w:rsidRPr="535FF8A1">
        <w:rPr>
          <w:rFonts w:ascii="Calibri" w:eastAsia="Calibri" w:hAnsi="Calibri" w:cs="Calibri"/>
          <w:lang w:val="en-US"/>
        </w:rPr>
        <w:t xml:space="preserve">Improved application modularity by implementing MVC architecture using </w:t>
      </w:r>
      <w:r w:rsidRPr="535FF8A1">
        <w:rPr>
          <w:rFonts w:ascii="Calibri" w:eastAsia="Calibri" w:hAnsi="Calibri" w:cs="Calibri"/>
          <w:b/>
          <w:bCs/>
          <w:lang w:val="en-US"/>
        </w:rPr>
        <w:t>Spring MVC</w:t>
      </w:r>
      <w:r w:rsidRPr="535FF8A1">
        <w:rPr>
          <w:rFonts w:ascii="Calibri" w:eastAsia="Calibri" w:hAnsi="Calibri" w:cs="Calibri"/>
          <w:lang w:val="en-US"/>
        </w:rPr>
        <w:t xml:space="preserve">, managing cross-cutting concerns through Spring AOP, integrating persistence layers using </w:t>
      </w:r>
      <w:r w:rsidRPr="535FF8A1">
        <w:rPr>
          <w:rFonts w:ascii="Calibri" w:eastAsia="Calibri" w:hAnsi="Calibri" w:cs="Calibri"/>
          <w:b/>
          <w:bCs/>
          <w:lang w:val="en-US"/>
        </w:rPr>
        <w:t>Hibernate ORM</w:t>
      </w:r>
      <w:r w:rsidRPr="535FF8A1">
        <w:rPr>
          <w:rFonts w:ascii="Calibri" w:eastAsia="Calibri" w:hAnsi="Calibri" w:cs="Calibri"/>
          <w:lang w:val="en-US"/>
        </w:rPr>
        <w:t xml:space="preserve">, and executing optimized queries against </w:t>
      </w:r>
      <w:r w:rsidRPr="535FF8A1">
        <w:rPr>
          <w:rFonts w:ascii="Calibri" w:eastAsia="Calibri" w:hAnsi="Calibri" w:cs="Calibri"/>
          <w:b/>
          <w:bCs/>
          <w:lang w:val="en-US"/>
        </w:rPr>
        <w:t>Oracle Database</w:t>
      </w:r>
      <w:r w:rsidRPr="535FF8A1">
        <w:rPr>
          <w:rFonts w:ascii="Calibri" w:eastAsia="Calibri" w:hAnsi="Calibri" w:cs="Calibri"/>
          <w:lang w:val="en-US"/>
        </w:rPr>
        <w:t xml:space="preserve"> ensuring efficient handling of logistics and operational data.</w:t>
      </w:r>
    </w:p>
    <w:p w14:paraId="3BDCD313" w14:textId="7059A7BD" w:rsidR="0FAA71B4" w:rsidRDefault="0FAA71B4" w:rsidP="535FF8A1">
      <w:pPr>
        <w:pStyle w:val="ListParagraph"/>
        <w:numPr>
          <w:ilvl w:val="0"/>
          <w:numId w:val="2"/>
        </w:numPr>
        <w:spacing w:before="240" w:after="240"/>
        <w:jc w:val="both"/>
        <w:rPr>
          <w:rFonts w:ascii="Calibri" w:eastAsia="Calibri" w:hAnsi="Calibri" w:cs="Calibri"/>
          <w:lang w:val="en-US"/>
        </w:rPr>
      </w:pPr>
      <w:r w:rsidRPr="535FF8A1">
        <w:rPr>
          <w:rFonts w:ascii="Calibri" w:eastAsia="Calibri" w:hAnsi="Calibri" w:cs="Calibri"/>
          <w:lang w:val="en-US"/>
        </w:rPr>
        <w:t xml:space="preserve">Developed interactive dashboards using </w:t>
      </w:r>
      <w:r w:rsidRPr="535FF8A1">
        <w:rPr>
          <w:rFonts w:ascii="Calibri" w:eastAsia="Calibri" w:hAnsi="Calibri" w:cs="Calibri"/>
          <w:b/>
          <w:bCs/>
          <w:lang w:val="en-US"/>
        </w:rPr>
        <w:t>Angular</w:t>
      </w:r>
      <w:r w:rsidRPr="535FF8A1">
        <w:rPr>
          <w:rFonts w:ascii="Calibri" w:eastAsia="Calibri" w:hAnsi="Calibri" w:cs="Calibri"/>
          <w:lang w:val="en-US"/>
        </w:rPr>
        <w:t xml:space="preserve">, implementing dynamic UI components through </w:t>
      </w:r>
      <w:r w:rsidRPr="535FF8A1">
        <w:rPr>
          <w:rFonts w:ascii="Calibri" w:eastAsia="Calibri" w:hAnsi="Calibri" w:cs="Calibri"/>
          <w:b/>
          <w:bCs/>
          <w:lang w:val="en-US"/>
        </w:rPr>
        <w:t>HTML5</w:t>
      </w:r>
      <w:r w:rsidRPr="535FF8A1">
        <w:rPr>
          <w:rFonts w:ascii="Calibri" w:eastAsia="Calibri" w:hAnsi="Calibri" w:cs="Calibri"/>
          <w:lang w:val="en-US"/>
        </w:rPr>
        <w:t xml:space="preserve">, and styling responsive layouts through </w:t>
      </w:r>
      <w:r w:rsidRPr="535FF8A1">
        <w:rPr>
          <w:rFonts w:ascii="Calibri" w:eastAsia="Calibri" w:hAnsi="Calibri" w:cs="Calibri"/>
          <w:b/>
          <w:bCs/>
          <w:lang w:val="en-US"/>
        </w:rPr>
        <w:t>CSS3</w:t>
      </w:r>
      <w:r w:rsidRPr="535FF8A1">
        <w:rPr>
          <w:rFonts w:ascii="Calibri" w:eastAsia="Calibri" w:hAnsi="Calibri" w:cs="Calibri"/>
          <w:lang w:val="en-US"/>
        </w:rPr>
        <w:t>, enabling enhanced usability for shipment monitoring, route planning, and operational visibility across enterprise logistics applications and user interfaces.</w:t>
      </w:r>
    </w:p>
    <w:p w14:paraId="1E2F6BC2" w14:textId="72F4D25E" w:rsidR="0FAA71B4" w:rsidRDefault="0FAA71B4" w:rsidP="535FF8A1">
      <w:pPr>
        <w:pStyle w:val="ListParagraph"/>
        <w:numPr>
          <w:ilvl w:val="0"/>
          <w:numId w:val="2"/>
        </w:numPr>
        <w:spacing w:before="240" w:after="240"/>
        <w:jc w:val="both"/>
        <w:rPr>
          <w:rFonts w:ascii="Calibri" w:eastAsia="Calibri" w:hAnsi="Calibri" w:cs="Calibri"/>
          <w:lang w:val="en-US"/>
        </w:rPr>
      </w:pPr>
      <w:r w:rsidRPr="535FF8A1">
        <w:rPr>
          <w:rFonts w:ascii="Calibri" w:eastAsia="Calibri" w:hAnsi="Calibri" w:cs="Calibri"/>
          <w:lang w:val="en-US"/>
        </w:rPr>
        <w:t xml:space="preserve">Automated testing and release validation by implementing unit and integration tests using </w:t>
      </w:r>
      <w:r w:rsidRPr="535FF8A1">
        <w:rPr>
          <w:rFonts w:ascii="Calibri" w:eastAsia="Calibri" w:hAnsi="Calibri" w:cs="Calibri"/>
          <w:b/>
          <w:bCs/>
          <w:lang w:val="en-US"/>
        </w:rPr>
        <w:t>Jasmine</w:t>
      </w:r>
      <w:r w:rsidRPr="535FF8A1">
        <w:rPr>
          <w:rFonts w:ascii="Calibri" w:eastAsia="Calibri" w:hAnsi="Calibri" w:cs="Calibri"/>
          <w:lang w:val="en-US"/>
        </w:rPr>
        <w:t xml:space="preserve">, executing browser testing through </w:t>
      </w:r>
      <w:r w:rsidRPr="535FF8A1">
        <w:rPr>
          <w:rFonts w:ascii="Calibri" w:eastAsia="Calibri" w:hAnsi="Calibri" w:cs="Calibri"/>
          <w:b/>
          <w:bCs/>
          <w:lang w:val="en-US"/>
        </w:rPr>
        <w:t>Karma</w:t>
      </w:r>
      <w:r w:rsidRPr="535FF8A1">
        <w:rPr>
          <w:rFonts w:ascii="Calibri" w:eastAsia="Calibri" w:hAnsi="Calibri" w:cs="Calibri"/>
          <w:lang w:val="en-US"/>
        </w:rPr>
        <w:t xml:space="preserve">, automating build pipelines using </w:t>
      </w:r>
      <w:r w:rsidRPr="535FF8A1">
        <w:rPr>
          <w:rFonts w:ascii="Calibri" w:eastAsia="Calibri" w:hAnsi="Calibri" w:cs="Calibri"/>
          <w:b/>
          <w:bCs/>
          <w:lang w:val="en-US"/>
        </w:rPr>
        <w:t>Jenkins</w:t>
      </w:r>
      <w:r w:rsidRPr="535FF8A1">
        <w:rPr>
          <w:rFonts w:ascii="Calibri" w:eastAsia="Calibri" w:hAnsi="Calibri" w:cs="Calibri"/>
          <w:lang w:val="en-US"/>
        </w:rPr>
        <w:t xml:space="preserve">, and performing static code analysis using </w:t>
      </w:r>
      <w:r w:rsidRPr="535FF8A1">
        <w:rPr>
          <w:rFonts w:ascii="Calibri" w:eastAsia="Calibri" w:hAnsi="Calibri" w:cs="Calibri"/>
          <w:b/>
          <w:bCs/>
          <w:lang w:val="en-US"/>
        </w:rPr>
        <w:t>SonarQube</w:t>
      </w:r>
      <w:r w:rsidRPr="535FF8A1">
        <w:rPr>
          <w:rFonts w:ascii="Calibri" w:eastAsia="Calibri" w:hAnsi="Calibri" w:cs="Calibri"/>
          <w:lang w:val="en-US"/>
        </w:rPr>
        <w:t>, improving reliability across continuous delivery environments.</w:t>
      </w:r>
    </w:p>
    <w:p w14:paraId="3B876A71" w14:textId="6A3A00B6" w:rsidR="0FAA71B4" w:rsidRDefault="0FAA71B4" w:rsidP="535FF8A1">
      <w:pPr>
        <w:pStyle w:val="ListParagraph"/>
        <w:numPr>
          <w:ilvl w:val="0"/>
          <w:numId w:val="2"/>
        </w:numPr>
        <w:spacing w:before="240" w:after="240"/>
        <w:jc w:val="both"/>
        <w:rPr>
          <w:rFonts w:ascii="Calibri" w:eastAsia="Calibri" w:hAnsi="Calibri" w:cs="Calibri"/>
          <w:lang w:val="en-US"/>
        </w:rPr>
      </w:pPr>
      <w:r w:rsidRPr="535FF8A1">
        <w:rPr>
          <w:rFonts w:ascii="Calibri" w:eastAsia="Calibri" w:hAnsi="Calibri" w:cs="Calibri"/>
          <w:lang w:val="en-US"/>
        </w:rPr>
        <w:t xml:space="preserve">Designed modular backend services using </w:t>
      </w:r>
      <w:r w:rsidRPr="535FF8A1">
        <w:rPr>
          <w:rFonts w:ascii="Calibri" w:eastAsia="Calibri" w:hAnsi="Calibri" w:cs="Calibri"/>
          <w:b/>
          <w:bCs/>
          <w:lang w:val="en-US"/>
        </w:rPr>
        <w:t>Node.js</w:t>
      </w:r>
      <w:r w:rsidRPr="535FF8A1">
        <w:rPr>
          <w:rFonts w:ascii="Calibri" w:eastAsia="Calibri" w:hAnsi="Calibri" w:cs="Calibri"/>
          <w:lang w:val="en-US"/>
        </w:rPr>
        <w:t xml:space="preserve">, developed RESTful APIs using </w:t>
      </w:r>
      <w:r w:rsidRPr="535FF8A1">
        <w:rPr>
          <w:rFonts w:ascii="Calibri" w:eastAsia="Calibri" w:hAnsi="Calibri" w:cs="Calibri"/>
          <w:b/>
          <w:bCs/>
          <w:lang w:val="en-US"/>
        </w:rPr>
        <w:t>Express.js</w:t>
      </w:r>
      <w:r w:rsidRPr="535FF8A1">
        <w:rPr>
          <w:rFonts w:ascii="Calibri" w:eastAsia="Calibri" w:hAnsi="Calibri" w:cs="Calibri"/>
          <w:lang w:val="en-US"/>
        </w:rPr>
        <w:t>, enabling scalable integrations for shipment processing, order tracking, and routing workflows, improving interoperability and performance across distributed transportation management systems and enterprise services.</w:t>
      </w:r>
    </w:p>
    <w:p w14:paraId="0238845F" w14:textId="5B460190" w:rsidR="0FAA71B4" w:rsidRDefault="0FAA71B4" w:rsidP="535FF8A1">
      <w:pPr>
        <w:pStyle w:val="ListParagraph"/>
        <w:numPr>
          <w:ilvl w:val="0"/>
          <w:numId w:val="2"/>
        </w:numPr>
        <w:spacing w:before="240" w:after="240"/>
        <w:jc w:val="both"/>
        <w:rPr>
          <w:rFonts w:ascii="Calibri" w:eastAsia="Calibri" w:hAnsi="Calibri" w:cs="Calibri"/>
          <w:lang w:val="en-US"/>
        </w:rPr>
      </w:pPr>
      <w:r w:rsidRPr="535FF8A1">
        <w:rPr>
          <w:rFonts w:ascii="Calibri" w:eastAsia="Calibri" w:hAnsi="Calibri" w:cs="Calibri"/>
          <w:lang w:val="en-US"/>
        </w:rPr>
        <w:t xml:space="preserve">Containerized application components using </w:t>
      </w:r>
      <w:r w:rsidRPr="535FF8A1">
        <w:rPr>
          <w:rFonts w:ascii="Calibri" w:eastAsia="Calibri" w:hAnsi="Calibri" w:cs="Calibri"/>
          <w:b/>
          <w:bCs/>
          <w:lang w:val="en-US"/>
        </w:rPr>
        <w:t>Docker</w:t>
      </w:r>
      <w:r w:rsidRPr="535FF8A1">
        <w:rPr>
          <w:rFonts w:ascii="Calibri" w:eastAsia="Calibri" w:hAnsi="Calibri" w:cs="Calibri"/>
          <w:lang w:val="en-US"/>
        </w:rPr>
        <w:t xml:space="preserve">, orchestrated deployments using </w:t>
      </w:r>
      <w:r w:rsidRPr="535FF8A1">
        <w:rPr>
          <w:rFonts w:ascii="Calibri" w:eastAsia="Calibri" w:hAnsi="Calibri" w:cs="Calibri"/>
          <w:b/>
          <w:bCs/>
          <w:lang w:val="en-US"/>
        </w:rPr>
        <w:t>Kubernetes</w:t>
      </w:r>
      <w:r w:rsidRPr="535FF8A1">
        <w:rPr>
          <w:rFonts w:ascii="Calibri" w:eastAsia="Calibri" w:hAnsi="Calibri" w:cs="Calibri"/>
          <w:lang w:val="en-US"/>
        </w:rPr>
        <w:t xml:space="preserve">, and monitored application logs and metrics using </w:t>
      </w:r>
      <w:r w:rsidRPr="535FF8A1">
        <w:rPr>
          <w:rFonts w:ascii="Calibri" w:eastAsia="Calibri" w:hAnsi="Calibri" w:cs="Calibri"/>
          <w:b/>
          <w:bCs/>
          <w:lang w:val="en-US"/>
        </w:rPr>
        <w:t>ELK Stack</w:t>
      </w:r>
      <w:r w:rsidRPr="535FF8A1">
        <w:rPr>
          <w:rFonts w:ascii="Calibri" w:eastAsia="Calibri" w:hAnsi="Calibri" w:cs="Calibri"/>
          <w:lang w:val="en-US"/>
        </w:rPr>
        <w:t xml:space="preserve">, enabling scalable, resilient runtime environments and ensuring observability aligned with </w:t>
      </w:r>
      <w:r w:rsidRPr="535FF8A1">
        <w:rPr>
          <w:rFonts w:ascii="Calibri" w:eastAsia="Calibri" w:hAnsi="Calibri" w:cs="Calibri"/>
          <w:b/>
          <w:bCs/>
          <w:lang w:val="en-US"/>
        </w:rPr>
        <w:t>SOC2 monitoring and auditing practices</w:t>
      </w:r>
      <w:r w:rsidRPr="535FF8A1">
        <w:rPr>
          <w:rFonts w:ascii="Calibri" w:eastAsia="Calibri" w:hAnsi="Calibri" w:cs="Calibri"/>
          <w:lang w:val="en-US"/>
        </w:rPr>
        <w:t>.</w:t>
      </w:r>
    </w:p>
    <w:p w14:paraId="157DC45F" w14:textId="26B9B53D" w:rsidR="0FAA71B4" w:rsidRDefault="0FAA71B4" w:rsidP="535FF8A1">
      <w:pPr>
        <w:pStyle w:val="ListParagraph"/>
        <w:numPr>
          <w:ilvl w:val="0"/>
          <w:numId w:val="2"/>
        </w:numPr>
        <w:spacing w:before="240" w:after="240"/>
        <w:jc w:val="both"/>
        <w:rPr>
          <w:rFonts w:ascii="Calibri" w:eastAsia="Calibri" w:hAnsi="Calibri" w:cs="Calibri"/>
          <w:lang w:val="en-US"/>
        </w:rPr>
      </w:pPr>
      <w:r w:rsidRPr="535FF8A1">
        <w:rPr>
          <w:rFonts w:ascii="Calibri" w:eastAsia="Calibri" w:hAnsi="Calibri" w:cs="Calibri"/>
          <w:lang w:val="en-US"/>
        </w:rPr>
        <w:t xml:space="preserve">Provisioned infrastructure using </w:t>
      </w:r>
      <w:r w:rsidRPr="535FF8A1">
        <w:rPr>
          <w:rFonts w:ascii="Calibri" w:eastAsia="Calibri" w:hAnsi="Calibri" w:cs="Calibri"/>
          <w:b/>
          <w:bCs/>
          <w:lang w:val="en-US"/>
        </w:rPr>
        <w:t>Microsoft Azure</w:t>
      </w:r>
      <w:r w:rsidRPr="535FF8A1">
        <w:rPr>
          <w:rFonts w:ascii="Calibri" w:eastAsia="Calibri" w:hAnsi="Calibri" w:cs="Calibri"/>
          <w:lang w:val="en-US"/>
        </w:rPr>
        <w:t xml:space="preserve">, deployed services on </w:t>
      </w:r>
      <w:r w:rsidRPr="535FF8A1">
        <w:rPr>
          <w:rFonts w:ascii="Calibri" w:eastAsia="Calibri" w:hAnsi="Calibri" w:cs="Calibri"/>
          <w:b/>
          <w:bCs/>
          <w:lang w:val="en-US"/>
        </w:rPr>
        <w:t>Azure Virtual Machines</w:t>
      </w:r>
      <w:r w:rsidRPr="535FF8A1">
        <w:rPr>
          <w:rFonts w:ascii="Calibri" w:eastAsia="Calibri" w:hAnsi="Calibri" w:cs="Calibri"/>
          <w:lang w:val="en-US"/>
        </w:rPr>
        <w:t xml:space="preserve">, managed datasets within </w:t>
      </w:r>
      <w:r w:rsidRPr="535FF8A1">
        <w:rPr>
          <w:rFonts w:ascii="Calibri" w:eastAsia="Calibri" w:hAnsi="Calibri" w:cs="Calibri"/>
          <w:b/>
          <w:bCs/>
          <w:lang w:val="en-US"/>
        </w:rPr>
        <w:t>Azure SQL Database</w:t>
      </w:r>
      <w:r w:rsidRPr="535FF8A1">
        <w:rPr>
          <w:rFonts w:ascii="Calibri" w:eastAsia="Calibri" w:hAnsi="Calibri" w:cs="Calibri"/>
          <w:lang w:val="en-US"/>
        </w:rPr>
        <w:t xml:space="preserve">, automated provisioning using </w:t>
      </w:r>
      <w:r w:rsidRPr="535FF8A1">
        <w:rPr>
          <w:rFonts w:ascii="Calibri" w:eastAsia="Calibri" w:hAnsi="Calibri" w:cs="Calibri"/>
          <w:b/>
          <w:bCs/>
          <w:lang w:val="en-US"/>
        </w:rPr>
        <w:t>Terraform</w:t>
      </w:r>
      <w:r w:rsidRPr="535FF8A1">
        <w:rPr>
          <w:rFonts w:ascii="Calibri" w:eastAsia="Calibri" w:hAnsi="Calibri" w:cs="Calibri"/>
          <w:lang w:val="en-US"/>
        </w:rPr>
        <w:t xml:space="preserve">, and strengthened application security using </w:t>
      </w:r>
      <w:r w:rsidRPr="535FF8A1">
        <w:rPr>
          <w:rFonts w:ascii="Calibri" w:eastAsia="Calibri" w:hAnsi="Calibri" w:cs="Calibri"/>
          <w:b/>
          <w:bCs/>
          <w:lang w:val="en-US"/>
        </w:rPr>
        <w:t>Cloud Armor</w:t>
      </w:r>
      <w:r w:rsidRPr="535FF8A1">
        <w:rPr>
          <w:rFonts w:ascii="Calibri" w:eastAsia="Calibri" w:hAnsi="Calibri" w:cs="Calibri"/>
          <w:lang w:val="en-US"/>
        </w:rPr>
        <w:t xml:space="preserve"> with Stackdriver monitoring aligned with </w:t>
      </w:r>
      <w:r w:rsidRPr="535FF8A1">
        <w:rPr>
          <w:rFonts w:ascii="Calibri" w:eastAsia="Calibri" w:hAnsi="Calibri" w:cs="Calibri"/>
          <w:b/>
          <w:bCs/>
          <w:lang w:val="en-US"/>
        </w:rPr>
        <w:t>SOC2 compliance standards</w:t>
      </w:r>
      <w:r w:rsidRPr="535FF8A1">
        <w:rPr>
          <w:rFonts w:ascii="Calibri" w:eastAsia="Calibri" w:hAnsi="Calibri" w:cs="Calibri"/>
          <w:lang w:val="en-US"/>
        </w:rPr>
        <w:t>.</w:t>
      </w:r>
    </w:p>
    <w:p w14:paraId="720EAD4A" w14:textId="2EB84A05" w:rsidR="170A91D3" w:rsidRDefault="170A91D3" w:rsidP="524A52BA">
      <w:pPr>
        <w:jc w:val="both"/>
        <w:rPr>
          <w:rFonts w:eastAsiaTheme="minorEastAsia"/>
          <w:lang w:val="en-US"/>
        </w:rPr>
      </w:pPr>
      <w:r w:rsidRPr="524A52BA">
        <w:rPr>
          <w:rFonts w:eastAsiaTheme="minorEastAsia"/>
          <w:b/>
          <w:bCs/>
          <w:lang w:val="en-US"/>
        </w:rPr>
        <w:t>Environment</w:t>
      </w:r>
      <w:r w:rsidRPr="524A52BA">
        <w:rPr>
          <w:rFonts w:eastAsiaTheme="minorEastAsia"/>
          <w:lang w:val="en-US"/>
        </w:rPr>
        <w:t xml:space="preserve">: </w:t>
      </w:r>
      <w:r w:rsidR="5F124336" w:rsidRPr="524A52BA">
        <w:rPr>
          <w:rFonts w:eastAsiaTheme="minorEastAsia"/>
          <w:lang w:val="en-US"/>
        </w:rPr>
        <w:t>Java, Oracle, JVM tuning, Spring Security, Spring MVC, AOP, Hibernate ORM, Angular, HTML5, CSS3, PWA, Jasmine, Karma, Jenkins, SonarQube, Node.js, Express.js, Docker, Kubernetes, ELK Stack, Microsoft Azure, Azure Virtual Machines, Azure SQL Database, Terraform, GCP Cloud Platform, Load Balancing, Cloud Armor, Stackdriver</w:t>
      </w:r>
    </w:p>
    <w:p w14:paraId="5F465080" w14:textId="48DB3AAA" w:rsidR="0FE5D700" w:rsidRDefault="4CBF6F0A" w:rsidP="6FEA362A">
      <w:pPr>
        <w:jc w:val="both"/>
        <w:rPr>
          <w:rFonts w:eastAsiaTheme="minorEastAsia"/>
          <w:b/>
          <w:bCs/>
          <w:lang w:val="en-US"/>
        </w:rPr>
      </w:pPr>
      <w:r w:rsidRPr="6FEA362A">
        <w:rPr>
          <w:rFonts w:eastAsiaTheme="minorEastAsia"/>
          <w:b/>
          <w:bCs/>
          <w:u w:val="single"/>
          <w:lang w:val="en-US"/>
        </w:rPr>
        <w:t>EDUCATION</w:t>
      </w:r>
      <w:r w:rsidR="0FE5D700">
        <w:br/>
      </w:r>
      <w:r w:rsidR="0FE5D700">
        <w:br/>
      </w:r>
      <w:r w:rsidR="007E05A3">
        <w:rPr>
          <w:rFonts w:eastAsiaTheme="minorEastAsia"/>
          <w:b/>
          <w:bCs/>
          <w:lang w:val="en-US"/>
        </w:rPr>
        <w:t>Anna University, Chennai, India – Bachelor of Technology computer science May 2015</w:t>
      </w:r>
    </w:p>
    <w:sectPr w:rsidR="0FE5D700" w:rsidSect="00396147">
      <w:headerReference w:type="default" r:id="rId10"/>
      <w:footerReference w:type="default" r:id="rId11"/>
      <w:pgSz w:w="11906" w:h="16838"/>
      <w:pgMar w:top="720" w:right="720" w:bottom="720" w:left="72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42B14" w14:textId="77777777" w:rsidR="00870ABD" w:rsidRDefault="00870ABD" w:rsidP="00395305">
      <w:pPr>
        <w:spacing w:after="0" w:line="240" w:lineRule="auto"/>
      </w:pPr>
      <w:r>
        <w:separator/>
      </w:r>
    </w:p>
  </w:endnote>
  <w:endnote w:type="continuationSeparator" w:id="0">
    <w:p w14:paraId="7990E248" w14:textId="77777777" w:rsidR="00870ABD" w:rsidRDefault="00870ABD" w:rsidP="003953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5"/>
      <w:gridCol w:w="3485"/>
      <w:gridCol w:w="3485"/>
    </w:tblGrid>
    <w:tr w:rsidR="524A52BA" w14:paraId="12195E10" w14:textId="77777777" w:rsidTr="524A52BA">
      <w:trPr>
        <w:trHeight w:val="300"/>
      </w:trPr>
      <w:tc>
        <w:tcPr>
          <w:tcW w:w="3485" w:type="dxa"/>
        </w:tcPr>
        <w:p w14:paraId="1928FC2B" w14:textId="6660C6CD" w:rsidR="524A52BA" w:rsidRDefault="524A52BA" w:rsidP="524A52BA">
          <w:pPr>
            <w:pStyle w:val="Header"/>
            <w:ind w:left="-115"/>
          </w:pPr>
        </w:p>
      </w:tc>
      <w:tc>
        <w:tcPr>
          <w:tcW w:w="3485" w:type="dxa"/>
        </w:tcPr>
        <w:p w14:paraId="2DAFBC8C" w14:textId="4FF4F100" w:rsidR="524A52BA" w:rsidRDefault="524A52BA" w:rsidP="524A52BA">
          <w:pPr>
            <w:pStyle w:val="Header"/>
            <w:jc w:val="center"/>
          </w:pPr>
        </w:p>
      </w:tc>
      <w:tc>
        <w:tcPr>
          <w:tcW w:w="3485" w:type="dxa"/>
        </w:tcPr>
        <w:p w14:paraId="3E86C0F6" w14:textId="2526E5FC" w:rsidR="524A52BA" w:rsidRDefault="524A52BA" w:rsidP="524A52BA">
          <w:pPr>
            <w:pStyle w:val="Header"/>
            <w:ind w:right="-115"/>
            <w:jc w:val="right"/>
          </w:pPr>
        </w:p>
      </w:tc>
    </w:tr>
  </w:tbl>
  <w:p w14:paraId="64B9485D" w14:textId="2C41E0FE" w:rsidR="524A52BA" w:rsidRDefault="524A52BA" w:rsidP="524A52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26E35" w14:textId="77777777" w:rsidR="00870ABD" w:rsidRDefault="00870ABD" w:rsidP="00395305">
      <w:pPr>
        <w:spacing w:after="0" w:line="240" w:lineRule="auto"/>
      </w:pPr>
      <w:r>
        <w:separator/>
      </w:r>
    </w:p>
  </w:footnote>
  <w:footnote w:type="continuationSeparator" w:id="0">
    <w:p w14:paraId="2C08A871" w14:textId="77777777" w:rsidR="00870ABD" w:rsidRDefault="00870ABD" w:rsidP="003953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5"/>
      <w:gridCol w:w="3485"/>
      <w:gridCol w:w="3485"/>
    </w:tblGrid>
    <w:tr w:rsidR="524A52BA" w14:paraId="4C001A01" w14:textId="77777777" w:rsidTr="524A52BA">
      <w:trPr>
        <w:trHeight w:val="300"/>
      </w:trPr>
      <w:tc>
        <w:tcPr>
          <w:tcW w:w="3485" w:type="dxa"/>
        </w:tcPr>
        <w:p w14:paraId="777A82F5" w14:textId="11AB8734" w:rsidR="524A52BA" w:rsidRDefault="524A52BA" w:rsidP="524A52BA">
          <w:pPr>
            <w:pStyle w:val="Header"/>
            <w:ind w:left="-115"/>
          </w:pPr>
        </w:p>
      </w:tc>
      <w:tc>
        <w:tcPr>
          <w:tcW w:w="3485" w:type="dxa"/>
        </w:tcPr>
        <w:p w14:paraId="44B3112C" w14:textId="2ACDB37D" w:rsidR="524A52BA" w:rsidRDefault="524A52BA" w:rsidP="524A52BA">
          <w:pPr>
            <w:pStyle w:val="Header"/>
            <w:jc w:val="center"/>
          </w:pPr>
        </w:p>
      </w:tc>
      <w:tc>
        <w:tcPr>
          <w:tcW w:w="3485" w:type="dxa"/>
        </w:tcPr>
        <w:p w14:paraId="1CBB1964" w14:textId="1A19BDCB" w:rsidR="524A52BA" w:rsidRDefault="524A52BA" w:rsidP="524A52BA">
          <w:pPr>
            <w:pStyle w:val="Header"/>
            <w:ind w:right="-115"/>
            <w:jc w:val="right"/>
          </w:pPr>
        </w:p>
      </w:tc>
    </w:tr>
  </w:tbl>
  <w:p w14:paraId="457D0D29" w14:textId="5D5D9527" w:rsidR="524A52BA" w:rsidRDefault="524A52BA" w:rsidP="524A52BA">
    <w:pPr>
      <w:pStyle w:val="Header"/>
    </w:pPr>
  </w:p>
</w:hdr>
</file>

<file path=word/intelligence2.xml><?xml version="1.0" encoding="utf-8"?>
<int2:intelligence xmlns:int2="http://schemas.microsoft.com/office/intelligence/2020/intelligence" xmlns:oel="http://schemas.microsoft.com/office/2019/extlst">
  <int2:observations>
    <int2:textHash int2:hashCode="JeHCjIarBh+mhO" int2:id="3Z1Gbpaw">
      <int2:state int2:value="Rejected" int2:type="spell"/>
    </int2:textHash>
    <int2:textHash int2:hashCode="n9zH8pxZ5vmrqq" int2:id="UAmOa5Wk">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274E"/>
    <w:multiLevelType w:val="hybridMultilevel"/>
    <w:tmpl w:val="1FCC5B0E"/>
    <w:lvl w:ilvl="0" w:tplc="40090001">
      <w:start w:val="1"/>
      <w:numFmt w:val="bullet"/>
      <w:lvlText w:val=""/>
      <w:lvlJc w:val="left"/>
      <w:pPr>
        <w:ind w:left="360" w:hanging="360"/>
      </w:pPr>
      <w:rPr>
        <w:rFonts w:ascii="Symbol" w:hAnsi="Symbol"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58065D"/>
    <w:multiLevelType w:val="hybridMultilevel"/>
    <w:tmpl w:val="BDCE204A"/>
    <w:lvl w:ilvl="0" w:tplc="1E3AEFB2">
      <w:start w:val="1"/>
      <w:numFmt w:val="decimal"/>
      <w:lvlText w:val="%1."/>
      <w:lvlJc w:val="left"/>
      <w:pPr>
        <w:ind w:left="720" w:hanging="360"/>
      </w:pPr>
    </w:lvl>
    <w:lvl w:ilvl="1" w:tplc="0374F77E">
      <w:start w:val="1"/>
      <w:numFmt w:val="lowerLetter"/>
      <w:lvlText w:val="%2."/>
      <w:lvlJc w:val="left"/>
      <w:pPr>
        <w:ind w:left="1440" w:hanging="360"/>
      </w:pPr>
    </w:lvl>
    <w:lvl w:ilvl="2" w:tplc="4AF054E4">
      <w:start w:val="1"/>
      <w:numFmt w:val="lowerRoman"/>
      <w:lvlText w:val="%3."/>
      <w:lvlJc w:val="right"/>
      <w:pPr>
        <w:ind w:left="2160" w:hanging="180"/>
      </w:pPr>
    </w:lvl>
    <w:lvl w:ilvl="3" w:tplc="17FEF398">
      <w:start w:val="1"/>
      <w:numFmt w:val="decimal"/>
      <w:lvlText w:val="%4."/>
      <w:lvlJc w:val="left"/>
      <w:pPr>
        <w:ind w:left="2880" w:hanging="360"/>
      </w:pPr>
    </w:lvl>
    <w:lvl w:ilvl="4" w:tplc="CD166760">
      <w:start w:val="1"/>
      <w:numFmt w:val="lowerLetter"/>
      <w:lvlText w:val="%5."/>
      <w:lvlJc w:val="left"/>
      <w:pPr>
        <w:ind w:left="3600" w:hanging="360"/>
      </w:pPr>
    </w:lvl>
    <w:lvl w:ilvl="5" w:tplc="3FA890F2">
      <w:start w:val="1"/>
      <w:numFmt w:val="lowerRoman"/>
      <w:lvlText w:val="%6."/>
      <w:lvlJc w:val="right"/>
      <w:pPr>
        <w:ind w:left="4320" w:hanging="180"/>
      </w:pPr>
    </w:lvl>
    <w:lvl w:ilvl="6" w:tplc="FDECCE74">
      <w:start w:val="1"/>
      <w:numFmt w:val="decimal"/>
      <w:lvlText w:val="%7."/>
      <w:lvlJc w:val="left"/>
      <w:pPr>
        <w:ind w:left="5040" w:hanging="360"/>
      </w:pPr>
    </w:lvl>
    <w:lvl w:ilvl="7" w:tplc="EBF6FD76">
      <w:start w:val="1"/>
      <w:numFmt w:val="lowerLetter"/>
      <w:lvlText w:val="%8."/>
      <w:lvlJc w:val="left"/>
      <w:pPr>
        <w:ind w:left="5760" w:hanging="360"/>
      </w:pPr>
    </w:lvl>
    <w:lvl w:ilvl="8" w:tplc="55B6AA0C">
      <w:start w:val="1"/>
      <w:numFmt w:val="lowerRoman"/>
      <w:lvlText w:val="%9."/>
      <w:lvlJc w:val="right"/>
      <w:pPr>
        <w:ind w:left="6480" w:hanging="180"/>
      </w:pPr>
    </w:lvl>
  </w:abstractNum>
  <w:abstractNum w:abstractNumId="2" w15:restartNumberingAfterBreak="0">
    <w:nsid w:val="065D40AE"/>
    <w:multiLevelType w:val="hybridMultilevel"/>
    <w:tmpl w:val="3934D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A040D5"/>
    <w:multiLevelType w:val="hybridMultilevel"/>
    <w:tmpl w:val="7B98E2BE"/>
    <w:lvl w:ilvl="0" w:tplc="21A4D708">
      <w:start w:val="1"/>
      <w:numFmt w:val="decimal"/>
      <w:lvlText w:val="%1."/>
      <w:lvlJc w:val="left"/>
      <w:pPr>
        <w:ind w:left="720" w:hanging="360"/>
      </w:pPr>
    </w:lvl>
    <w:lvl w:ilvl="1" w:tplc="07D4B728">
      <w:start w:val="1"/>
      <w:numFmt w:val="lowerLetter"/>
      <w:lvlText w:val="%2."/>
      <w:lvlJc w:val="left"/>
      <w:pPr>
        <w:ind w:left="1440" w:hanging="360"/>
      </w:pPr>
    </w:lvl>
    <w:lvl w:ilvl="2" w:tplc="F5E0254E">
      <w:start w:val="1"/>
      <w:numFmt w:val="lowerRoman"/>
      <w:lvlText w:val="%3."/>
      <w:lvlJc w:val="right"/>
      <w:pPr>
        <w:ind w:left="2160" w:hanging="180"/>
      </w:pPr>
    </w:lvl>
    <w:lvl w:ilvl="3" w:tplc="A24A5912">
      <w:start w:val="1"/>
      <w:numFmt w:val="decimal"/>
      <w:lvlText w:val="%4."/>
      <w:lvlJc w:val="left"/>
      <w:pPr>
        <w:ind w:left="2880" w:hanging="360"/>
      </w:pPr>
    </w:lvl>
    <w:lvl w:ilvl="4" w:tplc="9B9C470C">
      <w:start w:val="1"/>
      <w:numFmt w:val="lowerLetter"/>
      <w:lvlText w:val="%5."/>
      <w:lvlJc w:val="left"/>
      <w:pPr>
        <w:ind w:left="3600" w:hanging="360"/>
      </w:pPr>
    </w:lvl>
    <w:lvl w:ilvl="5" w:tplc="EC5E758E">
      <w:start w:val="1"/>
      <w:numFmt w:val="lowerRoman"/>
      <w:lvlText w:val="%6."/>
      <w:lvlJc w:val="right"/>
      <w:pPr>
        <w:ind w:left="4320" w:hanging="180"/>
      </w:pPr>
    </w:lvl>
    <w:lvl w:ilvl="6" w:tplc="5456E332">
      <w:start w:val="1"/>
      <w:numFmt w:val="decimal"/>
      <w:lvlText w:val="%7."/>
      <w:lvlJc w:val="left"/>
      <w:pPr>
        <w:ind w:left="5040" w:hanging="360"/>
      </w:pPr>
    </w:lvl>
    <w:lvl w:ilvl="7" w:tplc="AE0C7F2A">
      <w:start w:val="1"/>
      <w:numFmt w:val="lowerLetter"/>
      <w:lvlText w:val="%8."/>
      <w:lvlJc w:val="left"/>
      <w:pPr>
        <w:ind w:left="5760" w:hanging="360"/>
      </w:pPr>
    </w:lvl>
    <w:lvl w:ilvl="8" w:tplc="0CC43E86">
      <w:start w:val="1"/>
      <w:numFmt w:val="lowerRoman"/>
      <w:lvlText w:val="%9."/>
      <w:lvlJc w:val="right"/>
      <w:pPr>
        <w:ind w:left="6480" w:hanging="180"/>
      </w:pPr>
    </w:lvl>
  </w:abstractNum>
  <w:abstractNum w:abstractNumId="4" w15:restartNumberingAfterBreak="0">
    <w:nsid w:val="1E01FC7E"/>
    <w:multiLevelType w:val="hybridMultilevel"/>
    <w:tmpl w:val="CA48A4B6"/>
    <w:lvl w:ilvl="0" w:tplc="806E8A16">
      <w:start w:val="1"/>
      <w:numFmt w:val="decimal"/>
      <w:lvlText w:val="%1."/>
      <w:lvlJc w:val="left"/>
      <w:pPr>
        <w:ind w:left="720" w:hanging="360"/>
      </w:pPr>
    </w:lvl>
    <w:lvl w:ilvl="1" w:tplc="D6DEC352">
      <w:start w:val="1"/>
      <w:numFmt w:val="lowerLetter"/>
      <w:lvlText w:val="%2."/>
      <w:lvlJc w:val="left"/>
      <w:pPr>
        <w:ind w:left="1440" w:hanging="360"/>
      </w:pPr>
    </w:lvl>
    <w:lvl w:ilvl="2" w:tplc="CA1E5D54">
      <w:start w:val="1"/>
      <w:numFmt w:val="lowerRoman"/>
      <w:lvlText w:val="%3."/>
      <w:lvlJc w:val="right"/>
      <w:pPr>
        <w:ind w:left="2160" w:hanging="180"/>
      </w:pPr>
    </w:lvl>
    <w:lvl w:ilvl="3" w:tplc="FB52250A">
      <w:start w:val="1"/>
      <w:numFmt w:val="decimal"/>
      <w:lvlText w:val="%4."/>
      <w:lvlJc w:val="left"/>
      <w:pPr>
        <w:ind w:left="2880" w:hanging="360"/>
      </w:pPr>
    </w:lvl>
    <w:lvl w:ilvl="4" w:tplc="5C4896EA">
      <w:start w:val="1"/>
      <w:numFmt w:val="lowerLetter"/>
      <w:lvlText w:val="%5."/>
      <w:lvlJc w:val="left"/>
      <w:pPr>
        <w:ind w:left="3600" w:hanging="360"/>
      </w:pPr>
    </w:lvl>
    <w:lvl w:ilvl="5" w:tplc="1FBCE010">
      <w:start w:val="1"/>
      <w:numFmt w:val="lowerRoman"/>
      <w:lvlText w:val="%6."/>
      <w:lvlJc w:val="right"/>
      <w:pPr>
        <w:ind w:left="4320" w:hanging="180"/>
      </w:pPr>
    </w:lvl>
    <w:lvl w:ilvl="6" w:tplc="486E3B50">
      <w:start w:val="1"/>
      <w:numFmt w:val="decimal"/>
      <w:lvlText w:val="%7."/>
      <w:lvlJc w:val="left"/>
      <w:pPr>
        <w:ind w:left="5040" w:hanging="360"/>
      </w:pPr>
    </w:lvl>
    <w:lvl w:ilvl="7" w:tplc="F0F8E870">
      <w:start w:val="1"/>
      <w:numFmt w:val="lowerLetter"/>
      <w:lvlText w:val="%8."/>
      <w:lvlJc w:val="left"/>
      <w:pPr>
        <w:ind w:left="5760" w:hanging="360"/>
      </w:pPr>
    </w:lvl>
    <w:lvl w:ilvl="8" w:tplc="C472C60A">
      <w:start w:val="1"/>
      <w:numFmt w:val="lowerRoman"/>
      <w:lvlText w:val="%9."/>
      <w:lvlJc w:val="right"/>
      <w:pPr>
        <w:ind w:left="6480" w:hanging="180"/>
      </w:pPr>
    </w:lvl>
  </w:abstractNum>
  <w:abstractNum w:abstractNumId="5" w15:restartNumberingAfterBreak="0">
    <w:nsid w:val="26EA5ADD"/>
    <w:multiLevelType w:val="hybridMultilevel"/>
    <w:tmpl w:val="B1629CB6"/>
    <w:lvl w:ilvl="0" w:tplc="92CE66A4">
      <w:start w:val="1"/>
      <w:numFmt w:val="bullet"/>
      <w:lvlText w:val=""/>
      <w:lvlJc w:val="left"/>
      <w:pPr>
        <w:ind w:left="720" w:hanging="360"/>
      </w:pPr>
      <w:rPr>
        <w:rFonts w:ascii="Symbol" w:hAnsi="Symbol" w:hint="default"/>
      </w:rPr>
    </w:lvl>
    <w:lvl w:ilvl="1" w:tplc="074C666C">
      <w:start w:val="1"/>
      <w:numFmt w:val="bullet"/>
      <w:lvlText w:val="o"/>
      <w:lvlJc w:val="left"/>
      <w:pPr>
        <w:ind w:left="1440" w:hanging="360"/>
      </w:pPr>
      <w:rPr>
        <w:rFonts w:ascii="Courier New" w:hAnsi="Courier New" w:hint="default"/>
      </w:rPr>
    </w:lvl>
    <w:lvl w:ilvl="2" w:tplc="D8746F7C">
      <w:start w:val="1"/>
      <w:numFmt w:val="bullet"/>
      <w:lvlText w:val=""/>
      <w:lvlJc w:val="left"/>
      <w:pPr>
        <w:ind w:left="2160" w:hanging="360"/>
      </w:pPr>
      <w:rPr>
        <w:rFonts w:ascii="Wingdings" w:hAnsi="Wingdings" w:hint="default"/>
      </w:rPr>
    </w:lvl>
    <w:lvl w:ilvl="3" w:tplc="5A98E0C2">
      <w:start w:val="1"/>
      <w:numFmt w:val="bullet"/>
      <w:lvlText w:val=""/>
      <w:lvlJc w:val="left"/>
      <w:pPr>
        <w:ind w:left="2880" w:hanging="360"/>
      </w:pPr>
      <w:rPr>
        <w:rFonts w:ascii="Symbol" w:hAnsi="Symbol" w:hint="default"/>
      </w:rPr>
    </w:lvl>
    <w:lvl w:ilvl="4" w:tplc="F35EDCAA">
      <w:start w:val="1"/>
      <w:numFmt w:val="bullet"/>
      <w:lvlText w:val="o"/>
      <w:lvlJc w:val="left"/>
      <w:pPr>
        <w:ind w:left="3600" w:hanging="360"/>
      </w:pPr>
      <w:rPr>
        <w:rFonts w:ascii="Courier New" w:hAnsi="Courier New" w:hint="default"/>
      </w:rPr>
    </w:lvl>
    <w:lvl w:ilvl="5" w:tplc="FC6658E6">
      <w:start w:val="1"/>
      <w:numFmt w:val="bullet"/>
      <w:lvlText w:val=""/>
      <w:lvlJc w:val="left"/>
      <w:pPr>
        <w:ind w:left="4320" w:hanging="360"/>
      </w:pPr>
      <w:rPr>
        <w:rFonts w:ascii="Wingdings" w:hAnsi="Wingdings" w:hint="default"/>
      </w:rPr>
    </w:lvl>
    <w:lvl w:ilvl="6" w:tplc="F19C8598">
      <w:start w:val="1"/>
      <w:numFmt w:val="bullet"/>
      <w:lvlText w:val=""/>
      <w:lvlJc w:val="left"/>
      <w:pPr>
        <w:ind w:left="5040" w:hanging="360"/>
      </w:pPr>
      <w:rPr>
        <w:rFonts w:ascii="Symbol" w:hAnsi="Symbol" w:hint="default"/>
      </w:rPr>
    </w:lvl>
    <w:lvl w:ilvl="7" w:tplc="776C09E2">
      <w:start w:val="1"/>
      <w:numFmt w:val="bullet"/>
      <w:lvlText w:val="o"/>
      <w:lvlJc w:val="left"/>
      <w:pPr>
        <w:ind w:left="5760" w:hanging="360"/>
      </w:pPr>
      <w:rPr>
        <w:rFonts w:ascii="Courier New" w:hAnsi="Courier New" w:hint="default"/>
      </w:rPr>
    </w:lvl>
    <w:lvl w:ilvl="8" w:tplc="94D2A816">
      <w:start w:val="1"/>
      <w:numFmt w:val="bullet"/>
      <w:lvlText w:val=""/>
      <w:lvlJc w:val="left"/>
      <w:pPr>
        <w:ind w:left="6480" w:hanging="360"/>
      </w:pPr>
      <w:rPr>
        <w:rFonts w:ascii="Wingdings" w:hAnsi="Wingdings" w:hint="default"/>
      </w:rPr>
    </w:lvl>
  </w:abstractNum>
  <w:abstractNum w:abstractNumId="6" w15:restartNumberingAfterBreak="0">
    <w:nsid w:val="29F54545"/>
    <w:multiLevelType w:val="hybridMultilevel"/>
    <w:tmpl w:val="76DEC6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C016779"/>
    <w:multiLevelType w:val="multilevel"/>
    <w:tmpl w:val="9CE4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205047"/>
    <w:multiLevelType w:val="hybridMultilevel"/>
    <w:tmpl w:val="281ABC44"/>
    <w:lvl w:ilvl="0" w:tplc="40090001">
      <w:start w:val="1"/>
      <w:numFmt w:val="bullet"/>
      <w:lvlText w:val=""/>
      <w:lvlJc w:val="left"/>
      <w:pPr>
        <w:ind w:left="360" w:hanging="360"/>
      </w:pPr>
      <w:rPr>
        <w:rFonts w:ascii="Symbol" w:hAnsi="Symbol" w:hint="default"/>
        <w:lang w:val="en-US" w:eastAsia="en-US" w:bidi="ar-SA"/>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3194D40A"/>
    <w:multiLevelType w:val="hybridMultilevel"/>
    <w:tmpl w:val="C8504310"/>
    <w:lvl w:ilvl="0" w:tplc="7CFE9E94">
      <w:start w:val="1"/>
      <w:numFmt w:val="bullet"/>
      <w:lvlText w:val=""/>
      <w:lvlJc w:val="left"/>
      <w:pPr>
        <w:ind w:left="360" w:hanging="360"/>
      </w:pPr>
      <w:rPr>
        <w:rFonts w:ascii="Symbol" w:hAnsi="Symbol" w:hint="default"/>
      </w:rPr>
    </w:lvl>
    <w:lvl w:ilvl="1" w:tplc="2BA4767E">
      <w:start w:val="1"/>
      <w:numFmt w:val="bullet"/>
      <w:lvlText w:val="o"/>
      <w:lvlJc w:val="left"/>
      <w:pPr>
        <w:ind w:left="1080" w:hanging="360"/>
      </w:pPr>
      <w:rPr>
        <w:rFonts w:ascii="Courier New" w:hAnsi="Courier New" w:hint="default"/>
      </w:rPr>
    </w:lvl>
    <w:lvl w:ilvl="2" w:tplc="2D2A0EDC">
      <w:start w:val="1"/>
      <w:numFmt w:val="bullet"/>
      <w:lvlText w:val=""/>
      <w:lvlJc w:val="left"/>
      <w:pPr>
        <w:ind w:left="1800" w:hanging="360"/>
      </w:pPr>
      <w:rPr>
        <w:rFonts w:ascii="Wingdings" w:hAnsi="Wingdings" w:hint="default"/>
      </w:rPr>
    </w:lvl>
    <w:lvl w:ilvl="3" w:tplc="6F36CD0A">
      <w:start w:val="1"/>
      <w:numFmt w:val="bullet"/>
      <w:lvlText w:val=""/>
      <w:lvlJc w:val="left"/>
      <w:pPr>
        <w:ind w:left="2520" w:hanging="360"/>
      </w:pPr>
      <w:rPr>
        <w:rFonts w:ascii="Symbol" w:hAnsi="Symbol" w:hint="default"/>
      </w:rPr>
    </w:lvl>
    <w:lvl w:ilvl="4" w:tplc="8056C5E4">
      <w:start w:val="1"/>
      <w:numFmt w:val="bullet"/>
      <w:lvlText w:val="o"/>
      <w:lvlJc w:val="left"/>
      <w:pPr>
        <w:ind w:left="3240" w:hanging="360"/>
      </w:pPr>
      <w:rPr>
        <w:rFonts w:ascii="Courier New" w:hAnsi="Courier New" w:hint="default"/>
      </w:rPr>
    </w:lvl>
    <w:lvl w:ilvl="5" w:tplc="45846D94">
      <w:start w:val="1"/>
      <w:numFmt w:val="bullet"/>
      <w:lvlText w:val=""/>
      <w:lvlJc w:val="left"/>
      <w:pPr>
        <w:ind w:left="3960" w:hanging="360"/>
      </w:pPr>
      <w:rPr>
        <w:rFonts w:ascii="Wingdings" w:hAnsi="Wingdings" w:hint="default"/>
      </w:rPr>
    </w:lvl>
    <w:lvl w:ilvl="6" w:tplc="61902682">
      <w:start w:val="1"/>
      <w:numFmt w:val="bullet"/>
      <w:lvlText w:val=""/>
      <w:lvlJc w:val="left"/>
      <w:pPr>
        <w:ind w:left="4680" w:hanging="360"/>
      </w:pPr>
      <w:rPr>
        <w:rFonts w:ascii="Symbol" w:hAnsi="Symbol" w:hint="default"/>
      </w:rPr>
    </w:lvl>
    <w:lvl w:ilvl="7" w:tplc="AA4466FC">
      <w:start w:val="1"/>
      <w:numFmt w:val="bullet"/>
      <w:lvlText w:val="o"/>
      <w:lvlJc w:val="left"/>
      <w:pPr>
        <w:ind w:left="5400" w:hanging="360"/>
      </w:pPr>
      <w:rPr>
        <w:rFonts w:ascii="Courier New" w:hAnsi="Courier New" w:hint="default"/>
      </w:rPr>
    </w:lvl>
    <w:lvl w:ilvl="8" w:tplc="4C364984">
      <w:start w:val="1"/>
      <w:numFmt w:val="bullet"/>
      <w:lvlText w:val=""/>
      <w:lvlJc w:val="left"/>
      <w:pPr>
        <w:ind w:left="6120" w:hanging="360"/>
      </w:pPr>
      <w:rPr>
        <w:rFonts w:ascii="Wingdings" w:hAnsi="Wingdings" w:hint="default"/>
      </w:rPr>
    </w:lvl>
  </w:abstractNum>
  <w:abstractNum w:abstractNumId="10" w15:restartNumberingAfterBreak="0">
    <w:nsid w:val="32DB443D"/>
    <w:multiLevelType w:val="hybridMultilevel"/>
    <w:tmpl w:val="A3D6F2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ECE237E"/>
    <w:multiLevelType w:val="multilevel"/>
    <w:tmpl w:val="8F10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E12B48"/>
    <w:multiLevelType w:val="hybridMultilevel"/>
    <w:tmpl w:val="551A4A5E"/>
    <w:lvl w:ilvl="0" w:tplc="40090001">
      <w:start w:val="1"/>
      <w:numFmt w:val="bullet"/>
      <w:lvlText w:val=""/>
      <w:lvlJc w:val="left"/>
      <w:pPr>
        <w:ind w:left="360" w:hanging="360"/>
      </w:pPr>
      <w:rPr>
        <w:rFonts w:ascii="Symbol" w:hAnsi="Symbol"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C14287"/>
    <w:multiLevelType w:val="multilevel"/>
    <w:tmpl w:val="FC38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A05AA6"/>
    <w:multiLevelType w:val="hybridMultilevel"/>
    <w:tmpl w:val="A9A0D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9571861"/>
    <w:multiLevelType w:val="hybridMultilevel"/>
    <w:tmpl w:val="DD0A4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0081B5B"/>
    <w:multiLevelType w:val="hybridMultilevel"/>
    <w:tmpl w:val="FC0E5EF2"/>
    <w:lvl w:ilvl="0" w:tplc="06A8CC08">
      <w:start w:val="1"/>
      <w:numFmt w:val="bullet"/>
      <w:lvlText w:val=""/>
      <w:lvlJc w:val="left"/>
      <w:pPr>
        <w:ind w:left="360" w:hanging="360"/>
      </w:pPr>
      <w:rPr>
        <w:rFonts w:ascii="Symbol" w:hAnsi="Symbol" w:hint="default"/>
      </w:rPr>
    </w:lvl>
    <w:lvl w:ilvl="1" w:tplc="04768662">
      <w:start w:val="1"/>
      <w:numFmt w:val="bullet"/>
      <w:lvlText w:val="o"/>
      <w:lvlJc w:val="left"/>
      <w:pPr>
        <w:ind w:left="1080" w:hanging="360"/>
      </w:pPr>
      <w:rPr>
        <w:rFonts w:ascii="Courier New" w:hAnsi="Courier New" w:hint="default"/>
      </w:rPr>
    </w:lvl>
    <w:lvl w:ilvl="2" w:tplc="E3C0C756">
      <w:start w:val="1"/>
      <w:numFmt w:val="bullet"/>
      <w:lvlText w:val=""/>
      <w:lvlJc w:val="left"/>
      <w:pPr>
        <w:ind w:left="1800" w:hanging="360"/>
      </w:pPr>
      <w:rPr>
        <w:rFonts w:ascii="Wingdings" w:hAnsi="Wingdings" w:hint="default"/>
      </w:rPr>
    </w:lvl>
    <w:lvl w:ilvl="3" w:tplc="CE24CCD0">
      <w:start w:val="1"/>
      <w:numFmt w:val="bullet"/>
      <w:lvlText w:val=""/>
      <w:lvlJc w:val="left"/>
      <w:pPr>
        <w:ind w:left="2520" w:hanging="360"/>
      </w:pPr>
      <w:rPr>
        <w:rFonts w:ascii="Symbol" w:hAnsi="Symbol" w:hint="default"/>
      </w:rPr>
    </w:lvl>
    <w:lvl w:ilvl="4" w:tplc="D3CE1066">
      <w:start w:val="1"/>
      <w:numFmt w:val="bullet"/>
      <w:lvlText w:val="o"/>
      <w:lvlJc w:val="left"/>
      <w:pPr>
        <w:ind w:left="3240" w:hanging="360"/>
      </w:pPr>
      <w:rPr>
        <w:rFonts w:ascii="Courier New" w:hAnsi="Courier New" w:hint="default"/>
      </w:rPr>
    </w:lvl>
    <w:lvl w:ilvl="5" w:tplc="802226BA">
      <w:start w:val="1"/>
      <w:numFmt w:val="bullet"/>
      <w:lvlText w:val=""/>
      <w:lvlJc w:val="left"/>
      <w:pPr>
        <w:ind w:left="3960" w:hanging="360"/>
      </w:pPr>
      <w:rPr>
        <w:rFonts w:ascii="Wingdings" w:hAnsi="Wingdings" w:hint="default"/>
      </w:rPr>
    </w:lvl>
    <w:lvl w:ilvl="6" w:tplc="25D6CA5C">
      <w:start w:val="1"/>
      <w:numFmt w:val="bullet"/>
      <w:lvlText w:val=""/>
      <w:lvlJc w:val="left"/>
      <w:pPr>
        <w:ind w:left="4680" w:hanging="360"/>
      </w:pPr>
      <w:rPr>
        <w:rFonts w:ascii="Symbol" w:hAnsi="Symbol" w:hint="default"/>
      </w:rPr>
    </w:lvl>
    <w:lvl w:ilvl="7" w:tplc="AF584A0E">
      <w:start w:val="1"/>
      <w:numFmt w:val="bullet"/>
      <w:lvlText w:val="o"/>
      <w:lvlJc w:val="left"/>
      <w:pPr>
        <w:ind w:left="5400" w:hanging="360"/>
      </w:pPr>
      <w:rPr>
        <w:rFonts w:ascii="Courier New" w:hAnsi="Courier New" w:hint="default"/>
      </w:rPr>
    </w:lvl>
    <w:lvl w:ilvl="8" w:tplc="898AD5F2">
      <w:start w:val="1"/>
      <w:numFmt w:val="bullet"/>
      <w:lvlText w:val=""/>
      <w:lvlJc w:val="left"/>
      <w:pPr>
        <w:ind w:left="6120" w:hanging="360"/>
      </w:pPr>
      <w:rPr>
        <w:rFonts w:ascii="Wingdings" w:hAnsi="Wingdings" w:hint="default"/>
      </w:rPr>
    </w:lvl>
  </w:abstractNum>
  <w:abstractNum w:abstractNumId="17" w15:restartNumberingAfterBreak="0">
    <w:nsid w:val="66993F4F"/>
    <w:multiLevelType w:val="multilevel"/>
    <w:tmpl w:val="F7C8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D74FAE"/>
    <w:multiLevelType w:val="hybridMultilevel"/>
    <w:tmpl w:val="5198B2F6"/>
    <w:lvl w:ilvl="0" w:tplc="FADECD68">
      <w:start w:val="1"/>
      <w:numFmt w:val="bullet"/>
      <w:lvlText w:val=""/>
      <w:lvlJc w:val="left"/>
      <w:pPr>
        <w:ind w:left="360" w:hanging="360"/>
      </w:pPr>
      <w:rPr>
        <w:rFonts w:ascii="Symbol" w:hAnsi="Symbol" w:hint="default"/>
      </w:rPr>
    </w:lvl>
    <w:lvl w:ilvl="1" w:tplc="B7AE04BE">
      <w:start w:val="1"/>
      <w:numFmt w:val="bullet"/>
      <w:lvlText w:val="o"/>
      <w:lvlJc w:val="left"/>
      <w:pPr>
        <w:ind w:left="1080" w:hanging="360"/>
      </w:pPr>
      <w:rPr>
        <w:rFonts w:ascii="Courier New" w:hAnsi="Courier New" w:hint="default"/>
      </w:rPr>
    </w:lvl>
    <w:lvl w:ilvl="2" w:tplc="40EA9CEC">
      <w:start w:val="1"/>
      <w:numFmt w:val="bullet"/>
      <w:lvlText w:val=""/>
      <w:lvlJc w:val="left"/>
      <w:pPr>
        <w:ind w:left="1800" w:hanging="360"/>
      </w:pPr>
      <w:rPr>
        <w:rFonts w:ascii="Wingdings" w:hAnsi="Wingdings" w:hint="default"/>
      </w:rPr>
    </w:lvl>
    <w:lvl w:ilvl="3" w:tplc="71DA38FE">
      <w:start w:val="1"/>
      <w:numFmt w:val="bullet"/>
      <w:lvlText w:val=""/>
      <w:lvlJc w:val="left"/>
      <w:pPr>
        <w:ind w:left="2520" w:hanging="360"/>
      </w:pPr>
      <w:rPr>
        <w:rFonts w:ascii="Symbol" w:hAnsi="Symbol" w:hint="default"/>
      </w:rPr>
    </w:lvl>
    <w:lvl w:ilvl="4" w:tplc="B0704C04">
      <w:start w:val="1"/>
      <w:numFmt w:val="bullet"/>
      <w:lvlText w:val="o"/>
      <w:lvlJc w:val="left"/>
      <w:pPr>
        <w:ind w:left="3240" w:hanging="360"/>
      </w:pPr>
      <w:rPr>
        <w:rFonts w:ascii="Courier New" w:hAnsi="Courier New" w:hint="default"/>
      </w:rPr>
    </w:lvl>
    <w:lvl w:ilvl="5" w:tplc="AFCA49FE">
      <w:start w:val="1"/>
      <w:numFmt w:val="bullet"/>
      <w:lvlText w:val=""/>
      <w:lvlJc w:val="left"/>
      <w:pPr>
        <w:ind w:left="3960" w:hanging="360"/>
      </w:pPr>
      <w:rPr>
        <w:rFonts w:ascii="Wingdings" w:hAnsi="Wingdings" w:hint="default"/>
      </w:rPr>
    </w:lvl>
    <w:lvl w:ilvl="6" w:tplc="1C648F10">
      <w:start w:val="1"/>
      <w:numFmt w:val="bullet"/>
      <w:lvlText w:val=""/>
      <w:lvlJc w:val="left"/>
      <w:pPr>
        <w:ind w:left="4680" w:hanging="360"/>
      </w:pPr>
      <w:rPr>
        <w:rFonts w:ascii="Symbol" w:hAnsi="Symbol" w:hint="default"/>
      </w:rPr>
    </w:lvl>
    <w:lvl w:ilvl="7" w:tplc="F45ACAA4">
      <w:start w:val="1"/>
      <w:numFmt w:val="bullet"/>
      <w:lvlText w:val="o"/>
      <w:lvlJc w:val="left"/>
      <w:pPr>
        <w:ind w:left="5400" w:hanging="360"/>
      </w:pPr>
      <w:rPr>
        <w:rFonts w:ascii="Courier New" w:hAnsi="Courier New" w:hint="default"/>
      </w:rPr>
    </w:lvl>
    <w:lvl w:ilvl="8" w:tplc="69B60D52">
      <w:start w:val="1"/>
      <w:numFmt w:val="bullet"/>
      <w:lvlText w:val=""/>
      <w:lvlJc w:val="left"/>
      <w:pPr>
        <w:ind w:left="6120" w:hanging="360"/>
      </w:pPr>
      <w:rPr>
        <w:rFonts w:ascii="Wingdings" w:hAnsi="Wingdings" w:hint="default"/>
      </w:rPr>
    </w:lvl>
  </w:abstractNum>
  <w:abstractNum w:abstractNumId="19" w15:restartNumberingAfterBreak="0">
    <w:nsid w:val="685E3765"/>
    <w:multiLevelType w:val="multilevel"/>
    <w:tmpl w:val="037281B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7E1F3BFA"/>
    <w:multiLevelType w:val="hybridMultilevel"/>
    <w:tmpl w:val="61FC9E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69181148">
    <w:abstractNumId w:val="16"/>
  </w:num>
  <w:num w:numId="2" w16cid:durableId="1765682221">
    <w:abstractNumId w:val="18"/>
  </w:num>
  <w:num w:numId="3" w16cid:durableId="1521315428">
    <w:abstractNumId w:val="3"/>
  </w:num>
  <w:num w:numId="4" w16cid:durableId="1472139697">
    <w:abstractNumId w:val="1"/>
  </w:num>
  <w:num w:numId="5" w16cid:durableId="76560730">
    <w:abstractNumId w:val="5"/>
  </w:num>
  <w:num w:numId="6" w16cid:durableId="583417086">
    <w:abstractNumId w:val="9"/>
  </w:num>
  <w:num w:numId="7" w16cid:durableId="1337727436">
    <w:abstractNumId w:val="4"/>
  </w:num>
  <w:num w:numId="8" w16cid:durableId="1756390171">
    <w:abstractNumId w:val="8"/>
  </w:num>
  <w:num w:numId="9" w16cid:durableId="1058432586">
    <w:abstractNumId w:val="19"/>
  </w:num>
  <w:num w:numId="10" w16cid:durableId="1626276094">
    <w:abstractNumId w:val="10"/>
  </w:num>
  <w:num w:numId="11" w16cid:durableId="1804881463">
    <w:abstractNumId w:val="15"/>
  </w:num>
  <w:num w:numId="12" w16cid:durableId="611127761">
    <w:abstractNumId w:val="17"/>
  </w:num>
  <w:num w:numId="13" w16cid:durableId="1160776015">
    <w:abstractNumId w:val="7"/>
  </w:num>
  <w:num w:numId="14" w16cid:durableId="1009256402">
    <w:abstractNumId w:val="13"/>
  </w:num>
  <w:num w:numId="15" w16cid:durableId="1945108651">
    <w:abstractNumId w:val="11"/>
  </w:num>
  <w:num w:numId="16" w16cid:durableId="249512820">
    <w:abstractNumId w:val="0"/>
  </w:num>
  <w:num w:numId="17" w16cid:durableId="1702054474">
    <w:abstractNumId w:val="12"/>
  </w:num>
  <w:num w:numId="18" w16cid:durableId="548689090">
    <w:abstractNumId w:val="14"/>
  </w:num>
  <w:num w:numId="19" w16cid:durableId="1515723371">
    <w:abstractNumId w:val="6"/>
  </w:num>
  <w:num w:numId="20" w16cid:durableId="1844469922">
    <w:abstractNumId w:val="20"/>
  </w:num>
  <w:num w:numId="21" w16cid:durableId="1288973111">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C0NDOwNDayMAdyLJR0lIJTi4sz8/NACoyMagG2gGXQLQAAAA=="/>
  </w:docVars>
  <w:rsids>
    <w:rsidRoot w:val="00D6004D"/>
    <w:rsid w:val="00000790"/>
    <w:rsid w:val="000051A2"/>
    <w:rsid w:val="00010D87"/>
    <w:rsid w:val="00011C10"/>
    <w:rsid w:val="000240F4"/>
    <w:rsid w:val="000277A4"/>
    <w:rsid w:val="00031ED0"/>
    <w:rsid w:val="00035492"/>
    <w:rsid w:val="000371DB"/>
    <w:rsid w:val="00040227"/>
    <w:rsid w:val="0004652B"/>
    <w:rsid w:val="00047524"/>
    <w:rsid w:val="0005372E"/>
    <w:rsid w:val="000546D3"/>
    <w:rsid w:val="00055F00"/>
    <w:rsid w:val="00060616"/>
    <w:rsid w:val="00062644"/>
    <w:rsid w:val="00063082"/>
    <w:rsid w:val="00067443"/>
    <w:rsid w:val="00070148"/>
    <w:rsid w:val="00071617"/>
    <w:rsid w:val="00072A07"/>
    <w:rsid w:val="000734B4"/>
    <w:rsid w:val="00080821"/>
    <w:rsid w:val="00084B57"/>
    <w:rsid w:val="00085F67"/>
    <w:rsid w:val="000926C9"/>
    <w:rsid w:val="000A0926"/>
    <w:rsid w:val="000A27CA"/>
    <w:rsid w:val="000B728E"/>
    <w:rsid w:val="000C3A38"/>
    <w:rsid w:val="000C5192"/>
    <w:rsid w:val="000E2FDF"/>
    <w:rsid w:val="000E7B82"/>
    <w:rsid w:val="000F1A65"/>
    <w:rsid w:val="000F48A7"/>
    <w:rsid w:val="001136C2"/>
    <w:rsid w:val="00115AAA"/>
    <w:rsid w:val="0012466A"/>
    <w:rsid w:val="001340EC"/>
    <w:rsid w:val="001553A4"/>
    <w:rsid w:val="00157440"/>
    <w:rsid w:val="00164F09"/>
    <w:rsid w:val="001660A4"/>
    <w:rsid w:val="001662A6"/>
    <w:rsid w:val="00167F4B"/>
    <w:rsid w:val="001725BC"/>
    <w:rsid w:val="00190F0B"/>
    <w:rsid w:val="00191418"/>
    <w:rsid w:val="00193BAA"/>
    <w:rsid w:val="001B22A3"/>
    <w:rsid w:val="001B3632"/>
    <w:rsid w:val="001B3729"/>
    <w:rsid w:val="001B4A85"/>
    <w:rsid w:val="001C0DC2"/>
    <w:rsid w:val="001C2C4E"/>
    <w:rsid w:val="001D1949"/>
    <w:rsid w:val="001D1B42"/>
    <w:rsid w:val="001D25F3"/>
    <w:rsid w:val="001D470E"/>
    <w:rsid w:val="001D5A63"/>
    <w:rsid w:val="001D6014"/>
    <w:rsid w:val="001F3C39"/>
    <w:rsid w:val="001F668F"/>
    <w:rsid w:val="0021100E"/>
    <w:rsid w:val="00212D44"/>
    <w:rsid w:val="00217914"/>
    <w:rsid w:val="00232AF8"/>
    <w:rsid w:val="00235980"/>
    <w:rsid w:val="0023683B"/>
    <w:rsid w:val="002572C9"/>
    <w:rsid w:val="00260C10"/>
    <w:rsid w:val="00281D56"/>
    <w:rsid w:val="00284CED"/>
    <w:rsid w:val="00290DA1"/>
    <w:rsid w:val="002913F9"/>
    <w:rsid w:val="00294C06"/>
    <w:rsid w:val="002951F3"/>
    <w:rsid w:val="002A4A36"/>
    <w:rsid w:val="002B4E60"/>
    <w:rsid w:val="002B513F"/>
    <w:rsid w:val="002C2E00"/>
    <w:rsid w:val="002C54A8"/>
    <w:rsid w:val="002D5900"/>
    <w:rsid w:val="002E0DC4"/>
    <w:rsid w:val="002E62D5"/>
    <w:rsid w:val="002E7D42"/>
    <w:rsid w:val="002F13AA"/>
    <w:rsid w:val="002F2398"/>
    <w:rsid w:val="002F7117"/>
    <w:rsid w:val="002F73DE"/>
    <w:rsid w:val="00305EA2"/>
    <w:rsid w:val="00311EB4"/>
    <w:rsid w:val="003128C5"/>
    <w:rsid w:val="00315F55"/>
    <w:rsid w:val="00317496"/>
    <w:rsid w:val="0032104E"/>
    <w:rsid w:val="00321B52"/>
    <w:rsid w:val="00325766"/>
    <w:rsid w:val="00334A23"/>
    <w:rsid w:val="00343FDC"/>
    <w:rsid w:val="003500EF"/>
    <w:rsid w:val="00350469"/>
    <w:rsid w:val="0035249B"/>
    <w:rsid w:val="00356F7A"/>
    <w:rsid w:val="00360B97"/>
    <w:rsid w:val="00360F17"/>
    <w:rsid w:val="00364884"/>
    <w:rsid w:val="00365298"/>
    <w:rsid w:val="00370093"/>
    <w:rsid w:val="0037555D"/>
    <w:rsid w:val="00375910"/>
    <w:rsid w:val="00376BCC"/>
    <w:rsid w:val="0039126A"/>
    <w:rsid w:val="00391588"/>
    <w:rsid w:val="00395305"/>
    <w:rsid w:val="003960BD"/>
    <w:rsid w:val="00396147"/>
    <w:rsid w:val="003A29D9"/>
    <w:rsid w:val="003A3A2F"/>
    <w:rsid w:val="003A4540"/>
    <w:rsid w:val="003B3FF1"/>
    <w:rsid w:val="003C41FA"/>
    <w:rsid w:val="003C48F9"/>
    <w:rsid w:val="003E2E08"/>
    <w:rsid w:val="003E6D40"/>
    <w:rsid w:val="003E770E"/>
    <w:rsid w:val="00405748"/>
    <w:rsid w:val="004078EA"/>
    <w:rsid w:val="004111AC"/>
    <w:rsid w:val="0041484F"/>
    <w:rsid w:val="00420FBB"/>
    <w:rsid w:val="00422492"/>
    <w:rsid w:val="00423B0E"/>
    <w:rsid w:val="0042588E"/>
    <w:rsid w:val="00427956"/>
    <w:rsid w:val="00441163"/>
    <w:rsid w:val="004411E7"/>
    <w:rsid w:val="00443B98"/>
    <w:rsid w:val="004453B3"/>
    <w:rsid w:val="004457A8"/>
    <w:rsid w:val="00447D77"/>
    <w:rsid w:val="004514EA"/>
    <w:rsid w:val="00451FD0"/>
    <w:rsid w:val="0047106A"/>
    <w:rsid w:val="004743E5"/>
    <w:rsid w:val="004809D1"/>
    <w:rsid w:val="00486D99"/>
    <w:rsid w:val="0048785D"/>
    <w:rsid w:val="004A1401"/>
    <w:rsid w:val="004A33BB"/>
    <w:rsid w:val="004A6B4D"/>
    <w:rsid w:val="004A6DEC"/>
    <w:rsid w:val="004B12B5"/>
    <w:rsid w:val="004B455E"/>
    <w:rsid w:val="004C2373"/>
    <w:rsid w:val="004C3229"/>
    <w:rsid w:val="004C3B49"/>
    <w:rsid w:val="004D3664"/>
    <w:rsid w:val="004E5DC2"/>
    <w:rsid w:val="004F1AAB"/>
    <w:rsid w:val="004F2322"/>
    <w:rsid w:val="004F4D6E"/>
    <w:rsid w:val="00500B2E"/>
    <w:rsid w:val="00503746"/>
    <w:rsid w:val="00504025"/>
    <w:rsid w:val="00525B07"/>
    <w:rsid w:val="00527E8D"/>
    <w:rsid w:val="00531FF3"/>
    <w:rsid w:val="00533F23"/>
    <w:rsid w:val="005406EC"/>
    <w:rsid w:val="0054243B"/>
    <w:rsid w:val="005459DA"/>
    <w:rsid w:val="00550458"/>
    <w:rsid w:val="00550AE3"/>
    <w:rsid w:val="00564939"/>
    <w:rsid w:val="00574376"/>
    <w:rsid w:val="005748AB"/>
    <w:rsid w:val="0057497F"/>
    <w:rsid w:val="005909C0"/>
    <w:rsid w:val="00593337"/>
    <w:rsid w:val="00593893"/>
    <w:rsid w:val="005948D7"/>
    <w:rsid w:val="005A0B73"/>
    <w:rsid w:val="005A5C6E"/>
    <w:rsid w:val="005B13FF"/>
    <w:rsid w:val="005B3212"/>
    <w:rsid w:val="005B7B8E"/>
    <w:rsid w:val="005C02A3"/>
    <w:rsid w:val="005C0A0B"/>
    <w:rsid w:val="005C266B"/>
    <w:rsid w:val="005D5059"/>
    <w:rsid w:val="005D7D5F"/>
    <w:rsid w:val="005E3F01"/>
    <w:rsid w:val="005E5BA7"/>
    <w:rsid w:val="005F3B97"/>
    <w:rsid w:val="005F701F"/>
    <w:rsid w:val="00601ACD"/>
    <w:rsid w:val="00604C47"/>
    <w:rsid w:val="00604F88"/>
    <w:rsid w:val="006209EC"/>
    <w:rsid w:val="00622584"/>
    <w:rsid w:val="00623DB4"/>
    <w:rsid w:val="00627864"/>
    <w:rsid w:val="006304B4"/>
    <w:rsid w:val="0063337D"/>
    <w:rsid w:val="006413F7"/>
    <w:rsid w:val="00641E70"/>
    <w:rsid w:val="00641FDD"/>
    <w:rsid w:val="00644EC0"/>
    <w:rsid w:val="0065702E"/>
    <w:rsid w:val="00660F01"/>
    <w:rsid w:val="006741E4"/>
    <w:rsid w:val="00691973"/>
    <w:rsid w:val="006A63AA"/>
    <w:rsid w:val="006B056D"/>
    <w:rsid w:val="006B1C9D"/>
    <w:rsid w:val="006B7003"/>
    <w:rsid w:val="006C2B8E"/>
    <w:rsid w:val="006C4A81"/>
    <w:rsid w:val="006D50E3"/>
    <w:rsid w:val="006E1DDC"/>
    <w:rsid w:val="006E597B"/>
    <w:rsid w:val="006E7EFA"/>
    <w:rsid w:val="006F2A5A"/>
    <w:rsid w:val="006F3ABD"/>
    <w:rsid w:val="0070069F"/>
    <w:rsid w:val="00713656"/>
    <w:rsid w:val="007149D2"/>
    <w:rsid w:val="00721BCA"/>
    <w:rsid w:val="007275CD"/>
    <w:rsid w:val="007343EE"/>
    <w:rsid w:val="00742D8F"/>
    <w:rsid w:val="00746BA7"/>
    <w:rsid w:val="0075497C"/>
    <w:rsid w:val="0076128C"/>
    <w:rsid w:val="00761B9F"/>
    <w:rsid w:val="00766787"/>
    <w:rsid w:val="007676A0"/>
    <w:rsid w:val="00767C78"/>
    <w:rsid w:val="00770415"/>
    <w:rsid w:val="00774436"/>
    <w:rsid w:val="00774CAD"/>
    <w:rsid w:val="00781A0D"/>
    <w:rsid w:val="00784B48"/>
    <w:rsid w:val="0078758B"/>
    <w:rsid w:val="0079056F"/>
    <w:rsid w:val="007A0020"/>
    <w:rsid w:val="007B32DA"/>
    <w:rsid w:val="007B5E88"/>
    <w:rsid w:val="007D29D0"/>
    <w:rsid w:val="007E05A3"/>
    <w:rsid w:val="007F20CC"/>
    <w:rsid w:val="007F4B8D"/>
    <w:rsid w:val="007F616D"/>
    <w:rsid w:val="008004F6"/>
    <w:rsid w:val="0080260B"/>
    <w:rsid w:val="00804E45"/>
    <w:rsid w:val="00806695"/>
    <w:rsid w:val="0081288E"/>
    <w:rsid w:val="008215F8"/>
    <w:rsid w:val="00821DF1"/>
    <w:rsid w:val="00825408"/>
    <w:rsid w:val="00826349"/>
    <w:rsid w:val="00826F54"/>
    <w:rsid w:val="0083347E"/>
    <w:rsid w:val="00833C7F"/>
    <w:rsid w:val="008346A6"/>
    <w:rsid w:val="00841F60"/>
    <w:rsid w:val="008423D8"/>
    <w:rsid w:val="00843AB9"/>
    <w:rsid w:val="00846065"/>
    <w:rsid w:val="00853736"/>
    <w:rsid w:val="00870ABD"/>
    <w:rsid w:val="00873303"/>
    <w:rsid w:val="0087630B"/>
    <w:rsid w:val="00877E67"/>
    <w:rsid w:val="0088099C"/>
    <w:rsid w:val="008A1720"/>
    <w:rsid w:val="008A1BF3"/>
    <w:rsid w:val="008B132D"/>
    <w:rsid w:val="008B4EFC"/>
    <w:rsid w:val="008C1FBA"/>
    <w:rsid w:val="008C202B"/>
    <w:rsid w:val="008C6BDE"/>
    <w:rsid w:val="008C7DB2"/>
    <w:rsid w:val="008D14D2"/>
    <w:rsid w:val="008D20FC"/>
    <w:rsid w:val="008D36D2"/>
    <w:rsid w:val="008E5DAE"/>
    <w:rsid w:val="008F316F"/>
    <w:rsid w:val="0090381E"/>
    <w:rsid w:val="00903828"/>
    <w:rsid w:val="00921F90"/>
    <w:rsid w:val="009247E2"/>
    <w:rsid w:val="0094308E"/>
    <w:rsid w:val="0094458B"/>
    <w:rsid w:val="00945370"/>
    <w:rsid w:val="00945DDA"/>
    <w:rsid w:val="009466E2"/>
    <w:rsid w:val="00947F1B"/>
    <w:rsid w:val="00950F75"/>
    <w:rsid w:val="00956DF3"/>
    <w:rsid w:val="00957003"/>
    <w:rsid w:val="00960A16"/>
    <w:rsid w:val="00963F3A"/>
    <w:rsid w:val="00971DDC"/>
    <w:rsid w:val="00975F32"/>
    <w:rsid w:val="00980211"/>
    <w:rsid w:val="0098199E"/>
    <w:rsid w:val="009940E7"/>
    <w:rsid w:val="00996B38"/>
    <w:rsid w:val="00997705"/>
    <w:rsid w:val="009A1791"/>
    <w:rsid w:val="009B63B8"/>
    <w:rsid w:val="009C005E"/>
    <w:rsid w:val="009C2B96"/>
    <w:rsid w:val="009D2A4D"/>
    <w:rsid w:val="009D41E0"/>
    <w:rsid w:val="009E0961"/>
    <w:rsid w:val="009E0D7D"/>
    <w:rsid w:val="009E4F53"/>
    <w:rsid w:val="009E7678"/>
    <w:rsid w:val="009F5E3D"/>
    <w:rsid w:val="009F79BF"/>
    <w:rsid w:val="009F7D89"/>
    <w:rsid w:val="00A0435D"/>
    <w:rsid w:val="00A11105"/>
    <w:rsid w:val="00A21591"/>
    <w:rsid w:val="00A21797"/>
    <w:rsid w:val="00A21A42"/>
    <w:rsid w:val="00A22453"/>
    <w:rsid w:val="00A232AE"/>
    <w:rsid w:val="00A23377"/>
    <w:rsid w:val="00A23EF4"/>
    <w:rsid w:val="00A54363"/>
    <w:rsid w:val="00A55B54"/>
    <w:rsid w:val="00A66378"/>
    <w:rsid w:val="00A80443"/>
    <w:rsid w:val="00AA5CEB"/>
    <w:rsid w:val="00AB0741"/>
    <w:rsid w:val="00AB6C78"/>
    <w:rsid w:val="00AD4B1A"/>
    <w:rsid w:val="00AE1049"/>
    <w:rsid w:val="00AE3546"/>
    <w:rsid w:val="00AE6415"/>
    <w:rsid w:val="00AE6B69"/>
    <w:rsid w:val="00AF2409"/>
    <w:rsid w:val="00AF3719"/>
    <w:rsid w:val="00AF576B"/>
    <w:rsid w:val="00B017CF"/>
    <w:rsid w:val="00B03825"/>
    <w:rsid w:val="00B0752E"/>
    <w:rsid w:val="00B07A9F"/>
    <w:rsid w:val="00B1166E"/>
    <w:rsid w:val="00B118FA"/>
    <w:rsid w:val="00B131DE"/>
    <w:rsid w:val="00B20CEA"/>
    <w:rsid w:val="00B22D90"/>
    <w:rsid w:val="00B26DC9"/>
    <w:rsid w:val="00B36A7A"/>
    <w:rsid w:val="00B3747C"/>
    <w:rsid w:val="00B60E0A"/>
    <w:rsid w:val="00B63E9F"/>
    <w:rsid w:val="00B641F0"/>
    <w:rsid w:val="00B64294"/>
    <w:rsid w:val="00B6643D"/>
    <w:rsid w:val="00B75FAA"/>
    <w:rsid w:val="00B76828"/>
    <w:rsid w:val="00B77991"/>
    <w:rsid w:val="00B861E0"/>
    <w:rsid w:val="00B87B4A"/>
    <w:rsid w:val="00BB4C57"/>
    <w:rsid w:val="00BB648E"/>
    <w:rsid w:val="00BC4FA5"/>
    <w:rsid w:val="00BC7B1B"/>
    <w:rsid w:val="00BE2B95"/>
    <w:rsid w:val="00BE3745"/>
    <w:rsid w:val="00BE45A4"/>
    <w:rsid w:val="00BE501F"/>
    <w:rsid w:val="00BF2BBE"/>
    <w:rsid w:val="00C10DB0"/>
    <w:rsid w:val="00C1696E"/>
    <w:rsid w:val="00C17EFC"/>
    <w:rsid w:val="00C42D91"/>
    <w:rsid w:val="00C43487"/>
    <w:rsid w:val="00C44C4E"/>
    <w:rsid w:val="00C6053D"/>
    <w:rsid w:val="00C67F4F"/>
    <w:rsid w:val="00C73D32"/>
    <w:rsid w:val="00C7636F"/>
    <w:rsid w:val="00C839E2"/>
    <w:rsid w:val="00C92FA2"/>
    <w:rsid w:val="00CA0155"/>
    <w:rsid w:val="00CA0641"/>
    <w:rsid w:val="00CA0F7F"/>
    <w:rsid w:val="00CA6BB2"/>
    <w:rsid w:val="00CA71A4"/>
    <w:rsid w:val="00CB0C63"/>
    <w:rsid w:val="00CB3908"/>
    <w:rsid w:val="00CB6110"/>
    <w:rsid w:val="00CB6465"/>
    <w:rsid w:val="00CB722E"/>
    <w:rsid w:val="00CC281E"/>
    <w:rsid w:val="00CC5237"/>
    <w:rsid w:val="00CD04C3"/>
    <w:rsid w:val="00CD08C8"/>
    <w:rsid w:val="00CD57D9"/>
    <w:rsid w:val="00CD7D37"/>
    <w:rsid w:val="00CDB50D"/>
    <w:rsid w:val="00CE5CB4"/>
    <w:rsid w:val="00CF09CD"/>
    <w:rsid w:val="00CF2C32"/>
    <w:rsid w:val="00CF778B"/>
    <w:rsid w:val="00D04343"/>
    <w:rsid w:val="00D0653E"/>
    <w:rsid w:val="00D14D69"/>
    <w:rsid w:val="00D2035F"/>
    <w:rsid w:val="00D221C5"/>
    <w:rsid w:val="00D30793"/>
    <w:rsid w:val="00D424DF"/>
    <w:rsid w:val="00D46B2F"/>
    <w:rsid w:val="00D5137B"/>
    <w:rsid w:val="00D524AE"/>
    <w:rsid w:val="00D6004D"/>
    <w:rsid w:val="00D722EC"/>
    <w:rsid w:val="00D74C64"/>
    <w:rsid w:val="00DA3CE0"/>
    <w:rsid w:val="00DA5422"/>
    <w:rsid w:val="00DB05DA"/>
    <w:rsid w:val="00DB1427"/>
    <w:rsid w:val="00DB4174"/>
    <w:rsid w:val="00DB4C06"/>
    <w:rsid w:val="00DC5065"/>
    <w:rsid w:val="00DC6F1C"/>
    <w:rsid w:val="00DE5801"/>
    <w:rsid w:val="00DE6737"/>
    <w:rsid w:val="00DF202D"/>
    <w:rsid w:val="00DF774A"/>
    <w:rsid w:val="00DF7F8E"/>
    <w:rsid w:val="00E038D8"/>
    <w:rsid w:val="00E046DC"/>
    <w:rsid w:val="00E0626B"/>
    <w:rsid w:val="00E37627"/>
    <w:rsid w:val="00E43CFA"/>
    <w:rsid w:val="00E623FC"/>
    <w:rsid w:val="00E77708"/>
    <w:rsid w:val="00E77A29"/>
    <w:rsid w:val="00E845DA"/>
    <w:rsid w:val="00E86BF4"/>
    <w:rsid w:val="00E971FA"/>
    <w:rsid w:val="00EA2CA9"/>
    <w:rsid w:val="00EB1744"/>
    <w:rsid w:val="00EB1C47"/>
    <w:rsid w:val="00EC4ACE"/>
    <w:rsid w:val="00EC6642"/>
    <w:rsid w:val="00EE165B"/>
    <w:rsid w:val="00EE4E0D"/>
    <w:rsid w:val="00EF2155"/>
    <w:rsid w:val="00EF334C"/>
    <w:rsid w:val="00F046BC"/>
    <w:rsid w:val="00F04A77"/>
    <w:rsid w:val="00F06C5F"/>
    <w:rsid w:val="00F10E4F"/>
    <w:rsid w:val="00F2072A"/>
    <w:rsid w:val="00F2254C"/>
    <w:rsid w:val="00F30B8B"/>
    <w:rsid w:val="00F41FD7"/>
    <w:rsid w:val="00F42D36"/>
    <w:rsid w:val="00F43F36"/>
    <w:rsid w:val="00F529AB"/>
    <w:rsid w:val="00F54DF9"/>
    <w:rsid w:val="00F563EB"/>
    <w:rsid w:val="00F62B95"/>
    <w:rsid w:val="00F76076"/>
    <w:rsid w:val="00F81EF8"/>
    <w:rsid w:val="00F82EBE"/>
    <w:rsid w:val="00F850B3"/>
    <w:rsid w:val="00FA3AFF"/>
    <w:rsid w:val="00FB0A03"/>
    <w:rsid w:val="00FC6ADA"/>
    <w:rsid w:val="00FD26E1"/>
    <w:rsid w:val="00FD5CB9"/>
    <w:rsid w:val="00FD73FB"/>
    <w:rsid w:val="00FE5729"/>
    <w:rsid w:val="00FE7027"/>
    <w:rsid w:val="00FF20C9"/>
    <w:rsid w:val="010BEF72"/>
    <w:rsid w:val="01388ACD"/>
    <w:rsid w:val="01656848"/>
    <w:rsid w:val="01862798"/>
    <w:rsid w:val="01F8E139"/>
    <w:rsid w:val="025FFA55"/>
    <w:rsid w:val="026F1874"/>
    <w:rsid w:val="02B89175"/>
    <w:rsid w:val="02C4B2A9"/>
    <w:rsid w:val="02E80D47"/>
    <w:rsid w:val="032B8084"/>
    <w:rsid w:val="032BA988"/>
    <w:rsid w:val="033375C6"/>
    <w:rsid w:val="035D3780"/>
    <w:rsid w:val="03ED4DBF"/>
    <w:rsid w:val="03EFB7BE"/>
    <w:rsid w:val="049F221B"/>
    <w:rsid w:val="04AACD10"/>
    <w:rsid w:val="04E712BF"/>
    <w:rsid w:val="050CCB4C"/>
    <w:rsid w:val="053322AF"/>
    <w:rsid w:val="054409E2"/>
    <w:rsid w:val="05770DFB"/>
    <w:rsid w:val="05BBAEFF"/>
    <w:rsid w:val="05FBFE3E"/>
    <w:rsid w:val="061A653B"/>
    <w:rsid w:val="061E29CB"/>
    <w:rsid w:val="06242EE1"/>
    <w:rsid w:val="06563A6F"/>
    <w:rsid w:val="066563F7"/>
    <w:rsid w:val="068B08B5"/>
    <w:rsid w:val="06E79433"/>
    <w:rsid w:val="070CECA4"/>
    <w:rsid w:val="07C881F3"/>
    <w:rsid w:val="080124CD"/>
    <w:rsid w:val="08E1B107"/>
    <w:rsid w:val="08FA7881"/>
    <w:rsid w:val="09D490DB"/>
    <w:rsid w:val="09DD4B4B"/>
    <w:rsid w:val="0A207463"/>
    <w:rsid w:val="0A48BC08"/>
    <w:rsid w:val="0AB03072"/>
    <w:rsid w:val="0AC1F5F4"/>
    <w:rsid w:val="0ADCC652"/>
    <w:rsid w:val="0AE7A8C0"/>
    <w:rsid w:val="0B1A34EF"/>
    <w:rsid w:val="0B54C26A"/>
    <w:rsid w:val="0B79FF34"/>
    <w:rsid w:val="0BC879D4"/>
    <w:rsid w:val="0BD53D11"/>
    <w:rsid w:val="0C4E7C8B"/>
    <w:rsid w:val="0C9D970D"/>
    <w:rsid w:val="0CA1E66E"/>
    <w:rsid w:val="0CB96AEA"/>
    <w:rsid w:val="0CBBD413"/>
    <w:rsid w:val="0CE54BEB"/>
    <w:rsid w:val="0CE56CFB"/>
    <w:rsid w:val="0D5B40EA"/>
    <w:rsid w:val="0D649975"/>
    <w:rsid w:val="0D8C5F8A"/>
    <w:rsid w:val="0D97883D"/>
    <w:rsid w:val="0E04A3F9"/>
    <w:rsid w:val="0E801439"/>
    <w:rsid w:val="0EB0F8CC"/>
    <w:rsid w:val="0ED30F58"/>
    <w:rsid w:val="0F277501"/>
    <w:rsid w:val="0FAA71B4"/>
    <w:rsid w:val="0FDCFDEC"/>
    <w:rsid w:val="0FDF5B62"/>
    <w:rsid w:val="0FE5D700"/>
    <w:rsid w:val="0FFC70A3"/>
    <w:rsid w:val="101AA06A"/>
    <w:rsid w:val="1031ADAD"/>
    <w:rsid w:val="1078145A"/>
    <w:rsid w:val="10C48ECC"/>
    <w:rsid w:val="10EBE2A7"/>
    <w:rsid w:val="112F276C"/>
    <w:rsid w:val="114B1C6F"/>
    <w:rsid w:val="12060664"/>
    <w:rsid w:val="1213774E"/>
    <w:rsid w:val="125D7EFF"/>
    <w:rsid w:val="12DB086F"/>
    <w:rsid w:val="13429F2D"/>
    <w:rsid w:val="1375DC27"/>
    <w:rsid w:val="13DEC19A"/>
    <w:rsid w:val="13E82287"/>
    <w:rsid w:val="14022982"/>
    <w:rsid w:val="140D68F2"/>
    <w:rsid w:val="146EEC76"/>
    <w:rsid w:val="147290F4"/>
    <w:rsid w:val="1480C871"/>
    <w:rsid w:val="14A4E2F9"/>
    <w:rsid w:val="14DD1A08"/>
    <w:rsid w:val="1510B04C"/>
    <w:rsid w:val="1552B405"/>
    <w:rsid w:val="155B0BAA"/>
    <w:rsid w:val="1570A912"/>
    <w:rsid w:val="15723D2F"/>
    <w:rsid w:val="1585B1AA"/>
    <w:rsid w:val="165A48CC"/>
    <w:rsid w:val="1663725F"/>
    <w:rsid w:val="166BADC2"/>
    <w:rsid w:val="1688B112"/>
    <w:rsid w:val="16D075AE"/>
    <w:rsid w:val="170A91D3"/>
    <w:rsid w:val="17463C6F"/>
    <w:rsid w:val="177168A5"/>
    <w:rsid w:val="17C0F29E"/>
    <w:rsid w:val="180270D9"/>
    <w:rsid w:val="181FA9D5"/>
    <w:rsid w:val="182A7917"/>
    <w:rsid w:val="185409D2"/>
    <w:rsid w:val="18694D9A"/>
    <w:rsid w:val="18DA587D"/>
    <w:rsid w:val="192A42B4"/>
    <w:rsid w:val="19592768"/>
    <w:rsid w:val="19626BA6"/>
    <w:rsid w:val="1982F8F4"/>
    <w:rsid w:val="19B0D2E5"/>
    <w:rsid w:val="1A07A665"/>
    <w:rsid w:val="1A3B00CC"/>
    <w:rsid w:val="1A745C08"/>
    <w:rsid w:val="1AB04D08"/>
    <w:rsid w:val="1ACA04BF"/>
    <w:rsid w:val="1AF42646"/>
    <w:rsid w:val="1AF8AFF4"/>
    <w:rsid w:val="1BA9142D"/>
    <w:rsid w:val="1BBADB97"/>
    <w:rsid w:val="1BCADB7F"/>
    <w:rsid w:val="1C0AC020"/>
    <w:rsid w:val="1C1FD26D"/>
    <w:rsid w:val="1C48FF8F"/>
    <w:rsid w:val="1C5989AD"/>
    <w:rsid w:val="1CA10D8A"/>
    <w:rsid w:val="1CB2661A"/>
    <w:rsid w:val="1CB74B88"/>
    <w:rsid w:val="1CE044CC"/>
    <w:rsid w:val="1D1DE777"/>
    <w:rsid w:val="1D42294B"/>
    <w:rsid w:val="1D827526"/>
    <w:rsid w:val="1D8F3929"/>
    <w:rsid w:val="1DB2DBD8"/>
    <w:rsid w:val="1DBF6509"/>
    <w:rsid w:val="1E0003A6"/>
    <w:rsid w:val="1E22E580"/>
    <w:rsid w:val="1E28E432"/>
    <w:rsid w:val="1E2E2201"/>
    <w:rsid w:val="1E79AD5D"/>
    <w:rsid w:val="1EACC037"/>
    <w:rsid w:val="1EF193FA"/>
    <w:rsid w:val="1F0EBCA0"/>
    <w:rsid w:val="1F855F7C"/>
    <w:rsid w:val="1FA93D32"/>
    <w:rsid w:val="1FC0DC87"/>
    <w:rsid w:val="201A8BCE"/>
    <w:rsid w:val="2049DDCB"/>
    <w:rsid w:val="20BC75B4"/>
    <w:rsid w:val="20E3C33D"/>
    <w:rsid w:val="211EE2FC"/>
    <w:rsid w:val="21EB775E"/>
    <w:rsid w:val="21F9B54B"/>
    <w:rsid w:val="2227EE93"/>
    <w:rsid w:val="2229DAC6"/>
    <w:rsid w:val="2237C240"/>
    <w:rsid w:val="226934E2"/>
    <w:rsid w:val="228D9F0E"/>
    <w:rsid w:val="22D9FB4E"/>
    <w:rsid w:val="231F6DE5"/>
    <w:rsid w:val="23230F7E"/>
    <w:rsid w:val="23293AF1"/>
    <w:rsid w:val="232DCD7D"/>
    <w:rsid w:val="235357BD"/>
    <w:rsid w:val="23637D03"/>
    <w:rsid w:val="236724CE"/>
    <w:rsid w:val="23D588B2"/>
    <w:rsid w:val="23EA8018"/>
    <w:rsid w:val="23EBB47D"/>
    <w:rsid w:val="2405DE41"/>
    <w:rsid w:val="2418BE85"/>
    <w:rsid w:val="2479379A"/>
    <w:rsid w:val="2488AD6E"/>
    <w:rsid w:val="25155E48"/>
    <w:rsid w:val="254394E4"/>
    <w:rsid w:val="254B48B8"/>
    <w:rsid w:val="25821865"/>
    <w:rsid w:val="2604F6C0"/>
    <w:rsid w:val="26326CC8"/>
    <w:rsid w:val="26A57366"/>
    <w:rsid w:val="26FFD2E6"/>
    <w:rsid w:val="2705F0A3"/>
    <w:rsid w:val="2724CEAD"/>
    <w:rsid w:val="2767A6C2"/>
    <w:rsid w:val="276F6530"/>
    <w:rsid w:val="27C9D472"/>
    <w:rsid w:val="27D0891A"/>
    <w:rsid w:val="27DD1CE0"/>
    <w:rsid w:val="27E88B53"/>
    <w:rsid w:val="28243456"/>
    <w:rsid w:val="28519796"/>
    <w:rsid w:val="285CFE99"/>
    <w:rsid w:val="286CE19E"/>
    <w:rsid w:val="292C512C"/>
    <w:rsid w:val="29318579"/>
    <w:rsid w:val="298DC26F"/>
    <w:rsid w:val="29908FFF"/>
    <w:rsid w:val="2A22ED28"/>
    <w:rsid w:val="2A4E5658"/>
    <w:rsid w:val="2AEB744A"/>
    <w:rsid w:val="2AF615D1"/>
    <w:rsid w:val="2B5CBC4B"/>
    <w:rsid w:val="2B799274"/>
    <w:rsid w:val="2BA228D8"/>
    <w:rsid w:val="2C551058"/>
    <w:rsid w:val="2C71CAC4"/>
    <w:rsid w:val="2C74065F"/>
    <w:rsid w:val="2CE77A72"/>
    <w:rsid w:val="2D0B8B2A"/>
    <w:rsid w:val="2D42618E"/>
    <w:rsid w:val="2D7AB7D2"/>
    <w:rsid w:val="2DC275E8"/>
    <w:rsid w:val="2E1A8963"/>
    <w:rsid w:val="2E30800D"/>
    <w:rsid w:val="2E35FC51"/>
    <w:rsid w:val="2E83A39E"/>
    <w:rsid w:val="2EA0E81F"/>
    <w:rsid w:val="2ED3C105"/>
    <w:rsid w:val="2F52CEDF"/>
    <w:rsid w:val="2F7842B2"/>
    <w:rsid w:val="2F97EC10"/>
    <w:rsid w:val="2FC712CA"/>
    <w:rsid w:val="2FE0F4AF"/>
    <w:rsid w:val="2FF02987"/>
    <w:rsid w:val="30265965"/>
    <w:rsid w:val="3034B808"/>
    <w:rsid w:val="306199F2"/>
    <w:rsid w:val="306FB764"/>
    <w:rsid w:val="30E3B736"/>
    <w:rsid w:val="310321DC"/>
    <w:rsid w:val="319DBE1C"/>
    <w:rsid w:val="321E4873"/>
    <w:rsid w:val="323DA955"/>
    <w:rsid w:val="32CC480F"/>
    <w:rsid w:val="3313013E"/>
    <w:rsid w:val="331AE5B9"/>
    <w:rsid w:val="33CA5216"/>
    <w:rsid w:val="343297E1"/>
    <w:rsid w:val="345DB6D1"/>
    <w:rsid w:val="347B2DE5"/>
    <w:rsid w:val="34C86A76"/>
    <w:rsid w:val="35F69956"/>
    <w:rsid w:val="3636B337"/>
    <w:rsid w:val="366B1D88"/>
    <w:rsid w:val="366F3E8A"/>
    <w:rsid w:val="369B07BB"/>
    <w:rsid w:val="36C02B2A"/>
    <w:rsid w:val="36E800FF"/>
    <w:rsid w:val="36F6D80F"/>
    <w:rsid w:val="372164FA"/>
    <w:rsid w:val="3728D1E7"/>
    <w:rsid w:val="3748FF48"/>
    <w:rsid w:val="37633B9F"/>
    <w:rsid w:val="376C4585"/>
    <w:rsid w:val="37753586"/>
    <w:rsid w:val="37BAE392"/>
    <w:rsid w:val="37C39298"/>
    <w:rsid w:val="37C77F4B"/>
    <w:rsid w:val="38166284"/>
    <w:rsid w:val="382F6EB5"/>
    <w:rsid w:val="3834F4BD"/>
    <w:rsid w:val="386241C0"/>
    <w:rsid w:val="38976E0F"/>
    <w:rsid w:val="3957D342"/>
    <w:rsid w:val="39833895"/>
    <w:rsid w:val="3985D4FB"/>
    <w:rsid w:val="39B7B5A3"/>
    <w:rsid w:val="3A0B17F5"/>
    <w:rsid w:val="3A359BFB"/>
    <w:rsid w:val="3A79A9DB"/>
    <w:rsid w:val="3A8845B9"/>
    <w:rsid w:val="3A8DDEA5"/>
    <w:rsid w:val="3AF00473"/>
    <w:rsid w:val="3B4F4902"/>
    <w:rsid w:val="3B8EB6F7"/>
    <w:rsid w:val="3B94A83D"/>
    <w:rsid w:val="3BA8FC18"/>
    <w:rsid w:val="3C1B10E9"/>
    <w:rsid w:val="3C9666C9"/>
    <w:rsid w:val="3CC1D8EB"/>
    <w:rsid w:val="3D00508F"/>
    <w:rsid w:val="3D3074CE"/>
    <w:rsid w:val="3D504904"/>
    <w:rsid w:val="3DA9DDAA"/>
    <w:rsid w:val="3DC5600B"/>
    <w:rsid w:val="3E03A568"/>
    <w:rsid w:val="3E36A603"/>
    <w:rsid w:val="3E41A70D"/>
    <w:rsid w:val="3E43513D"/>
    <w:rsid w:val="3E6375E8"/>
    <w:rsid w:val="3E86140E"/>
    <w:rsid w:val="3E8C8205"/>
    <w:rsid w:val="3E90B6AB"/>
    <w:rsid w:val="3EAACF37"/>
    <w:rsid w:val="3EC1E568"/>
    <w:rsid w:val="3EDA6D5D"/>
    <w:rsid w:val="3EE8F7E0"/>
    <w:rsid w:val="3F340EAB"/>
    <w:rsid w:val="3F95FE83"/>
    <w:rsid w:val="3FC498C5"/>
    <w:rsid w:val="3FFBAAF2"/>
    <w:rsid w:val="4022B861"/>
    <w:rsid w:val="4025E13D"/>
    <w:rsid w:val="4065E156"/>
    <w:rsid w:val="40745655"/>
    <w:rsid w:val="40A5358C"/>
    <w:rsid w:val="40B0636F"/>
    <w:rsid w:val="40B142F9"/>
    <w:rsid w:val="41C29156"/>
    <w:rsid w:val="41F59CCC"/>
    <w:rsid w:val="421ED4C5"/>
    <w:rsid w:val="4228AD26"/>
    <w:rsid w:val="422AA982"/>
    <w:rsid w:val="42843A9C"/>
    <w:rsid w:val="4308E0A6"/>
    <w:rsid w:val="4333535D"/>
    <w:rsid w:val="43608B02"/>
    <w:rsid w:val="43926B95"/>
    <w:rsid w:val="43C1E63E"/>
    <w:rsid w:val="43DB0D2A"/>
    <w:rsid w:val="4452FEDA"/>
    <w:rsid w:val="44744878"/>
    <w:rsid w:val="447BB063"/>
    <w:rsid w:val="44DA330E"/>
    <w:rsid w:val="45591F2C"/>
    <w:rsid w:val="45835902"/>
    <w:rsid w:val="4631C01E"/>
    <w:rsid w:val="46764228"/>
    <w:rsid w:val="46BCBC90"/>
    <w:rsid w:val="46E7E01E"/>
    <w:rsid w:val="471727CF"/>
    <w:rsid w:val="478E059B"/>
    <w:rsid w:val="479B7A27"/>
    <w:rsid w:val="47A97A41"/>
    <w:rsid w:val="47DAB0A4"/>
    <w:rsid w:val="48048387"/>
    <w:rsid w:val="481E7E7C"/>
    <w:rsid w:val="484F4337"/>
    <w:rsid w:val="48533272"/>
    <w:rsid w:val="48B9E264"/>
    <w:rsid w:val="48E68228"/>
    <w:rsid w:val="49244E86"/>
    <w:rsid w:val="4971450C"/>
    <w:rsid w:val="49A29ED4"/>
    <w:rsid w:val="49C17B8F"/>
    <w:rsid w:val="49D2FC17"/>
    <w:rsid w:val="4A200FD8"/>
    <w:rsid w:val="4A335969"/>
    <w:rsid w:val="4A49AF8C"/>
    <w:rsid w:val="4ABA85C8"/>
    <w:rsid w:val="4ABD3CCE"/>
    <w:rsid w:val="4ACDB5DF"/>
    <w:rsid w:val="4B19B4EA"/>
    <w:rsid w:val="4B3365AD"/>
    <w:rsid w:val="4B3ADC4A"/>
    <w:rsid w:val="4B4F154C"/>
    <w:rsid w:val="4B8D67B3"/>
    <w:rsid w:val="4BCCA283"/>
    <w:rsid w:val="4BDDF7AB"/>
    <w:rsid w:val="4C160E40"/>
    <w:rsid w:val="4CBF6F0A"/>
    <w:rsid w:val="4CC989E4"/>
    <w:rsid w:val="4CFA1D0F"/>
    <w:rsid w:val="4D09096A"/>
    <w:rsid w:val="4D1CFDC5"/>
    <w:rsid w:val="4D420BF9"/>
    <w:rsid w:val="4D6B6953"/>
    <w:rsid w:val="4D8753AC"/>
    <w:rsid w:val="4D936C10"/>
    <w:rsid w:val="4DAAE065"/>
    <w:rsid w:val="4E0DEB7C"/>
    <w:rsid w:val="4E5232AB"/>
    <w:rsid w:val="4E5CB773"/>
    <w:rsid w:val="4EFC7180"/>
    <w:rsid w:val="4F00D420"/>
    <w:rsid w:val="4F77918D"/>
    <w:rsid w:val="4F8CB7F7"/>
    <w:rsid w:val="4F93B865"/>
    <w:rsid w:val="4FF547C0"/>
    <w:rsid w:val="4FFCE637"/>
    <w:rsid w:val="5002825C"/>
    <w:rsid w:val="50071B95"/>
    <w:rsid w:val="5078C295"/>
    <w:rsid w:val="508C9362"/>
    <w:rsid w:val="50D09B15"/>
    <w:rsid w:val="51254F37"/>
    <w:rsid w:val="512FA8FF"/>
    <w:rsid w:val="518CC6BF"/>
    <w:rsid w:val="51B71835"/>
    <w:rsid w:val="51BB6303"/>
    <w:rsid w:val="51E9EC88"/>
    <w:rsid w:val="520CD6B2"/>
    <w:rsid w:val="5238FA8B"/>
    <w:rsid w:val="5245363C"/>
    <w:rsid w:val="524A52BA"/>
    <w:rsid w:val="5294F438"/>
    <w:rsid w:val="5297CA75"/>
    <w:rsid w:val="52A4834A"/>
    <w:rsid w:val="52ADAB33"/>
    <w:rsid w:val="52DCF00A"/>
    <w:rsid w:val="535FF8A1"/>
    <w:rsid w:val="53824B1C"/>
    <w:rsid w:val="53D30A54"/>
    <w:rsid w:val="5417BA9E"/>
    <w:rsid w:val="54B45D4B"/>
    <w:rsid w:val="54C2A763"/>
    <w:rsid w:val="54FD1B04"/>
    <w:rsid w:val="55138AFD"/>
    <w:rsid w:val="55559786"/>
    <w:rsid w:val="55B4289C"/>
    <w:rsid w:val="55FB125C"/>
    <w:rsid w:val="56211438"/>
    <w:rsid w:val="563738E1"/>
    <w:rsid w:val="566A7C71"/>
    <w:rsid w:val="5675E84E"/>
    <w:rsid w:val="568B2D42"/>
    <w:rsid w:val="56D019BD"/>
    <w:rsid w:val="56EA27AE"/>
    <w:rsid w:val="5704B471"/>
    <w:rsid w:val="5717A6CF"/>
    <w:rsid w:val="57421D96"/>
    <w:rsid w:val="574DD235"/>
    <w:rsid w:val="57D21D84"/>
    <w:rsid w:val="57F3289F"/>
    <w:rsid w:val="57FC3A5F"/>
    <w:rsid w:val="583237D7"/>
    <w:rsid w:val="58A1C0DA"/>
    <w:rsid w:val="58D840D8"/>
    <w:rsid w:val="58DD5657"/>
    <w:rsid w:val="59117FE6"/>
    <w:rsid w:val="593CF104"/>
    <w:rsid w:val="5A0BEEF8"/>
    <w:rsid w:val="5A4C1C83"/>
    <w:rsid w:val="5AAF650A"/>
    <w:rsid w:val="5AB64592"/>
    <w:rsid w:val="5AB6B5F4"/>
    <w:rsid w:val="5ACC5378"/>
    <w:rsid w:val="5ADDAB43"/>
    <w:rsid w:val="5B15EEE0"/>
    <w:rsid w:val="5B68A234"/>
    <w:rsid w:val="5BAD93BE"/>
    <w:rsid w:val="5BDABDA7"/>
    <w:rsid w:val="5C10DDCC"/>
    <w:rsid w:val="5C6B8092"/>
    <w:rsid w:val="5C971091"/>
    <w:rsid w:val="5CE8E8BB"/>
    <w:rsid w:val="5D3B804A"/>
    <w:rsid w:val="5D61220A"/>
    <w:rsid w:val="5D886559"/>
    <w:rsid w:val="5DF57919"/>
    <w:rsid w:val="5DFBB9C2"/>
    <w:rsid w:val="5E956092"/>
    <w:rsid w:val="5EC22605"/>
    <w:rsid w:val="5EC58E24"/>
    <w:rsid w:val="5EC7185C"/>
    <w:rsid w:val="5ED23CD3"/>
    <w:rsid w:val="5F0D9736"/>
    <w:rsid w:val="5F124336"/>
    <w:rsid w:val="5F317317"/>
    <w:rsid w:val="5F6BA8B1"/>
    <w:rsid w:val="5F8FD45F"/>
    <w:rsid w:val="5FAF5DE9"/>
    <w:rsid w:val="5FB390E6"/>
    <w:rsid w:val="5FB4E04C"/>
    <w:rsid w:val="5FCC2544"/>
    <w:rsid w:val="5FE4B5A8"/>
    <w:rsid w:val="5FF9F5D0"/>
    <w:rsid w:val="600F7070"/>
    <w:rsid w:val="6018AC98"/>
    <w:rsid w:val="60514F1D"/>
    <w:rsid w:val="6075B696"/>
    <w:rsid w:val="60A7D8D9"/>
    <w:rsid w:val="60D65DC5"/>
    <w:rsid w:val="60E7AD28"/>
    <w:rsid w:val="614AA997"/>
    <w:rsid w:val="6161FE06"/>
    <w:rsid w:val="61847EBD"/>
    <w:rsid w:val="61CF3DA1"/>
    <w:rsid w:val="61FD62EC"/>
    <w:rsid w:val="621ECA27"/>
    <w:rsid w:val="62D1AEEA"/>
    <w:rsid w:val="63186999"/>
    <w:rsid w:val="631B4DA4"/>
    <w:rsid w:val="63541311"/>
    <w:rsid w:val="642060B9"/>
    <w:rsid w:val="646A8C45"/>
    <w:rsid w:val="64B6D289"/>
    <w:rsid w:val="64C15A9B"/>
    <w:rsid w:val="64F8ECA3"/>
    <w:rsid w:val="65799EC4"/>
    <w:rsid w:val="657C23E7"/>
    <w:rsid w:val="65C419AD"/>
    <w:rsid w:val="6601E799"/>
    <w:rsid w:val="66086174"/>
    <w:rsid w:val="6617CD11"/>
    <w:rsid w:val="663C003D"/>
    <w:rsid w:val="6647313E"/>
    <w:rsid w:val="66FCDD33"/>
    <w:rsid w:val="6708E4AB"/>
    <w:rsid w:val="67533C6C"/>
    <w:rsid w:val="67D35431"/>
    <w:rsid w:val="680E6B50"/>
    <w:rsid w:val="6872B630"/>
    <w:rsid w:val="688EE65E"/>
    <w:rsid w:val="68DA85C4"/>
    <w:rsid w:val="68DB39D6"/>
    <w:rsid w:val="68DB85E8"/>
    <w:rsid w:val="68F04063"/>
    <w:rsid w:val="690A4497"/>
    <w:rsid w:val="6940D369"/>
    <w:rsid w:val="69722BB3"/>
    <w:rsid w:val="6978B68E"/>
    <w:rsid w:val="69862B4D"/>
    <w:rsid w:val="69A71166"/>
    <w:rsid w:val="69BE2805"/>
    <w:rsid w:val="69F9E373"/>
    <w:rsid w:val="6A1BC0A3"/>
    <w:rsid w:val="6A3878F8"/>
    <w:rsid w:val="6A4DF3EE"/>
    <w:rsid w:val="6A799499"/>
    <w:rsid w:val="6A928FD7"/>
    <w:rsid w:val="6B14B201"/>
    <w:rsid w:val="6B4F89CA"/>
    <w:rsid w:val="6B571578"/>
    <w:rsid w:val="6B64FE8F"/>
    <w:rsid w:val="6B6ECB04"/>
    <w:rsid w:val="6B7BF1EB"/>
    <w:rsid w:val="6BAE19EC"/>
    <w:rsid w:val="6C134559"/>
    <w:rsid w:val="6C2BF2E6"/>
    <w:rsid w:val="6C591D48"/>
    <w:rsid w:val="6C775EED"/>
    <w:rsid w:val="6C91F9DC"/>
    <w:rsid w:val="6CA7C7C9"/>
    <w:rsid w:val="6E164160"/>
    <w:rsid w:val="6E33780B"/>
    <w:rsid w:val="6E93C60D"/>
    <w:rsid w:val="6E98F728"/>
    <w:rsid w:val="6EB33A2E"/>
    <w:rsid w:val="6EB6AEC5"/>
    <w:rsid w:val="6EBA1564"/>
    <w:rsid w:val="6EC66E8F"/>
    <w:rsid w:val="6F84C53C"/>
    <w:rsid w:val="6FAEBD54"/>
    <w:rsid w:val="6FE32FEC"/>
    <w:rsid w:val="6FEA362A"/>
    <w:rsid w:val="7095DCE2"/>
    <w:rsid w:val="71C543DC"/>
    <w:rsid w:val="72570BBB"/>
    <w:rsid w:val="725A1DE8"/>
    <w:rsid w:val="72A820C3"/>
    <w:rsid w:val="72D59FF8"/>
    <w:rsid w:val="72DEDD81"/>
    <w:rsid w:val="735B58CB"/>
    <w:rsid w:val="739023B8"/>
    <w:rsid w:val="73E87490"/>
    <w:rsid w:val="743D7C53"/>
    <w:rsid w:val="74711961"/>
    <w:rsid w:val="7477C653"/>
    <w:rsid w:val="74C603AA"/>
    <w:rsid w:val="74FEF127"/>
    <w:rsid w:val="75186655"/>
    <w:rsid w:val="7567019A"/>
    <w:rsid w:val="7660A48E"/>
    <w:rsid w:val="76B8D539"/>
    <w:rsid w:val="76CC974B"/>
    <w:rsid w:val="76EBC09F"/>
    <w:rsid w:val="771ACD28"/>
    <w:rsid w:val="77359C5D"/>
    <w:rsid w:val="7790DFFE"/>
    <w:rsid w:val="77BB7084"/>
    <w:rsid w:val="77E2D4C1"/>
    <w:rsid w:val="785F60D5"/>
    <w:rsid w:val="78A21120"/>
    <w:rsid w:val="78AE0971"/>
    <w:rsid w:val="78C8C9F9"/>
    <w:rsid w:val="78CDF3BE"/>
    <w:rsid w:val="79114063"/>
    <w:rsid w:val="791E0E6E"/>
    <w:rsid w:val="791E5439"/>
    <w:rsid w:val="792666A9"/>
    <w:rsid w:val="79352390"/>
    <w:rsid w:val="793F07F3"/>
    <w:rsid w:val="79679D3B"/>
    <w:rsid w:val="799B86C8"/>
    <w:rsid w:val="79B9ED3C"/>
    <w:rsid w:val="79BD2011"/>
    <w:rsid w:val="79F36425"/>
    <w:rsid w:val="7A13A234"/>
    <w:rsid w:val="7A5B2F04"/>
    <w:rsid w:val="7A72A6A2"/>
    <w:rsid w:val="7AD9CB67"/>
    <w:rsid w:val="7AE4EBE7"/>
    <w:rsid w:val="7B235CBA"/>
    <w:rsid w:val="7B40AAB5"/>
    <w:rsid w:val="7BE84D6D"/>
    <w:rsid w:val="7C2CDEE6"/>
    <w:rsid w:val="7C756419"/>
    <w:rsid w:val="7D6FA2F7"/>
    <w:rsid w:val="7D936CBD"/>
    <w:rsid w:val="7DB2E47B"/>
    <w:rsid w:val="7DBEA476"/>
    <w:rsid w:val="7DCFFEED"/>
    <w:rsid w:val="7E4C54BD"/>
    <w:rsid w:val="7E4EF95C"/>
    <w:rsid w:val="7E5E00F1"/>
    <w:rsid w:val="7E61E900"/>
    <w:rsid w:val="7E965472"/>
    <w:rsid w:val="7E9E4363"/>
    <w:rsid w:val="7EA07E38"/>
    <w:rsid w:val="7EA6123E"/>
    <w:rsid w:val="7EBE6381"/>
    <w:rsid w:val="7EE70A62"/>
    <w:rsid w:val="7F00C825"/>
    <w:rsid w:val="7F0DE359"/>
    <w:rsid w:val="7F2D0BA5"/>
    <w:rsid w:val="7F61812D"/>
    <w:rsid w:val="7F7665F0"/>
    <w:rsid w:val="7FA40BCF"/>
    <w:rsid w:val="7FC53E24"/>
    <w:rsid w:val="7FCB2747"/>
    <w:rsid w:val="7FDF6902"/>
    <w:rsid w:val="7FF2AA64"/>
    <w:rsid w:val="7FFE16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9D1A01"/>
  <w15:docId w15:val="{9D50D567-1247-4E1B-BC07-E21567834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1AC"/>
  </w:style>
  <w:style w:type="paragraph" w:styleId="Heading2">
    <w:name w:val="heading 2"/>
    <w:basedOn w:val="Normal"/>
    <w:link w:val="Heading2Char"/>
    <w:uiPriority w:val="9"/>
    <w:qFormat/>
    <w:rsid w:val="00AA5CEB"/>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semiHidden/>
    <w:unhideWhenUsed/>
    <w:qFormat/>
    <w:rsid w:val="004F1AA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051A2"/>
    <w:rPr>
      <w:color w:val="0000FF" w:themeColor="hyperlink"/>
      <w:u w:val="single"/>
    </w:rPr>
  </w:style>
  <w:style w:type="paragraph" w:styleId="ListParagraph">
    <w:name w:val="List Paragraph"/>
    <w:basedOn w:val="Normal"/>
    <w:uiPriority w:val="34"/>
    <w:qFormat/>
    <w:rsid w:val="000051A2"/>
    <w:pPr>
      <w:ind w:left="720"/>
      <w:contextualSpacing/>
    </w:pPr>
  </w:style>
  <w:style w:type="character" w:styleId="UnresolvedMention">
    <w:name w:val="Unresolved Mention"/>
    <w:basedOn w:val="DefaultParagraphFont"/>
    <w:uiPriority w:val="99"/>
    <w:semiHidden/>
    <w:unhideWhenUsed/>
    <w:rsid w:val="00806695"/>
    <w:rPr>
      <w:color w:val="605E5C"/>
      <w:shd w:val="clear" w:color="auto" w:fill="E1DFDD"/>
    </w:rPr>
  </w:style>
  <w:style w:type="paragraph" w:styleId="Header">
    <w:name w:val="header"/>
    <w:basedOn w:val="Normal"/>
    <w:link w:val="HeaderChar"/>
    <w:uiPriority w:val="99"/>
    <w:unhideWhenUsed/>
    <w:rsid w:val="003953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5305"/>
  </w:style>
  <w:style w:type="paragraph" w:styleId="Footer">
    <w:name w:val="footer"/>
    <w:basedOn w:val="Normal"/>
    <w:link w:val="FooterChar"/>
    <w:uiPriority w:val="99"/>
    <w:unhideWhenUsed/>
    <w:rsid w:val="003953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5305"/>
  </w:style>
  <w:style w:type="character" w:styleId="CommentReference">
    <w:name w:val="annotation reference"/>
    <w:basedOn w:val="DefaultParagraphFont"/>
    <w:uiPriority w:val="99"/>
    <w:semiHidden/>
    <w:unhideWhenUsed/>
    <w:rsid w:val="00A55B54"/>
    <w:rPr>
      <w:sz w:val="16"/>
      <w:szCs w:val="16"/>
    </w:rPr>
  </w:style>
  <w:style w:type="paragraph" w:styleId="CommentText">
    <w:name w:val="annotation text"/>
    <w:basedOn w:val="Normal"/>
    <w:link w:val="CommentTextChar"/>
    <w:uiPriority w:val="99"/>
    <w:semiHidden/>
    <w:unhideWhenUsed/>
    <w:rsid w:val="00A55B54"/>
    <w:pPr>
      <w:spacing w:line="240" w:lineRule="auto"/>
    </w:pPr>
    <w:rPr>
      <w:sz w:val="20"/>
      <w:szCs w:val="20"/>
    </w:rPr>
  </w:style>
  <w:style w:type="character" w:customStyle="1" w:styleId="CommentTextChar">
    <w:name w:val="Comment Text Char"/>
    <w:basedOn w:val="DefaultParagraphFont"/>
    <w:link w:val="CommentText"/>
    <w:uiPriority w:val="99"/>
    <w:semiHidden/>
    <w:rsid w:val="00A55B54"/>
    <w:rPr>
      <w:sz w:val="20"/>
      <w:szCs w:val="20"/>
    </w:rPr>
  </w:style>
  <w:style w:type="paragraph" w:styleId="CommentSubject">
    <w:name w:val="annotation subject"/>
    <w:basedOn w:val="CommentText"/>
    <w:next w:val="CommentText"/>
    <w:link w:val="CommentSubjectChar"/>
    <w:uiPriority w:val="99"/>
    <w:semiHidden/>
    <w:unhideWhenUsed/>
    <w:rsid w:val="00A55B54"/>
    <w:rPr>
      <w:b/>
      <w:bCs/>
    </w:rPr>
  </w:style>
  <w:style w:type="character" w:customStyle="1" w:styleId="CommentSubjectChar">
    <w:name w:val="Comment Subject Char"/>
    <w:basedOn w:val="CommentTextChar"/>
    <w:link w:val="CommentSubject"/>
    <w:uiPriority w:val="99"/>
    <w:semiHidden/>
    <w:rsid w:val="00A55B54"/>
    <w:rPr>
      <w:b/>
      <w:bCs/>
      <w:sz w:val="20"/>
      <w:szCs w:val="20"/>
    </w:rPr>
  </w:style>
  <w:style w:type="character" w:styleId="FollowedHyperlink">
    <w:name w:val="FollowedHyperlink"/>
    <w:basedOn w:val="DefaultParagraphFont"/>
    <w:uiPriority w:val="99"/>
    <w:semiHidden/>
    <w:unhideWhenUsed/>
    <w:rsid w:val="008215F8"/>
    <w:rPr>
      <w:color w:val="800080" w:themeColor="followedHyperlink"/>
      <w:u w:val="single"/>
    </w:rPr>
  </w:style>
  <w:style w:type="paragraph" w:customStyle="1" w:styleId="Default">
    <w:name w:val="Default"/>
    <w:rsid w:val="00F62B95"/>
    <w:pPr>
      <w:autoSpaceDE w:val="0"/>
      <w:autoSpaceDN w:val="0"/>
      <w:adjustRightInd w:val="0"/>
      <w:spacing w:after="0" w:line="240" w:lineRule="auto"/>
    </w:pPr>
    <w:rPr>
      <w:rFonts w:ascii="Times New Roman" w:hAnsi="Times New Roman" w:cs="Times New Roman"/>
      <w:color w:val="000000"/>
      <w:sz w:val="24"/>
      <w:szCs w:val="24"/>
      <w14:ligatures w14:val="standardContextual"/>
    </w:rPr>
  </w:style>
  <w:style w:type="paragraph" w:styleId="NoSpacing">
    <w:name w:val="No Spacing"/>
    <w:uiPriority w:val="1"/>
    <w:qFormat/>
    <w:rsid w:val="00443B98"/>
    <w:pPr>
      <w:spacing w:after="0" w:line="240" w:lineRule="auto"/>
    </w:pPr>
  </w:style>
  <w:style w:type="paragraph" w:styleId="NormalWeb">
    <w:name w:val="Normal (Web)"/>
    <w:basedOn w:val="Normal"/>
    <w:uiPriority w:val="99"/>
    <w:unhideWhenUsed/>
    <w:rsid w:val="00443B9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443B98"/>
    <w:rPr>
      <w:b/>
      <w:bCs/>
    </w:rPr>
  </w:style>
  <w:style w:type="character" w:customStyle="1" w:styleId="Heading2Char">
    <w:name w:val="Heading 2 Char"/>
    <w:basedOn w:val="DefaultParagraphFont"/>
    <w:link w:val="Heading2"/>
    <w:uiPriority w:val="9"/>
    <w:rsid w:val="00AA5CEB"/>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semiHidden/>
    <w:rsid w:val="004F1AAB"/>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9069">
      <w:bodyDiv w:val="1"/>
      <w:marLeft w:val="0"/>
      <w:marRight w:val="0"/>
      <w:marTop w:val="0"/>
      <w:marBottom w:val="0"/>
      <w:divBdr>
        <w:top w:val="none" w:sz="0" w:space="0" w:color="auto"/>
        <w:left w:val="none" w:sz="0" w:space="0" w:color="auto"/>
        <w:bottom w:val="none" w:sz="0" w:space="0" w:color="auto"/>
        <w:right w:val="none" w:sz="0" w:space="0" w:color="auto"/>
      </w:divBdr>
      <w:divsChild>
        <w:div w:id="1785227733">
          <w:marLeft w:val="0"/>
          <w:marRight w:val="0"/>
          <w:marTop w:val="0"/>
          <w:marBottom w:val="0"/>
          <w:divBdr>
            <w:top w:val="single" w:sz="2" w:space="0" w:color="E3E3E3"/>
            <w:left w:val="single" w:sz="2" w:space="0" w:color="E3E3E3"/>
            <w:bottom w:val="single" w:sz="2" w:space="0" w:color="E3E3E3"/>
            <w:right w:val="single" w:sz="2" w:space="0" w:color="E3E3E3"/>
          </w:divBdr>
          <w:divsChild>
            <w:div w:id="59256378">
              <w:marLeft w:val="0"/>
              <w:marRight w:val="0"/>
              <w:marTop w:val="0"/>
              <w:marBottom w:val="0"/>
              <w:divBdr>
                <w:top w:val="single" w:sz="2" w:space="0" w:color="E3E3E3"/>
                <w:left w:val="single" w:sz="2" w:space="0" w:color="E3E3E3"/>
                <w:bottom w:val="single" w:sz="2" w:space="0" w:color="E3E3E3"/>
                <w:right w:val="single" w:sz="2" w:space="0" w:color="E3E3E3"/>
              </w:divBdr>
              <w:divsChild>
                <w:div w:id="880897942">
                  <w:marLeft w:val="0"/>
                  <w:marRight w:val="0"/>
                  <w:marTop w:val="0"/>
                  <w:marBottom w:val="0"/>
                  <w:divBdr>
                    <w:top w:val="single" w:sz="2" w:space="0" w:color="E3E3E3"/>
                    <w:left w:val="single" w:sz="2" w:space="0" w:color="E3E3E3"/>
                    <w:bottom w:val="single" w:sz="2" w:space="0" w:color="E3E3E3"/>
                    <w:right w:val="single" w:sz="2" w:space="0" w:color="E3E3E3"/>
                  </w:divBdr>
                  <w:divsChild>
                    <w:div w:id="898252549">
                      <w:marLeft w:val="0"/>
                      <w:marRight w:val="0"/>
                      <w:marTop w:val="0"/>
                      <w:marBottom w:val="0"/>
                      <w:divBdr>
                        <w:top w:val="single" w:sz="2" w:space="0" w:color="E3E3E3"/>
                        <w:left w:val="single" w:sz="2" w:space="0" w:color="E3E3E3"/>
                        <w:bottom w:val="single" w:sz="2" w:space="0" w:color="E3E3E3"/>
                        <w:right w:val="single" w:sz="2" w:space="0" w:color="E3E3E3"/>
                      </w:divBdr>
                      <w:divsChild>
                        <w:div w:id="328563238">
                          <w:marLeft w:val="0"/>
                          <w:marRight w:val="0"/>
                          <w:marTop w:val="0"/>
                          <w:marBottom w:val="0"/>
                          <w:divBdr>
                            <w:top w:val="single" w:sz="2" w:space="0" w:color="E3E3E3"/>
                            <w:left w:val="single" w:sz="2" w:space="0" w:color="E3E3E3"/>
                            <w:bottom w:val="single" w:sz="2" w:space="0" w:color="E3E3E3"/>
                            <w:right w:val="single" w:sz="2" w:space="0" w:color="E3E3E3"/>
                          </w:divBdr>
                          <w:divsChild>
                            <w:div w:id="749814916">
                              <w:marLeft w:val="0"/>
                              <w:marRight w:val="0"/>
                              <w:marTop w:val="0"/>
                              <w:marBottom w:val="0"/>
                              <w:divBdr>
                                <w:top w:val="single" w:sz="2" w:space="0" w:color="E3E3E3"/>
                                <w:left w:val="single" w:sz="2" w:space="0" w:color="E3E3E3"/>
                                <w:bottom w:val="single" w:sz="2" w:space="0" w:color="E3E3E3"/>
                                <w:right w:val="single" w:sz="2" w:space="0" w:color="E3E3E3"/>
                              </w:divBdr>
                              <w:divsChild>
                                <w:div w:id="1289511250">
                                  <w:marLeft w:val="0"/>
                                  <w:marRight w:val="0"/>
                                  <w:marTop w:val="100"/>
                                  <w:marBottom w:val="100"/>
                                  <w:divBdr>
                                    <w:top w:val="single" w:sz="2" w:space="0" w:color="E3E3E3"/>
                                    <w:left w:val="single" w:sz="2" w:space="0" w:color="E3E3E3"/>
                                    <w:bottom w:val="single" w:sz="2" w:space="0" w:color="E3E3E3"/>
                                    <w:right w:val="single" w:sz="2" w:space="0" w:color="E3E3E3"/>
                                  </w:divBdr>
                                  <w:divsChild>
                                    <w:div w:id="384262530">
                                      <w:marLeft w:val="0"/>
                                      <w:marRight w:val="0"/>
                                      <w:marTop w:val="0"/>
                                      <w:marBottom w:val="0"/>
                                      <w:divBdr>
                                        <w:top w:val="single" w:sz="2" w:space="0" w:color="E3E3E3"/>
                                        <w:left w:val="single" w:sz="2" w:space="0" w:color="E3E3E3"/>
                                        <w:bottom w:val="single" w:sz="2" w:space="0" w:color="E3E3E3"/>
                                        <w:right w:val="single" w:sz="2" w:space="0" w:color="E3E3E3"/>
                                      </w:divBdr>
                                      <w:divsChild>
                                        <w:div w:id="1821799066">
                                          <w:marLeft w:val="0"/>
                                          <w:marRight w:val="0"/>
                                          <w:marTop w:val="0"/>
                                          <w:marBottom w:val="0"/>
                                          <w:divBdr>
                                            <w:top w:val="single" w:sz="2" w:space="0" w:color="E3E3E3"/>
                                            <w:left w:val="single" w:sz="2" w:space="0" w:color="E3E3E3"/>
                                            <w:bottom w:val="single" w:sz="2" w:space="0" w:color="E3E3E3"/>
                                            <w:right w:val="single" w:sz="2" w:space="0" w:color="E3E3E3"/>
                                          </w:divBdr>
                                          <w:divsChild>
                                            <w:div w:id="880823754">
                                              <w:marLeft w:val="0"/>
                                              <w:marRight w:val="0"/>
                                              <w:marTop w:val="0"/>
                                              <w:marBottom w:val="0"/>
                                              <w:divBdr>
                                                <w:top w:val="single" w:sz="2" w:space="0" w:color="E3E3E3"/>
                                                <w:left w:val="single" w:sz="2" w:space="0" w:color="E3E3E3"/>
                                                <w:bottom w:val="single" w:sz="2" w:space="0" w:color="E3E3E3"/>
                                                <w:right w:val="single" w:sz="2" w:space="0" w:color="E3E3E3"/>
                                              </w:divBdr>
                                              <w:divsChild>
                                                <w:div w:id="1534422001">
                                                  <w:marLeft w:val="0"/>
                                                  <w:marRight w:val="0"/>
                                                  <w:marTop w:val="0"/>
                                                  <w:marBottom w:val="0"/>
                                                  <w:divBdr>
                                                    <w:top w:val="single" w:sz="2" w:space="0" w:color="E3E3E3"/>
                                                    <w:left w:val="single" w:sz="2" w:space="0" w:color="E3E3E3"/>
                                                    <w:bottom w:val="single" w:sz="2" w:space="0" w:color="E3E3E3"/>
                                                    <w:right w:val="single" w:sz="2" w:space="0" w:color="E3E3E3"/>
                                                  </w:divBdr>
                                                  <w:divsChild>
                                                    <w:div w:id="1885407155">
                                                      <w:marLeft w:val="0"/>
                                                      <w:marRight w:val="0"/>
                                                      <w:marTop w:val="0"/>
                                                      <w:marBottom w:val="0"/>
                                                      <w:divBdr>
                                                        <w:top w:val="single" w:sz="2" w:space="0" w:color="E3E3E3"/>
                                                        <w:left w:val="single" w:sz="2" w:space="0" w:color="E3E3E3"/>
                                                        <w:bottom w:val="single" w:sz="2" w:space="0" w:color="E3E3E3"/>
                                                        <w:right w:val="single" w:sz="2" w:space="0" w:color="E3E3E3"/>
                                                      </w:divBdr>
                                                      <w:divsChild>
                                                        <w:div w:id="4152472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79858813">
          <w:marLeft w:val="0"/>
          <w:marRight w:val="0"/>
          <w:marTop w:val="0"/>
          <w:marBottom w:val="0"/>
          <w:divBdr>
            <w:top w:val="none" w:sz="0" w:space="0" w:color="auto"/>
            <w:left w:val="none" w:sz="0" w:space="0" w:color="auto"/>
            <w:bottom w:val="none" w:sz="0" w:space="0" w:color="auto"/>
            <w:right w:val="none" w:sz="0" w:space="0" w:color="auto"/>
          </w:divBdr>
        </w:div>
      </w:divsChild>
    </w:div>
    <w:div w:id="63723710">
      <w:bodyDiv w:val="1"/>
      <w:marLeft w:val="0"/>
      <w:marRight w:val="0"/>
      <w:marTop w:val="0"/>
      <w:marBottom w:val="0"/>
      <w:divBdr>
        <w:top w:val="none" w:sz="0" w:space="0" w:color="auto"/>
        <w:left w:val="none" w:sz="0" w:space="0" w:color="auto"/>
        <w:bottom w:val="none" w:sz="0" w:space="0" w:color="auto"/>
        <w:right w:val="none" w:sz="0" w:space="0" w:color="auto"/>
      </w:divBdr>
    </w:div>
    <w:div w:id="79252430">
      <w:bodyDiv w:val="1"/>
      <w:marLeft w:val="0"/>
      <w:marRight w:val="0"/>
      <w:marTop w:val="0"/>
      <w:marBottom w:val="0"/>
      <w:divBdr>
        <w:top w:val="none" w:sz="0" w:space="0" w:color="auto"/>
        <w:left w:val="none" w:sz="0" w:space="0" w:color="auto"/>
        <w:bottom w:val="none" w:sz="0" w:space="0" w:color="auto"/>
        <w:right w:val="none" w:sz="0" w:space="0" w:color="auto"/>
      </w:divBdr>
    </w:div>
    <w:div w:id="334960176">
      <w:bodyDiv w:val="1"/>
      <w:marLeft w:val="0"/>
      <w:marRight w:val="0"/>
      <w:marTop w:val="0"/>
      <w:marBottom w:val="0"/>
      <w:divBdr>
        <w:top w:val="none" w:sz="0" w:space="0" w:color="auto"/>
        <w:left w:val="none" w:sz="0" w:space="0" w:color="auto"/>
        <w:bottom w:val="none" w:sz="0" w:space="0" w:color="auto"/>
        <w:right w:val="none" w:sz="0" w:space="0" w:color="auto"/>
      </w:divBdr>
    </w:div>
    <w:div w:id="520125252">
      <w:bodyDiv w:val="1"/>
      <w:marLeft w:val="0"/>
      <w:marRight w:val="0"/>
      <w:marTop w:val="0"/>
      <w:marBottom w:val="0"/>
      <w:divBdr>
        <w:top w:val="none" w:sz="0" w:space="0" w:color="auto"/>
        <w:left w:val="none" w:sz="0" w:space="0" w:color="auto"/>
        <w:bottom w:val="none" w:sz="0" w:space="0" w:color="auto"/>
        <w:right w:val="none" w:sz="0" w:space="0" w:color="auto"/>
      </w:divBdr>
    </w:div>
    <w:div w:id="609320630">
      <w:bodyDiv w:val="1"/>
      <w:marLeft w:val="0"/>
      <w:marRight w:val="0"/>
      <w:marTop w:val="0"/>
      <w:marBottom w:val="0"/>
      <w:divBdr>
        <w:top w:val="none" w:sz="0" w:space="0" w:color="auto"/>
        <w:left w:val="none" w:sz="0" w:space="0" w:color="auto"/>
        <w:bottom w:val="none" w:sz="0" w:space="0" w:color="auto"/>
        <w:right w:val="none" w:sz="0" w:space="0" w:color="auto"/>
      </w:divBdr>
    </w:div>
    <w:div w:id="972252166">
      <w:bodyDiv w:val="1"/>
      <w:marLeft w:val="0"/>
      <w:marRight w:val="0"/>
      <w:marTop w:val="0"/>
      <w:marBottom w:val="0"/>
      <w:divBdr>
        <w:top w:val="none" w:sz="0" w:space="0" w:color="auto"/>
        <w:left w:val="none" w:sz="0" w:space="0" w:color="auto"/>
        <w:bottom w:val="none" w:sz="0" w:space="0" w:color="auto"/>
        <w:right w:val="none" w:sz="0" w:space="0" w:color="auto"/>
      </w:divBdr>
    </w:div>
    <w:div w:id="1064370978">
      <w:bodyDiv w:val="1"/>
      <w:marLeft w:val="0"/>
      <w:marRight w:val="0"/>
      <w:marTop w:val="0"/>
      <w:marBottom w:val="0"/>
      <w:divBdr>
        <w:top w:val="none" w:sz="0" w:space="0" w:color="auto"/>
        <w:left w:val="none" w:sz="0" w:space="0" w:color="auto"/>
        <w:bottom w:val="none" w:sz="0" w:space="0" w:color="auto"/>
        <w:right w:val="none" w:sz="0" w:space="0" w:color="auto"/>
      </w:divBdr>
    </w:div>
    <w:div w:id="1101534446">
      <w:bodyDiv w:val="1"/>
      <w:marLeft w:val="0"/>
      <w:marRight w:val="0"/>
      <w:marTop w:val="0"/>
      <w:marBottom w:val="0"/>
      <w:divBdr>
        <w:top w:val="none" w:sz="0" w:space="0" w:color="auto"/>
        <w:left w:val="none" w:sz="0" w:space="0" w:color="auto"/>
        <w:bottom w:val="none" w:sz="0" w:space="0" w:color="auto"/>
        <w:right w:val="none" w:sz="0" w:space="0" w:color="auto"/>
      </w:divBdr>
    </w:div>
    <w:div w:id="1245341732">
      <w:bodyDiv w:val="1"/>
      <w:marLeft w:val="0"/>
      <w:marRight w:val="0"/>
      <w:marTop w:val="0"/>
      <w:marBottom w:val="0"/>
      <w:divBdr>
        <w:top w:val="none" w:sz="0" w:space="0" w:color="auto"/>
        <w:left w:val="none" w:sz="0" w:space="0" w:color="auto"/>
        <w:bottom w:val="none" w:sz="0" w:space="0" w:color="auto"/>
        <w:right w:val="none" w:sz="0" w:space="0" w:color="auto"/>
      </w:divBdr>
    </w:div>
    <w:div w:id="1413619896">
      <w:bodyDiv w:val="1"/>
      <w:marLeft w:val="0"/>
      <w:marRight w:val="0"/>
      <w:marTop w:val="0"/>
      <w:marBottom w:val="0"/>
      <w:divBdr>
        <w:top w:val="none" w:sz="0" w:space="0" w:color="auto"/>
        <w:left w:val="none" w:sz="0" w:space="0" w:color="auto"/>
        <w:bottom w:val="none" w:sz="0" w:space="0" w:color="auto"/>
        <w:right w:val="none" w:sz="0" w:space="0" w:color="auto"/>
      </w:divBdr>
    </w:div>
    <w:div w:id="1423376839">
      <w:bodyDiv w:val="1"/>
      <w:marLeft w:val="0"/>
      <w:marRight w:val="0"/>
      <w:marTop w:val="0"/>
      <w:marBottom w:val="0"/>
      <w:divBdr>
        <w:top w:val="none" w:sz="0" w:space="0" w:color="auto"/>
        <w:left w:val="none" w:sz="0" w:space="0" w:color="auto"/>
        <w:bottom w:val="none" w:sz="0" w:space="0" w:color="auto"/>
        <w:right w:val="none" w:sz="0" w:space="0" w:color="auto"/>
      </w:divBdr>
    </w:div>
    <w:div w:id="1483813977">
      <w:bodyDiv w:val="1"/>
      <w:marLeft w:val="0"/>
      <w:marRight w:val="0"/>
      <w:marTop w:val="0"/>
      <w:marBottom w:val="0"/>
      <w:divBdr>
        <w:top w:val="none" w:sz="0" w:space="0" w:color="auto"/>
        <w:left w:val="none" w:sz="0" w:space="0" w:color="auto"/>
        <w:bottom w:val="none" w:sz="0" w:space="0" w:color="auto"/>
        <w:right w:val="none" w:sz="0" w:space="0" w:color="auto"/>
      </w:divBdr>
    </w:div>
    <w:div w:id="1763067364">
      <w:bodyDiv w:val="1"/>
      <w:marLeft w:val="0"/>
      <w:marRight w:val="0"/>
      <w:marTop w:val="0"/>
      <w:marBottom w:val="0"/>
      <w:divBdr>
        <w:top w:val="none" w:sz="0" w:space="0" w:color="auto"/>
        <w:left w:val="none" w:sz="0" w:space="0" w:color="auto"/>
        <w:bottom w:val="none" w:sz="0" w:space="0" w:color="auto"/>
        <w:right w:val="none" w:sz="0" w:space="0" w:color="auto"/>
      </w:divBdr>
    </w:div>
    <w:div w:id="1823504284">
      <w:bodyDiv w:val="1"/>
      <w:marLeft w:val="0"/>
      <w:marRight w:val="0"/>
      <w:marTop w:val="0"/>
      <w:marBottom w:val="0"/>
      <w:divBdr>
        <w:top w:val="none" w:sz="0" w:space="0" w:color="auto"/>
        <w:left w:val="none" w:sz="0" w:space="0" w:color="auto"/>
        <w:bottom w:val="none" w:sz="0" w:space="0" w:color="auto"/>
        <w:right w:val="none" w:sz="0" w:space="0" w:color="auto"/>
      </w:divBdr>
    </w:div>
    <w:div w:id="1960448392">
      <w:bodyDiv w:val="1"/>
      <w:marLeft w:val="0"/>
      <w:marRight w:val="0"/>
      <w:marTop w:val="0"/>
      <w:marBottom w:val="0"/>
      <w:divBdr>
        <w:top w:val="none" w:sz="0" w:space="0" w:color="auto"/>
        <w:left w:val="none" w:sz="0" w:space="0" w:color="auto"/>
        <w:bottom w:val="none" w:sz="0" w:space="0" w:color="auto"/>
        <w:right w:val="none" w:sz="0" w:space="0" w:color="auto"/>
      </w:divBdr>
      <w:divsChild>
        <w:div w:id="195510326">
          <w:marLeft w:val="0"/>
          <w:marRight w:val="0"/>
          <w:marTop w:val="0"/>
          <w:marBottom w:val="0"/>
          <w:divBdr>
            <w:top w:val="single" w:sz="2" w:space="0" w:color="E3E3E3"/>
            <w:left w:val="single" w:sz="2" w:space="0" w:color="E3E3E3"/>
            <w:bottom w:val="single" w:sz="2" w:space="0" w:color="E3E3E3"/>
            <w:right w:val="single" w:sz="2" w:space="0" w:color="E3E3E3"/>
          </w:divBdr>
          <w:divsChild>
            <w:div w:id="180365195">
              <w:marLeft w:val="0"/>
              <w:marRight w:val="0"/>
              <w:marTop w:val="0"/>
              <w:marBottom w:val="0"/>
              <w:divBdr>
                <w:top w:val="single" w:sz="2" w:space="0" w:color="E3E3E3"/>
                <w:left w:val="single" w:sz="2" w:space="0" w:color="E3E3E3"/>
                <w:bottom w:val="single" w:sz="2" w:space="0" w:color="E3E3E3"/>
                <w:right w:val="single" w:sz="2" w:space="0" w:color="E3E3E3"/>
              </w:divBdr>
              <w:divsChild>
                <w:div w:id="216012275">
                  <w:marLeft w:val="0"/>
                  <w:marRight w:val="0"/>
                  <w:marTop w:val="0"/>
                  <w:marBottom w:val="0"/>
                  <w:divBdr>
                    <w:top w:val="single" w:sz="2" w:space="0" w:color="E3E3E3"/>
                    <w:left w:val="single" w:sz="2" w:space="0" w:color="E3E3E3"/>
                    <w:bottom w:val="single" w:sz="2" w:space="0" w:color="E3E3E3"/>
                    <w:right w:val="single" w:sz="2" w:space="0" w:color="E3E3E3"/>
                  </w:divBdr>
                  <w:divsChild>
                    <w:div w:id="22756940">
                      <w:marLeft w:val="0"/>
                      <w:marRight w:val="0"/>
                      <w:marTop w:val="0"/>
                      <w:marBottom w:val="0"/>
                      <w:divBdr>
                        <w:top w:val="single" w:sz="2" w:space="0" w:color="E3E3E3"/>
                        <w:left w:val="single" w:sz="2" w:space="0" w:color="E3E3E3"/>
                        <w:bottom w:val="single" w:sz="2" w:space="0" w:color="E3E3E3"/>
                        <w:right w:val="single" w:sz="2" w:space="0" w:color="E3E3E3"/>
                      </w:divBdr>
                      <w:divsChild>
                        <w:div w:id="174341308">
                          <w:marLeft w:val="0"/>
                          <w:marRight w:val="0"/>
                          <w:marTop w:val="0"/>
                          <w:marBottom w:val="0"/>
                          <w:divBdr>
                            <w:top w:val="single" w:sz="2" w:space="0" w:color="E3E3E3"/>
                            <w:left w:val="single" w:sz="2" w:space="0" w:color="E3E3E3"/>
                            <w:bottom w:val="single" w:sz="2" w:space="0" w:color="E3E3E3"/>
                            <w:right w:val="single" w:sz="2" w:space="0" w:color="E3E3E3"/>
                          </w:divBdr>
                          <w:divsChild>
                            <w:div w:id="2074350573">
                              <w:marLeft w:val="0"/>
                              <w:marRight w:val="0"/>
                              <w:marTop w:val="0"/>
                              <w:marBottom w:val="0"/>
                              <w:divBdr>
                                <w:top w:val="single" w:sz="2" w:space="0" w:color="E3E3E3"/>
                                <w:left w:val="single" w:sz="2" w:space="0" w:color="E3E3E3"/>
                                <w:bottom w:val="single" w:sz="2" w:space="0" w:color="E3E3E3"/>
                                <w:right w:val="single" w:sz="2" w:space="0" w:color="E3E3E3"/>
                              </w:divBdr>
                              <w:divsChild>
                                <w:div w:id="2015718668">
                                  <w:marLeft w:val="0"/>
                                  <w:marRight w:val="0"/>
                                  <w:marTop w:val="100"/>
                                  <w:marBottom w:val="100"/>
                                  <w:divBdr>
                                    <w:top w:val="single" w:sz="2" w:space="0" w:color="E3E3E3"/>
                                    <w:left w:val="single" w:sz="2" w:space="0" w:color="E3E3E3"/>
                                    <w:bottom w:val="single" w:sz="2" w:space="0" w:color="E3E3E3"/>
                                    <w:right w:val="single" w:sz="2" w:space="0" w:color="E3E3E3"/>
                                  </w:divBdr>
                                  <w:divsChild>
                                    <w:div w:id="1464693898">
                                      <w:marLeft w:val="0"/>
                                      <w:marRight w:val="0"/>
                                      <w:marTop w:val="0"/>
                                      <w:marBottom w:val="0"/>
                                      <w:divBdr>
                                        <w:top w:val="single" w:sz="2" w:space="0" w:color="E3E3E3"/>
                                        <w:left w:val="single" w:sz="2" w:space="0" w:color="E3E3E3"/>
                                        <w:bottom w:val="single" w:sz="2" w:space="0" w:color="E3E3E3"/>
                                        <w:right w:val="single" w:sz="2" w:space="0" w:color="E3E3E3"/>
                                      </w:divBdr>
                                      <w:divsChild>
                                        <w:div w:id="274673870">
                                          <w:marLeft w:val="0"/>
                                          <w:marRight w:val="0"/>
                                          <w:marTop w:val="0"/>
                                          <w:marBottom w:val="0"/>
                                          <w:divBdr>
                                            <w:top w:val="single" w:sz="2" w:space="0" w:color="E3E3E3"/>
                                            <w:left w:val="single" w:sz="2" w:space="0" w:color="E3E3E3"/>
                                            <w:bottom w:val="single" w:sz="2" w:space="0" w:color="E3E3E3"/>
                                            <w:right w:val="single" w:sz="2" w:space="0" w:color="E3E3E3"/>
                                          </w:divBdr>
                                          <w:divsChild>
                                            <w:div w:id="1836916622">
                                              <w:marLeft w:val="0"/>
                                              <w:marRight w:val="0"/>
                                              <w:marTop w:val="0"/>
                                              <w:marBottom w:val="0"/>
                                              <w:divBdr>
                                                <w:top w:val="single" w:sz="2" w:space="0" w:color="E3E3E3"/>
                                                <w:left w:val="single" w:sz="2" w:space="0" w:color="E3E3E3"/>
                                                <w:bottom w:val="single" w:sz="2" w:space="0" w:color="E3E3E3"/>
                                                <w:right w:val="single" w:sz="2" w:space="0" w:color="E3E3E3"/>
                                              </w:divBdr>
                                              <w:divsChild>
                                                <w:div w:id="1797334752">
                                                  <w:marLeft w:val="0"/>
                                                  <w:marRight w:val="0"/>
                                                  <w:marTop w:val="0"/>
                                                  <w:marBottom w:val="0"/>
                                                  <w:divBdr>
                                                    <w:top w:val="single" w:sz="2" w:space="0" w:color="E3E3E3"/>
                                                    <w:left w:val="single" w:sz="2" w:space="0" w:color="E3E3E3"/>
                                                    <w:bottom w:val="single" w:sz="2" w:space="0" w:color="E3E3E3"/>
                                                    <w:right w:val="single" w:sz="2" w:space="0" w:color="E3E3E3"/>
                                                  </w:divBdr>
                                                  <w:divsChild>
                                                    <w:div w:id="346062683">
                                                      <w:marLeft w:val="0"/>
                                                      <w:marRight w:val="0"/>
                                                      <w:marTop w:val="0"/>
                                                      <w:marBottom w:val="0"/>
                                                      <w:divBdr>
                                                        <w:top w:val="single" w:sz="2" w:space="0" w:color="E3E3E3"/>
                                                        <w:left w:val="single" w:sz="2" w:space="0" w:color="E3E3E3"/>
                                                        <w:bottom w:val="single" w:sz="2" w:space="0" w:color="E3E3E3"/>
                                                        <w:right w:val="single" w:sz="2" w:space="0" w:color="E3E3E3"/>
                                                      </w:divBdr>
                                                      <w:divsChild>
                                                        <w:div w:id="6911052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46532376">
          <w:marLeft w:val="0"/>
          <w:marRight w:val="0"/>
          <w:marTop w:val="0"/>
          <w:marBottom w:val="0"/>
          <w:divBdr>
            <w:top w:val="none" w:sz="0" w:space="0" w:color="auto"/>
            <w:left w:val="none" w:sz="0" w:space="0" w:color="auto"/>
            <w:bottom w:val="none" w:sz="0" w:space="0" w:color="auto"/>
            <w:right w:val="none" w:sz="0" w:space="0" w:color="auto"/>
          </w:divBdr>
        </w:div>
      </w:divsChild>
    </w:div>
    <w:div w:id="2044012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prasanthsai-chellupoena-289321359"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prasanthsaic115@gmail.com" TargetMode="Externa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B1721A-05FA-4801-B926-47718E1525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4428</Words>
  <Characters>32546</Characters>
  <Application>Microsoft Office Word</Application>
  <DocSecurity>0</DocSecurity>
  <Lines>433</Lines>
  <Paragraphs>187</Paragraphs>
  <ScaleCrop>false</ScaleCrop>
  <Company/>
  <LinksUpToDate>false</LinksUpToDate>
  <CharactersWithSpaces>36787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Rishabh Singh</dc:creator>
  <cp:keywords/>
  <dc:description/>
  <cp:lastModifiedBy>Prasanth Chellupoena</cp:lastModifiedBy>
  <cp:revision>6</cp:revision>
  <cp:lastPrinted>2025-09-03T13:53:00Z</cp:lastPrinted>
  <dcterms:created xsi:type="dcterms:W3CDTF">2026-03-29T17:11:00Z</dcterms:created>
  <dcterms:modified xsi:type="dcterms:W3CDTF">2026-04-01T18:06:00Z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8b1bf50e62b175f15c4ce5aae1218768e1510bed2acc79b428726be660799a94</vt:lpwstr>
  </property>
</Properties>
</file>