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Default="00B36041">
      <w:pPr>
        <w:keepNext/>
        <w:spacing w:before="240" w:after="60" w:line="240" w:lineRule="auto"/>
        <w:rPr>
          <w:b/>
        </w:rPr>
      </w:pPr>
      <w:bookmarkStart w:id="0" w:name="_gjdgxs" w:colFirst="0" w:colLast="0"/>
      <w:bookmarkEnd w:id="0"/>
      <w:r>
        <w:rPr>
          <w:b/>
        </w:rPr>
        <w:t>Appendix A: Project Plan Template</w:t>
      </w:r>
    </w:p>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pPr>
        <w:spacing w:after="0" w:line="240" w:lineRule="auto"/>
        <w:rPr>
          <w:sz w:val="24"/>
          <w:szCs w:val="24"/>
        </w:rPr>
      </w:pPr>
    </w:p>
    <w:p w:rsidR="00CE2503" w:rsidRDefault="00CE2503">
      <w:pPr>
        <w:spacing w:after="0" w:line="240" w:lineRule="auto"/>
        <w:rPr>
          <w:sz w:val="24"/>
          <w:szCs w:val="24"/>
        </w:rPr>
      </w:pPr>
    </w:p>
    <w:p w:rsidR="00CE2503" w:rsidRDefault="00B36041">
      <w:pPr>
        <w:spacing w:after="0" w:line="240" w:lineRule="auto"/>
        <w:ind w:left="737" w:hanging="737"/>
        <w:rPr>
          <w:i/>
          <w:color w:val="0000FF"/>
          <w:sz w:val="20"/>
          <w:szCs w:val="20"/>
        </w:rPr>
      </w:pPr>
      <w:r>
        <w:rPr>
          <w:i/>
          <w:color w:val="0000FF"/>
          <w:sz w:val="20"/>
          <w:szCs w:val="20"/>
        </w:rPr>
        <w:t>Note:</w:t>
      </w:r>
      <w:r>
        <w:rPr>
          <w:i/>
          <w:color w:val="0000FF"/>
          <w:sz w:val="20"/>
          <w:szCs w:val="20"/>
        </w:rPr>
        <w:tab/>
        <w:t>Text displayed in blue italics is included to provide guidance to the author and should be deleted or hidden before publishing the document.</w:t>
      </w:r>
    </w:p>
    <w:p w:rsidR="00CE2503" w:rsidRDefault="00B36041">
      <w:pPr>
        <w:spacing w:after="0" w:line="240" w:lineRule="auto"/>
        <w:ind w:left="737"/>
        <w:rPr>
          <w:i/>
          <w:color w:val="0000FF"/>
          <w:sz w:val="20"/>
          <w:szCs w:val="20"/>
        </w:rPr>
      </w:pPr>
      <w:r>
        <w:rPr>
          <w:i/>
          <w:color w:val="0000FF"/>
          <w:sz w:val="20"/>
          <w:szCs w:val="20"/>
        </w:rPr>
        <w:t>This template can be used at it is, or to complete and improve an already existing template.</w:t>
      </w:r>
    </w:p>
    <w:p w:rsidR="00CE2503" w:rsidRDefault="00CE2503">
      <w:pPr>
        <w:spacing w:before="120" w:after="0" w:line="240" w:lineRule="auto"/>
        <w:ind w:left="709"/>
        <w:rPr>
          <w:sz w:val="20"/>
          <w:szCs w:val="20"/>
        </w:rPr>
      </w:pPr>
      <w:bookmarkStart w:id="1" w:name="_30j0zll" w:colFirst="0" w:colLast="0"/>
      <w:bookmarkEnd w:id="1"/>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856D56">
      <w:pPr>
        <w:spacing w:before="120" w:after="120" w:line="240" w:lineRule="auto"/>
        <w:ind w:right="57"/>
        <w:jc w:val="center"/>
        <w:rPr>
          <w:sz w:val="56"/>
          <w:szCs w:val="56"/>
        </w:rPr>
      </w:pPr>
      <w:bookmarkStart w:id="2" w:name="_1fob9te" w:colFirst="0" w:colLast="0"/>
      <w:bookmarkEnd w:id="2"/>
      <w:r>
        <w:rPr>
          <w:sz w:val="56"/>
          <w:szCs w:val="56"/>
        </w:rPr>
        <w:t>Musical Neural Network</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&lt;Organization., Name&gt;</w:t>
      </w: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Appendices: </w:t>
      </w:r>
    </w:p>
    <w:p w:rsidR="00CE2503" w:rsidRDefault="00B36041">
      <w:pPr>
        <w:spacing w:before="80" w:after="80" w:line="280" w:lineRule="auto"/>
        <w:ind w:left="926" w:hanging="360"/>
      </w:pPr>
      <w:r>
        <w:t>&lt;Appendix 1&gt;</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The purpose of the Project Plan is to document all managerial aspects of a project that are required to execute it successfully within its constraints. If some aspects are defined in separate plans (e.g. Quality Assurance Plan, Configuration Management Plan, Risk Management Plan, Project Schedule), the Project Plan should refer to these documents.</w:t>
      </w:r>
    </w:p>
    <w:p w:rsidR="00CE2503" w:rsidRDefault="00B36041">
      <w:pPr>
        <w:spacing w:after="0" w:line="240" w:lineRule="auto"/>
        <w:ind w:left="737"/>
        <w:rPr>
          <w:i/>
          <w:color w:val="0000FF"/>
          <w:sz w:val="20"/>
          <w:szCs w:val="20"/>
        </w:rPr>
      </w:pPr>
      <w:r>
        <w:rPr>
          <w:i/>
          <w:color w:val="0000FF"/>
          <w:sz w:val="20"/>
          <w:szCs w:val="20"/>
        </w:rPr>
        <w:lastRenderedPageBreak/>
        <w:t>It is important, that also non-applicability of a section is agreed on by the responsible manager. Therefore:</w:t>
      </w:r>
    </w:p>
    <w:p w:rsidR="00CE2503" w:rsidRDefault="00B36041">
      <w:pPr>
        <w:spacing w:after="0" w:line="240" w:lineRule="auto"/>
        <w:ind w:left="1134" w:hanging="283"/>
        <w:rPr>
          <w:i/>
          <w:color w:val="0000FF"/>
          <w:sz w:val="20"/>
          <w:szCs w:val="20"/>
        </w:rPr>
      </w:pPr>
      <w:r>
        <w:rPr>
          <w:i/>
          <w:color w:val="0000FF"/>
          <w:sz w:val="20"/>
          <w:szCs w:val="20"/>
        </w:rPr>
        <w:t>Don’t remove headlines level 1 and level 2 headlines (Heading1 and Heading2)</w:t>
      </w:r>
    </w:p>
    <w:p w:rsidR="00CE2503" w:rsidRDefault="00B36041">
      <w:pPr>
        <w:spacing w:after="0" w:line="240" w:lineRule="auto"/>
        <w:ind w:left="1134" w:hanging="283"/>
        <w:rPr>
          <w:i/>
          <w:color w:val="0000FF"/>
          <w:sz w:val="20"/>
          <w:szCs w:val="20"/>
        </w:rPr>
      </w:pPr>
      <w:r>
        <w:rPr>
          <w:i/>
          <w:color w:val="0000FF"/>
          <w:sz w:val="20"/>
          <w:szCs w:val="20"/>
        </w:rPr>
        <w:t>Reasons why a section is not applicable shall be documented under the respective headline</w:t>
      </w: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3" w:name="3znysh7" w:colFirst="0" w:colLast="0"/>
      <w:bookmarkEnd w:id="3"/>
      <w:r>
        <w:br w:type="page"/>
      </w:r>
      <w:r>
        <w:rPr>
          <w:b/>
          <w:sz w:val="28"/>
          <w:szCs w:val="28"/>
        </w:rPr>
        <w:lastRenderedPageBreak/>
        <w:t>Contents</w:t>
      </w:r>
      <w:bookmarkStart w:id="4" w:name="2et92p0" w:colFirst="0" w:colLast="0"/>
      <w:bookmarkEnd w:id="4"/>
    </w:p>
    <w:bookmarkStart w:id="5" w:name="_tyjcwt" w:colFirst="0" w:colLast="0" w:displacedByCustomXml="next"/>
    <w:bookmarkEnd w:id="5" w:displacedByCustomXml="next"/>
    <w:sdt>
      <w:sdtPr>
        <w:id w:val="842365722"/>
        <w:docPartObj>
          <w:docPartGallery w:val="Table of Contents"/>
          <w:docPartUnique/>
        </w:docPartObj>
      </w:sdtPr>
      <w:sdtEndPr/>
      <w:sdtContent>
        <w:p w:rsidR="00CE2503" w:rsidRDefault="00B36041">
          <w:pPr>
            <w:tabs>
              <w:tab w:val="right" w:pos="9356"/>
            </w:tabs>
            <w:spacing w:before="120" w:after="120" w:line="240" w:lineRule="auto"/>
            <w:ind w:left="993"/>
            <w:rPr>
              <w:smallCaps/>
            </w:rPr>
          </w:pPr>
          <w:r>
            <w:fldChar w:fldCharType="begin"/>
          </w:r>
          <w:r>
            <w:instrText xml:space="preserve"> TOC \h \u \z </w:instrText>
          </w:r>
          <w:r>
            <w:fldChar w:fldCharType="separate"/>
          </w:r>
          <w:hyperlink w:anchor="_3dy6vkm">
            <w:r>
              <w:rPr>
                <w:b/>
                <w:smallCaps/>
                <w:color w:val="0000FF"/>
                <w:u w:val="single"/>
              </w:rPr>
              <w:t>1. OVERVIEW</w:t>
            </w:r>
          </w:hyperlink>
          <w:hyperlink w:anchor="_3dy6vkm">
            <w:r>
              <w:rPr>
                <w:b/>
                <w:smallCaps/>
              </w:rPr>
              <w:tab/>
              <w:t>14</w:t>
            </w:r>
          </w:hyperlink>
        </w:p>
        <w:p w:rsidR="00CE2503" w:rsidRDefault="00B33FFA">
          <w:pPr>
            <w:tabs>
              <w:tab w:val="right" w:pos="9356"/>
            </w:tabs>
            <w:spacing w:before="120" w:after="120" w:line="240" w:lineRule="auto"/>
            <w:ind w:left="993"/>
            <w:rPr>
              <w:smallCaps/>
            </w:rPr>
          </w:pPr>
          <w:hyperlink w:anchor="_4d34og8">
            <w:r w:rsidR="00B36041">
              <w:rPr>
                <w:b/>
                <w:smallCaps/>
                <w:color w:val="0000FF"/>
                <w:u w:val="single"/>
              </w:rPr>
              <w:t>2. GOALS AND SCOPE</w:t>
            </w:r>
          </w:hyperlink>
          <w:hyperlink w:anchor="_4d34og8">
            <w:r w:rsidR="00B36041">
              <w:rPr>
                <w:b/>
                <w:smallCaps/>
              </w:rPr>
              <w:tab/>
              <w:t>14</w:t>
            </w:r>
          </w:hyperlink>
        </w:p>
        <w:p w:rsidR="00CE2503" w:rsidRDefault="00B33FFA">
          <w:pPr>
            <w:tabs>
              <w:tab w:val="right" w:pos="9204"/>
            </w:tabs>
            <w:spacing w:before="120" w:after="0" w:line="240" w:lineRule="auto"/>
            <w:ind w:left="1701"/>
            <w:rPr>
              <w:b/>
            </w:rPr>
          </w:pPr>
          <w:hyperlink w:anchor="_2s8eyo1">
            <w:r w:rsidR="00B36041">
              <w:rPr>
                <w:color w:val="0000FF"/>
                <w:u w:val="single"/>
              </w:rPr>
              <w:t>2.1 Project Goals</w:t>
            </w:r>
          </w:hyperlink>
          <w:hyperlink w:anchor="_2s8eyo1">
            <w:r w:rsidR="00B36041">
              <w:tab/>
              <w:t>14</w:t>
            </w:r>
          </w:hyperlink>
        </w:p>
        <w:p w:rsidR="00CE2503" w:rsidRDefault="00B33FFA">
          <w:pPr>
            <w:tabs>
              <w:tab w:val="right" w:pos="9204"/>
            </w:tabs>
            <w:spacing w:before="120" w:after="0" w:line="240" w:lineRule="auto"/>
            <w:ind w:left="1701"/>
            <w:rPr>
              <w:b/>
            </w:rPr>
          </w:pPr>
          <w:hyperlink w:anchor="_17dp8vu">
            <w:r w:rsidR="00B36041">
              <w:rPr>
                <w:color w:val="0000FF"/>
                <w:u w:val="single"/>
              </w:rPr>
              <w:t>2.2 Project Scope</w:t>
            </w:r>
          </w:hyperlink>
          <w:hyperlink w:anchor="_17dp8vu">
            <w:r w:rsidR="00B36041">
              <w:tab/>
              <w:t>15</w:t>
            </w:r>
          </w:hyperlink>
        </w:p>
        <w:p w:rsidR="00CE2503" w:rsidRDefault="00B33FFA">
          <w:pPr>
            <w:spacing w:before="240" w:after="100" w:line="240" w:lineRule="auto"/>
            <w:ind w:left="440"/>
          </w:pPr>
          <w:hyperlink w:anchor="_3rdcrjn">
            <w:r w:rsidR="00B36041">
              <w:rPr>
                <w:color w:val="0000FF"/>
                <w:u w:val="single"/>
              </w:rPr>
              <w:t>2.2.1 Included</w:t>
            </w:r>
          </w:hyperlink>
          <w:hyperlink w:anchor="_3rdcrjn">
            <w:r w:rsidR="00B36041">
              <w:tab/>
              <w:t>15</w:t>
            </w:r>
          </w:hyperlink>
        </w:p>
        <w:p w:rsidR="00CE2503" w:rsidRDefault="00B33FFA">
          <w:pPr>
            <w:spacing w:before="240" w:after="100" w:line="240" w:lineRule="auto"/>
            <w:ind w:left="440"/>
          </w:pPr>
          <w:hyperlink w:anchor="_26in1rg">
            <w:r w:rsidR="00B36041">
              <w:rPr>
                <w:color w:val="0000FF"/>
                <w:u w:val="single"/>
              </w:rPr>
              <w:t>2.2.2 Excluded</w:t>
            </w:r>
          </w:hyperlink>
          <w:hyperlink w:anchor="_26in1rg">
            <w:r w:rsidR="00B36041">
              <w:tab/>
              <w:t>15</w:t>
            </w:r>
          </w:hyperlink>
        </w:p>
        <w:p w:rsidR="00CE2503" w:rsidRDefault="00B33FFA">
          <w:pPr>
            <w:tabs>
              <w:tab w:val="right" w:pos="9356"/>
            </w:tabs>
            <w:spacing w:before="120" w:after="120" w:line="240" w:lineRule="auto"/>
            <w:ind w:left="993"/>
            <w:rPr>
              <w:smallCaps/>
            </w:rPr>
          </w:pPr>
          <w:hyperlink w:anchor="_lnxbz9">
            <w:r w:rsidR="00B36041">
              <w:rPr>
                <w:b/>
                <w:smallCaps/>
                <w:color w:val="0000FF"/>
                <w:u w:val="single"/>
              </w:rPr>
              <w:t>3. ORGANIZATION</w:t>
            </w:r>
          </w:hyperlink>
          <w:hyperlink w:anchor="_lnxbz9">
            <w:r w:rsidR="00B36041">
              <w:rPr>
                <w:b/>
                <w:smallCaps/>
              </w:rPr>
              <w:tab/>
              <w:t>15</w:t>
            </w:r>
          </w:hyperlink>
        </w:p>
        <w:p w:rsidR="00CE2503" w:rsidRDefault="00B33FFA">
          <w:pPr>
            <w:tabs>
              <w:tab w:val="right" w:pos="9204"/>
            </w:tabs>
            <w:spacing w:before="120" w:after="0" w:line="240" w:lineRule="auto"/>
            <w:ind w:left="1701"/>
            <w:rPr>
              <w:b/>
            </w:rPr>
          </w:pPr>
          <w:hyperlink w:anchor="_35nkun2">
            <w:r w:rsidR="00B36041">
              <w:rPr>
                <w:color w:val="0000FF"/>
                <w:u w:val="single"/>
              </w:rPr>
              <w:t>3.1 Organizational Boundaries and Interfaces</w:t>
            </w:r>
          </w:hyperlink>
          <w:hyperlink w:anchor="_35nkun2">
            <w:r w:rsidR="00B36041">
              <w:tab/>
              <w:t>15</w:t>
            </w:r>
          </w:hyperlink>
        </w:p>
        <w:p w:rsidR="00CE2503" w:rsidRDefault="00B33FFA">
          <w:pPr>
            <w:tabs>
              <w:tab w:val="right" w:pos="9204"/>
            </w:tabs>
            <w:spacing w:before="120" w:after="0" w:line="240" w:lineRule="auto"/>
            <w:ind w:left="1701"/>
            <w:rPr>
              <w:b/>
            </w:rPr>
          </w:pPr>
          <w:hyperlink w:anchor="_1ksv4uv">
            <w:r w:rsidR="00B36041">
              <w:rPr>
                <w:color w:val="0000FF"/>
                <w:u w:val="single"/>
              </w:rPr>
              <w:t>3.2 Project Organization</w:t>
            </w:r>
          </w:hyperlink>
          <w:hyperlink w:anchor="_1ksv4uv">
            <w:r w:rsidR="00B36041">
              <w:tab/>
              <w:t>15</w:t>
            </w:r>
          </w:hyperlink>
        </w:p>
        <w:p w:rsidR="00CE2503" w:rsidRDefault="00B33FFA">
          <w:pPr>
            <w:spacing w:before="240" w:after="100" w:line="240" w:lineRule="auto"/>
            <w:ind w:left="440"/>
          </w:pPr>
          <w:hyperlink w:anchor="_44sinio">
            <w:r w:rsidR="00B36041">
              <w:rPr>
                <w:color w:val="0000FF"/>
                <w:u w:val="single"/>
              </w:rPr>
              <w:t>3.2.1 Project Manager</w:t>
            </w:r>
          </w:hyperlink>
          <w:hyperlink w:anchor="_44sinio">
            <w:r w:rsidR="00B36041">
              <w:tab/>
              <w:t>15</w:t>
            </w:r>
          </w:hyperlink>
        </w:p>
        <w:p w:rsidR="00CE2503" w:rsidRDefault="00B33FFA">
          <w:pPr>
            <w:spacing w:before="240" w:after="100" w:line="240" w:lineRule="auto"/>
            <w:ind w:left="440"/>
          </w:pPr>
          <w:hyperlink w:anchor="_2jxsxqh">
            <w:r w:rsidR="00B36041">
              <w:rPr>
                <w:color w:val="0000FF"/>
                <w:u w:val="single"/>
              </w:rPr>
              <w:t>3.2.2 Project-internal Functions</w:t>
            </w:r>
          </w:hyperlink>
          <w:hyperlink w:anchor="_2jxsxqh">
            <w:r w:rsidR="00B36041">
              <w:tab/>
              <w:t>15</w:t>
            </w:r>
          </w:hyperlink>
        </w:p>
        <w:p w:rsidR="00CE2503" w:rsidRDefault="00B33FFA">
          <w:pPr>
            <w:spacing w:before="240" w:after="100" w:line="240" w:lineRule="auto"/>
            <w:ind w:left="440"/>
          </w:pPr>
          <w:hyperlink w:anchor="_z337ya">
            <w:r w:rsidR="00B36041">
              <w:rPr>
                <w:color w:val="0000FF"/>
                <w:u w:val="single"/>
              </w:rPr>
              <w:t>3.2.3 Project Team</w:t>
            </w:r>
          </w:hyperlink>
          <w:hyperlink w:anchor="_z337ya">
            <w:r w:rsidR="00B36041">
              <w:tab/>
              <w:t>16</w:t>
            </w:r>
          </w:hyperlink>
        </w:p>
        <w:p w:rsidR="00CE2503" w:rsidRDefault="00B33FFA">
          <w:pPr>
            <w:spacing w:before="240" w:after="100" w:line="240" w:lineRule="auto"/>
            <w:ind w:left="440"/>
          </w:pPr>
          <w:hyperlink w:anchor="_3j2qqm3">
            <w:r w:rsidR="00B36041">
              <w:rPr>
                <w:color w:val="0000FF"/>
                <w:u w:val="single"/>
              </w:rPr>
              <w:t>3.2.4 Steering Committee</w:t>
            </w:r>
          </w:hyperlink>
          <w:hyperlink w:anchor="_3j2qqm3">
            <w:r w:rsidR="00B36041">
              <w:tab/>
              <w:t>16</w:t>
            </w:r>
          </w:hyperlink>
        </w:p>
        <w:p w:rsidR="00CE2503" w:rsidRDefault="00B33FFA">
          <w:pPr>
            <w:tabs>
              <w:tab w:val="right" w:pos="9356"/>
            </w:tabs>
            <w:spacing w:before="120" w:after="120" w:line="240" w:lineRule="auto"/>
            <w:ind w:left="993"/>
            <w:rPr>
              <w:smallCaps/>
            </w:rPr>
          </w:pPr>
          <w:hyperlink w:anchor="_1y810tw">
            <w:r w:rsidR="00B36041">
              <w:rPr>
                <w:b/>
                <w:smallCaps/>
                <w:color w:val="0000FF"/>
                <w:u w:val="single"/>
              </w:rPr>
              <w:t>4. SCHEDULE AND BUDGET</w:t>
            </w:r>
          </w:hyperlink>
          <w:hyperlink w:anchor="_1y810tw">
            <w:r w:rsidR="00B36041">
              <w:rPr>
                <w:b/>
                <w:smallCaps/>
              </w:rPr>
              <w:tab/>
              <w:t>16</w:t>
            </w:r>
          </w:hyperlink>
        </w:p>
        <w:p w:rsidR="00CE2503" w:rsidRDefault="00B33FFA">
          <w:pPr>
            <w:tabs>
              <w:tab w:val="right" w:pos="9204"/>
            </w:tabs>
            <w:spacing w:before="120" w:after="0" w:line="240" w:lineRule="auto"/>
            <w:ind w:left="1701"/>
            <w:rPr>
              <w:b/>
            </w:rPr>
          </w:pPr>
          <w:hyperlink w:anchor="_4i7ojhp">
            <w:r w:rsidR="00B36041">
              <w:rPr>
                <w:color w:val="0000FF"/>
                <w:u w:val="single"/>
              </w:rPr>
              <w:t>4.1 Schedule and Milestones</w:t>
            </w:r>
          </w:hyperlink>
          <w:hyperlink w:anchor="_4i7ojhp">
            <w:r w:rsidR="00B36041">
              <w:tab/>
              <w:t>16</w:t>
            </w:r>
          </w:hyperlink>
        </w:p>
        <w:p w:rsidR="00CE2503" w:rsidRDefault="00B33FFA">
          <w:pPr>
            <w:tabs>
              <w:tab w:val="right" w:pos="9204"/>
            </w:tabs>
            <w:spacing w:before="120" w:after="0" w:line="240" w:lineRule="auto"/>
            <w:ind w:left="1701"/>
            <w:rPr>
              <w:b/>
            </w:rPr>
          </w:pPr>
          <w:hyperlink w:anchor="_2xcytpi">
            <w:r w:rsidR="00B36041">
              <w:rPr>
                <w:color w:val="0000FF"/>
                <w:u w:val="single"/>
              </w:rPr>
              <w:t>4.2 Budget</w:t>
            </w:r>
          </w:hyperlink>
          <w:hyperlink w:anchor="_2xcytpi">
            <w:r w:rsidR="00B36041">
              <w:tab/>
              <w:t>17</w:t>
            </w:r>
          </w:hyperlink>
        </w:p>
        <w:p w:rsidR="00CE2503" w:rsidRDefault="00B33FFA">
          <w:pPr>
            <w:tabs>
              <w:tab w:val="right" w:pos="9204"/>
            </w:tabs>
            <w:spacing w:before="120" w:after="0" w:line="240" w:lineRule="auto"/>
            <w:ind w:left="1701"/>
            <w:rPr>
              <w:b/>
            </w:rPr>
          </w:pPr>
          <w:hyperlink w:anchor="_1ci93xb">
            <w:r w:rsidR="00B36041">
              <w:rPr>
                <w:color w:val="0000FF"/>
                <w:u w:val="single"/>
              </w:rPr>
              <w:t>4.3 Development Process</w:t>
            </w:r>
          </w:hyperlink>
          <w:hyperlink w:anchor="_1ci93xb">
            <w:r w:rsidR="00B36041">
              <w:tab/>
              <w:t>17</w:t>
            </w:r>
          </w:hyperlink>
        </w:p>
        <w:p w:rsidR="00CE2503" w:rsidRDefault="00B33FFA">
          <w:pPr>
            <w:tabs>
              <w:tab w:val="right" w:pos="9356"/>
            </w:tabs>
            <w:spacing w:before="120" w:after="120" w:line="240" w:lineRule="auto"/>
            <w:ind w:left="993"/>
            <w:rPr>
              <w:smallCaps/>
            </w:rPr>
          </w:pPr>
          <w:hyperlink w:anchor="_3whwml4">
            <w:r w:rsidR="00B36041">
              <w:rPr>
                <w:b/>
                <w:smallCaps/>
                <w:color w:val="0000FF"/>
                <w:u w:val="single"/>
              </w:rPr>
              <w:t>5. RISK MANAGEMENT</w:t>
            </w:r>
          </w:hyperlink>
          <w:hyperlink w:anchor="_3whwml4">
            <w:r w:rsidR="00B36041">
              <w:rPr>
                <w:b/>
                <w:smallCaps/>
              </w:rPr>
              <w:tab/>
              <w:t>18</w:t>
            </w:r>
          </w:hyperlink>
        </w:p>
        <w:p w:rsidR="00CE2503" w:rsidRDefault="00B33FFA">
          <w:pPr>
            <w:tabs>
              <w:tab w:val="right" w:pos="9356"/>
            </w:tabs>
            <w:spacing w:before="120" w:after="120" w:line="240" w:lineRule="auto"/>
            <w:ind w:left="993"/>
            <w:rPr>
              <w:smallCaps/>
            </w:rPr>
          </w:pPr>
          <w:hyperlink w:anchor="_2bn6wsx">
            <w:r w:rsidR="00B36041">
              <w:rPr>
                <w:b/>
                <w:smallCaps/>
                <w:color w:val="0000FF"/>
                <w:u w:val="single"/>
              </w:rPr>
              <w:t>6. SUB-CONTRACT MANAGEMENT</w:t>
            </w:r>
          </w:hyperlink>
          <w:hyperlink w:anchor="_2bn6wsx">
            <w:r w:rsidR="00B36041">
              <w:rPr>
                <w:b/>
                <w:smallCaps/>
              </w:rPr>
              <w:tab/>
              <w:t>18</w:t>
            </w:r>
          </w:hyperlink>
        </w:p>
        <w:p w:rsidR="00CE2503" w:rsidRDefault="00B33FFA">
          <w:pPr>
            <w:tabs>
              <w:tab w:val="right" w:pos="9356"/>
            </w:tabs>
            <w:spacing w:before="120" w:after="120" w:line="240" w:lineRule="auto"/>
            <w:ind w:left="993"/>
            <w:rPr>
              <w:smallCaps/>
            </w:rPr>
          </w:pPr>
          <w:hyperlink w:anchor="_qsh70q">
            <w:r w:rsidR="00B36041">
              <w:rPr>
                <w:b/>
                <w:smallCaps/>
                <w:color w:val="0000FF"/>
                <w:u w:val="single"/>
              </w:rPr>
              <w:t>7. COMMUNICATION AND REPORTING</w:t>
            </w:r>
          </w:hyperlink>
          <w:hyperlink w:anchor="_qsh70q">
            <w:r w:rsidR="00B36041">
              <w:rPr>
                <w:b/>
                <w:smallCaps/>
              </w:rPr>
              <w:tab/>
              <w:t>18</w:t>
            </w:r>
          </w:hyperlink>
        </w:p>
        <w:p w:rsidR="00CE2503" w:rsidRDefault="00B33FFA">
          <w:pPr>
            <w:tabs>
              <w:tab w:val="right" w:pos="9356"/>
            </w:tabs>
            <w:spacing w:before="120" w:after="120" w:line="240" w:lineRule="auto"/>
            <w:ind w:left="993"/>
            <w:rPr>
              <w:smallCaps/>
            </w:rPr>
          </w:pPr>
          <w:hyperlink w:anchor="_3as4poj">
            <w:r w:rsidR="00B36041">
              <w:rPr>
                <w:b/>
                <w:smallCaps/>
                <w:color w:val="0000FF"/>
                <w:u w:val="single"/>
              </w:rPr>
              <w:t>8. DELIVERY PLAN</w:t>
            </w:r>
          </w:hyperlink>
          <w:hyperlink w:anchor="_3as4poj">
            <w:r w:rsidR="00B36041">
              <w:rPr>
                <w:b/>
                <w:smallCaps/>
              </w:rPr>
              <w:tab/>
              <w:t>19</w:t>
            </w:r>
          </w:hyperlink>
        </w:p>
        <w:p w:rsidR="00CE2503" w:rsidRDefault="00B33FFA">
          <w:pPr>
            <w:tabs>
              <w:tab w:val="right" w:pos="9204"/>
            </w:tabs>
            <w:spacing w:before="120" w:after="0" w:line="240" w:lineRule="auto"/>
            <w:ind w:left="1701"/>
            <w:rPr>
              <w:b/>
            </w:rPr>
          </w:pPr>
          <w:hyperlink w:anchor="_1pxezwc">
            <w:r w:rsidR="00B36041">
              <w:rPr>
                <w:color w:val="0000FF"/>
                <w:u w:val="single"/>
              </w:rPr>
              <w:t>8.1 Deliverables and Receivers</w:t>
            </w:r>
          </w:hyperlink>
          <w:hyperlink w:anchor="_1pxezwc">
            <w:r w:rsidR="00B36041">
              <w:tab/>
              <w:t>19</w:t>
            </w:r>
          </w:hyperlink>
        </w:p>
        <w:p w:rsidR="00CE2503" w:rsidRDefault="00B33FFA">
          <w:pPr>
            <w:tabs>
              <w:tab w:val="right" w:pos="9356"/>
            </w:tabs>
            <w:spacing w:before="120" w:after="120" w:line="240" w:lineRule="auto"/>
            <w:ind w:left="993"/>
            <w:rPr>
              <w:smallCaps/>
            </w:rPr>
          </w:pPr>
          <w:hyperlink w:anchor="_49x2ik5">
            <w:r w:rsidR="00B36041">
              <w:rPr>
                <w:b/>
                <w:smallCaps/>
                <w:color w:val="0000FF"/>
                <w:u w:val="single"/>
              </w:rPr>
              <w:t>9. QUALITY ASSURANCE</w:t>
            </w:r>
          </w:hyperlink>
          <w:hyperlink w:anchor="_49x2ik5">
            <w:r w:rsidR="00B36041">
              <w:rPr>
                <w:b/>
                <w:smallCaps/>
              </w:rPr>
              <w:tab/>
              <w:t>19</w:t>
            </w:r>
          </w:hyperlink>
        </w:p>
        <w:p w:rsidR="00CE2503" w:rsidRDefault="00B33FFA">
          <w:pPr>
            <w:tabs>
              <w:tab w:val="right" w:pos="9356"/>
            </w:tabs>
            <w:spacing w:before="120" w:after="120" w:line="240" w:lineRule="auto"/>
            <w:ind w:left="993"/>
            <w:rPr>
              <w:smallCaps/>
            </w:rPr>
          </w:pPr>
          <w:hyperlink w:anchor="_2p2csry">
            <w:r w:rsidR="00B36041">
              <w:rPr>
                <w:b/>
                <w:smallCaps/>
                <w:color w:val="0000FF"/>
                <w:u w:val="single"/>
              </w:rPr>
              <w:t>10. CONFIGURATION AND CHANGE MANAGEMENT</w:t>
            </w:r>
          </w:hyperlink>
          <w:hyperlink w:anchor="_2p2csry">
            <w:r w:rsidR="00B36041">
              <w:rPr>
                <w:b/>
                <w:smallCaps/>
              </w:rPr>
              <w:tab/>
              <w:t>19</w:t>
            </w:r>
          </w:hyperlink>
        </w:p>
        <w:p w:rsidR="00CE2503" w:rsidRDefault="00B33FFA">
          <w:pPr>
            <w:tabs>
              <w:tab w:val="right" w:pos="9356"/>
            </w:tabs>
            <w:spacing w:before="120" w:after="120" w:line="240" w:lineRule="auto"/>
            <w:ind w:left="993"/>
            <w:rPr>
              <w:smallCaps/>
            </w:rPr>
          </w:pPr>
          <w:hyperlink w:anchor="_147n2zr">
            <w:r w:rsidR="00B36041">
              <w:rPr>
                <w:b/>
                <w:smallCaps/>
                <w:color w:val="0000FF"/>
                <w:u w:val="single"/>
              </w:rPr>
              <w:t>11. SECURITY ASPECTS</w:t>
            </w:r>
          </w:hyperlink>
          <w:hyperlink w:anchor="_147n2zr">
            <w:r w:rsidR="00B36041">
              <w:rPr>
                <w:b/>
                <w:smallCaps/>
              </w:rPr>
              <w:tab/>
              <w:t>19</w:t>
            </w:r>
          </w:hyperlink>
          <w:r w:rsidR="00B36041">
            <w:fldChar w:fldCharType="end"/>
          </w:r>
        </w:p>
      </w:sdtContent>
    </w:sdt>
    <w:p w:rsidR="00CE2503" w:rsidRDefault="00CE2503">
      <w:pPr>
        <w:spacing w:before="120" w:after="0" w:line="240" w:lineRule="auto"/>
        <w:ind w:left="709"/>
        <w:rPr>
          <w:sz w:val="20"/>
          <w:szCs w:val="20"/>
        </w:rPr>
      </w:pPr>
    </w:p>
    <w:p w:rsidR="00CE2503" w:rsidRDefault="00B36041">
      <w:pPr>
        <w:keepNext/>
        <w:numPr>
          <w:ilvl w:val="0"/>
          <w:numId w:val="2"/>
        </w:numPr>
        <w:spacing w:before="240" w:after="60" w:line="240" w:lineRule="auto"/>
        <w:rPr>
          <w:b/>
          <w:smallCaps/>
        </w:rPr>
      </w:pPr>
      <w:bookmarkStart w:id="6" w:name="_3dy6vkm" w:colFirst="0" w:colLast="0"/>
      <w:bookmarkEnd w:id="6"/>
      <w:r>
        <w:br w:type="page"/>
      </w:r>
      <w:r>
        <w:rPr>
          <w:b/>
          <w:smallCaps/>
        </w:rPr>
        <w:lastRenderedPageBreak/>
        <w:t>OVERVIEW</w:t>
      </w:r>
    </w:p>
    <w:p w:rsidR="00B36041" w:rsidRDefault="00B36041" w:rsidP="00B36041">
      <w:pPr>
        <w:keepNext/>
        <w:spacing w:before="240" w:after="60" w:line="240" w:lineRule="auto"/>
        <w:rPr>
          <w:b/>
          <w:smallCaps/>
        </w:rPr>
      </w:pPr>
    </w:p>
    <w:p w:rsidR="00B36041" w:rsidRDefault="00B36041" w:rsidP="00B36041">
      <w:r>
        <w:t xml:space="preserve">Using a </w:t>
      </w:r>
      <w:r w:rsidRPr="00376CDA">
        <w:t>neural</w:t>
      </w:r>
      <w:r>
        <w:t xml:space="preserve"> </w:t>
      </w:r>
      <w:r w:rsidRPr="00376CDA">
        <w:t>net</w:t>
      </w:r>
      <w:r>
        <w:t xml:space="preserve">work we can train a neural network to recognize/analyze sheet music – Looking at the types of notes used in what way and the pauses between notes. We will be using Tensorflow on the Anaconda IDE to develop our system. The neuralnet can then generate its own unique music. Will it be capable of producing music indistinguishable from a human composer? </w:t>
      </w:r>
    </w:p>
    <w:p w:rsidR="00B36041" w:rsidRDefault="00B36041" w:rsidP="00B36041">
      <w:pPr>
        <w:keepNext/>
        <w:spacing w:before="240" w:after="60" w:line="240" w:lineRule="auto"/>
        <w:rPr>
          <w:b/>
          <w:smallCaps/>
        </w:rPr>
      </w:pPr>
    </w:p>
    <w:p w:rsidR="00CE2503" w:rsidRDefault="00B36041">
      <w:pPr>
        <w:spacing w:after="0" w:line="240" w:lineRule="auto"/>
        <w:ind w:left="737" w:hanging="737"/>
        <w:rPr>
          <w:i/>
          <w:color w:val="0000FF"/>
          <w:sz w:val="20"/>
          <w:szCs w:val="20"/>
        </w:rPr>
      </w:pPr>
      <w:bookmarkStart w:id="7" w:name="_1t3h5sf" w:colFirst="0" w:colLast="0"/>
      <w:bookmarkEnd w:id="7"/>
      <w:r>
        <w:rPr>
          <w:i/>
          <w:color w:val="0000FF"/>
          <w:sz w:val="20"/>
          <w:szCs w:val="20"/>
        </w:rPr>
        <w:t>Help:</w:t>
      </w:r>
      <w:r>
        <w:rPr>
          <w:i/>
          <w:color w:val="0000FF"/>
          <w:sz w:val="20"/>
          <w:szCs w:val="20"/>
        </w:rPr>
        <w:tab/>
        <w:t>This section describes a management summary. Provide essential information like</w:t>
      </w:r>
    </w:p>
    <w:p w:rsidR="00CE2503" w:rsidRDefault="00B36041">
      <w:pPr>
        <w:spacing w:after="0" w:line="240" w:lineRule="auto"/>
        <w:ind w:left="1134" w:hanging="283"/>
        <w:rPr>
          <w:i/>
          <w:color w:val="0000FF"/>
          <w:sz w:val="20"/>
          <w:szCs w:val="20"/>
        </w:rPr>
      </w:pPr>
      <w:r>
        <w:rPr>
          <w:i/>
          <w:color w:val="0000FF"/>
          <w:sz w:val="20"/>
          <w:szCs w:val="20"/>
        </w:rPr>
        <w:t>What the motivation for this project is (e.g. to fill a gap in the product portfolio)</w:t>
      </w:r>
    </w:p>
    <w:p w:rsidR="00CE2503" w:rsidRDefault="00B36041">
      <w:pPr>
        <w:spacing w:after="0" w:line="240" w:lineRule="auto"/>
        <w:ind w:left="1134" w:hanging="283"/>
        <w:rPr>
          <w:i/>
          <w:color w:val="0000FF"/>
          <w:sz w:val="20"/>
          <w:szCs w:val="20"/>
        </w:rPr>
      </w:pPr>
      <w:r>
        <w:rPr>
          <w:i/>
          <w:color w:val="0000FF"/>
          <w:sz w:val="20"/>
          <w:szCs w:val="20"/>
        </w:rPr>
        <w:t>Who the customer is</w:t>
      </w:r>
    </w:p>
    <w:p w:rsidR="00CE2503" w:rsidRDefault="00B36041">
      <w:pPr>
        <w:spacing w:after="0" w:line="240" w:lineRule="auto"/>
        <w:ind w:left="1134" w:hanging="283"/>
        <w:rPr>
          <w:i/>
          <w:color w:val="0000FF"/>
          <w:sz w:val="20"/>
          <w:szCs w:val="20"/>
        </w:rPr>
      </w:pPr>
      <w:r>
        <w:rPr>
          <w:i/>
          <w:color w:val="0000FF"/>
          <w:sz w:val="20"/>
          <w:szCs w:val="20"/>
        </w:rPr>
        <w:t>What the project will deliver. Is it a new product or an extension of an existing one?</w:t>
      </w:r>
    </w:p>
    <w:p w:rsidR="00CE2503" w:rsidRDefault="00B36041">
      <w:pPr>
        <w:spacing w:after="0" w:line="240" w:lineRule="auto"/>
        <w:ind w:left="1134" w:hanging="283"/>
        <w:rPr>
          <w:i/>
          <w:color w:val="0000FF"/>
          <w:sz w:val="20"/>
          <w:szCs w:val="20"/>
        </w:rPr>
      </w:pPr>
      <w:r>
        <w:rPr>
          <w:i/>
          <w:color w:val="0000FF"/>
          <w:sz w:val="20"/>
          <w:szCs w:val="20"/>
        </w:rPr>
        <w:t>What it will cost</w:t>
      </w:r>
    </w:p>
    <w:p w:rsidR="00CE2503" w:rsidRDefault="00B36041">
      <w:pPr>
        <w:spacing w:after="0" w:line="240" w:lineRule="auto"/>
        <w:ind w:left="1134" w:hanging="283"/>
        <w:rPr>
          <w:i/>
          <w:color w:val="0000FF"/>
          <w:sz w:val="20"/>
          <w:szCs w:val="20"/>
        </w:rPr>
      </w:pPr>
      <w:r>
        <w:rPr>
          <w:i/>
          <w:color w:val="0000FF"/>
          <w:sz w:val="20"/>
          <w:szCs w:val="20"/>
        </w:rPr>
        <w:t>How long it will take</w:t>
      </w:r>
    </w:p>
    <w:p w:rsidR="00CE2503" w:rsidRDefault="00B36041">
      <w:pPr>
        <w:spacing w:after="0" w:line="240" w:lineRule="auto"/>
        <w:ind w:left="1134" w:hanging="283"/>
        <w:rPr>
          <w:i/>
          <w:color w:val="0000FF"/>
          <w:sz w:val="20"/>
          <w:szCs w:val="20"/>
        </w:rPr>
      </w:pPr>
      <w:r>
        <w:rPr>
          <w:i/>
          <w:color w:val="0000FF"/>
          <w:sz w:val="20"/>
          <w:szCs w:val="20"/>
        </w:rPr>
        <w:t>Which organizations are involved</w:t>
      </w:r>
    </w:p>
    <w:p w:rsidR="00CE2503" w:rsidRDefault="00B36041">
      <w:pPr>
        <w:keepNext/>
        <w:numPr>
          <w:ilvl w:val="0"/>
          <w:numId w:val="2"/>
        </w:numPr>
        <w:spacing w:before="240" w:after="60" w:line="240" w:lineRule="auto"/>
        <w:rPr>
          <w:b/>
          <w:smallCaps/>
        </w:rPr>
      </w:pPr>
      <w:bookmarkStart w:id="8" w:name="_3o7alnk" w:colFirst="0" w:colLast="0"/>
      <w:bookmarkEnd w:id="8"/>
      <w:r>
        <w:rPr>
          <w:b/>
          <w:smallCaps/>
        </w:rPr>
        <w:t>GOALS AND SCOPE</w:t>
      </w:r>
    </w:p>
    <w:p w:rsidR="00CE2503" w:rsidRDefault="00B36041">
      <w:pPr>
        <w:keepNext/>
        <w:numPr>
          <w:ilvl w:val="1"/>
          <w:numId w:val="2"/>
        </w:numPr>
        <w:spacing w:before="240" w:after="60" w:line="240" w:lineRule="auto"/>
        <w:rPr>
          <w:b/>
        </w:rPr>
      </w:pPr>
      <w:bookmarkStart w:id="9" w:name="_23ckvvd" w:colFirst="0" w:colLast="0"/>
      <w:bookmarkEnd w:id="9"/>
      <w:r>
        <w:rPr>
          <w:b/>
        </w:rPr>
        <w:t>Project Goals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The project goals define the expected project results together with the required development constraints. </w:t>
      </w:r>
    </w:p>
    <w:p w:rsidR="00CE2503" w:rsidRDefault="00B36041">
      <w:pPr>
        <w:spacing w:after="0" w:line="240" w:lineRule="auto"/>
        <w:ind w:left="737"/>
        <w:rPr>
          <w:i/>
          <w:color w:val="0000FF"/>
          <w:sz w:val="20"/>
          <w:szCs w:val="20"/>
        </w:rPr>
      </w:pPr>
      <w:r>
        <w:rPr>
          <w:i/>
          <w:color w:val="0000FF"/>
          <w:sz w:val="20"/>
          <w:szCs w:val="20"/>
        </w:rPr>
        <w:t>Identify the various categories of project goals Consider the following categories:</w:t>
      </w:r>
    </w:p>
    <w:p w:rsidR="00CE2503" w:rsidRDefault="00B36041">
      <w:pPr>
        <w:spacing w:after="0" w:line="240" w:lineRule="auto"/>
        <w:ind w:left="1134" w:hanging="283"/>
        <w:rPr>
          <w:i/>
          <w:color w:val="0000FF"/>
          <w:sz w:val="20"/>
          <w:szCs w:val="20"/>
        </w:rPr>
      </w:pPr>
      <w:r>
        <w:rPr>
          <w:i/>
          <w:color w:val="0000FF"/>
          <w:sz w:val="20"/>
          <w:szCs w:val="20"/>
        </w:rPr>
        <w:t>Functional goals</w:t>
      </w:r>
    </w:p>
    <w:p w:rsidR="00CE2503" w:rsidRDefault="00B36041">
      <w:pPr>
        <w:spacing w:after="0" w:line="240" w:lineRule="auto"/>
        <w:ind w:left="1134" w:hanging="283"/>
        <w:rPr>
          <w:i/>
          <w:color w:val="0000FF"/>
          <w:sz w:val="20"/>
          <w:szCs w:val="20"/>
        </w:rPr>
      </w:pPr>
      <w:r>
        <w:rPr>
          <w:i/>
          <w:color w:val="0000FF"/>
          <w:sz w:val="20"/>
          <w:szCs w:val="20"/>
        </w:rPr>
        <w:t>Strategic goals</w:t>
      </w:r>
    </w:p>
    <w:p w:rsidR="00CE2503" w:rsidRDefault="00B36041">
      <w:pPr>
        <w:spacing w:after="0" w:line="240" w:lineRule="auto"/>
        <w:ind w:left="1134" w:hanging="283"/>
        <w:rPr>
          <w:i/>
          <w:color w:val="0000FF"/>
          <w:sz w:val="20"/>
          <w:szCs w:val="20"/>
        </w:rPr>
      </w:pPr>
      <w:r>
        <w:rPr>
          <w:i/>
          <w:color w:val="0000FF"/>
          <w:sz w:val="20"/>
          <w:szCs w:val="20"/>
        </w:rPr>
        <w:t>Business goals (e.g.: time-to-market, cost)</w:t>
      </w:r>
    </w:p>
    <w:p w:rsidR="00CE2503" w:rsidRDefault="00B36041">
      <w:pPr>
        <w:spacing w:after="0" w:line="240" w:lineRule="auto"/>
        <w:ind w:left="1134" w:hanging="283"/>
        <w:rPr>
          <w:i/>
          <w:color w:val="0000FF"/>
          <w:sz w:val="20"/>
          <w:szCs w:val="20"/>
        </w:rPr>
      </w:pPr>
      <w:r>
        <w:rPr>
          <w:i/>
          <w:color w:val="0000FF"/>
          <w:sz w:val="20"/>
          <w:szCs w:val="20"/>
        </w:rPr>
        <w:t>Technological goals</w:t>
      </w:r>
    </w:p>
    <w:p w:rsidR="00CE2503" w:rsidRDefault="00B36041">
      <w:pPr>
        <w:spacing w:after="0" w:line="240" w:lineRule="auto"/>
        <w:ind w:left="1134" w:hanging="283"/>
        <w:rPr>
          <w:i/>
          <w:color w:val="0000FF"/>
          <w:sz w:val="20"/>
          <w:szCs w:val="20"/>
        </w:rPr>
      </w:pPr>
      <w:r>
        <w:rPr>
          <w:i/>
          <w:color w:val="0000FF"/>
          <w:sz w:val="20"/>
          <w:szCs w:val="20"/>
        </w:rPr>
        <w:t>Quality goals</w:t>
      </w:r>
    </w:p>
    <w:p w:rsidR="00CE2503" w:rsidRDefault="00B36041">
      <w:pPr>
        <w:spacing w:after="0" w:line="240" w:lineRule="auto"/>
        <w:ind w:left="1134" w:hanging="283"/>
        <w:rPr>
          <w:i/>
          <w:color w:val="0000FF"/>
          <w:sz w:val="20"/>
          <w:szCs w:val="20"/>
        </w:rPr>
      </w:pPr>
      <w:r>
        <w:rPr>
          <w:i/>
          <w:color w:val="0000FF"/>
          <w:sz w:val="20"/>
          <w:szCs w:val="20"/>
        </w:rPr>
        <w:t>Organizational goals (e.g. competence development, testing of new methods, techniques, or tools, application of new processes, etc.)</w:t>
      </w:r>
    </w:p>
    <w:p w:rsidR="00CE2503" w:rsidRDefault="00B36041">
      <w:pPr>
        <w:spacing w:after="0" w:line="240" w:lineRule="auto"/>
        <w:ind w:left="1134" w:hanging="283"/>
        <w:rPr>
          <w:i/>
          <w:color w:val="0000FF"/>
          <w:sz w:val="20"/>
          <w:szCs w:val="20"/>
        </w:rPr>
      </w:pPr>
      <w:r>
        <w:rPr>
          <w:i/>
          <w:color w:val="0000FF"/>
          <w:sz w:val="20"/>
          <w:szCs w:val="20"/>
        </w:rPr>
        <w:t>Other goals, e.g.: usability, portability, etc. (these goals, and what is specifically expected, should be clearly specified in the Project Requirements Specification)</w:t>
      </w:r>
    </w:p>
    <w:p w:rsidR="00CE2503" w:rsidRDefault="00B36041">
      <w:pPr>
        <w:spacing w:after="0" w:line="240" w:lineRule="auto"/>
        <w:ind w:left="1134" w:hanging="283"/>
        <w:rPr>
          <w:i/>
          <w:color w:val="0000FF"/>
          <w:sz w:val="20"/>
          <w:szCs w:val="20"/>
        </w:rPr>
      </w:pPr>
      <w:r>
        <w:rPr>
          <w:i/>
          <w:color w:val="0000FF"/>
          <w:sz w:val="20"/>
          <w:szCs w:val="20"/>
        </w:rPr>
        <w:t>Constraints (e.g.: environmental constraints, application specific standards, national standards, cultural relationships, etc.)</w:t>
      </w:r>
    </w:p>
    <w:p w:rsidR="00CE2503" w:rsidRDefault="00CE2503">
      <w:pPr>
        <w:spacing w:after="0" w:line="240" w:lineRule="auto"/>
        <w:ind w:left="851"/>
        <w:rPr>
          <w:i/>
          <w:color w:val="0000FF"/>
          <w:sz w:val="20"/>
          <w:szCs w:val="20"/>
        </w:rPr>
      </w:pPr>
    </w:p>
    <w:p w:rsidR="00CE2503" w:rsidRDefault="00B36041">
      <w:pPr>
        <w:spacing w:after="0" w:line="240" w:lineRule="auto"/>
        <w:ind w:left="851"/>
        <w:rPr>
          <w:i/>
          <w:color w:val="0000FF"/>
          <w:sz w:val="20"/>
          <w:szCs w:val="20"/>
        </w:rPr>
      </w:pPr>
      <w:r>
        <w:rPr>
          <w:i/>
          <w:color w:val="0000FF"/>
          <w:sz w:val="20"/>
          <w:szCs w:val="20"/>
        </w:rPr>
        <w:t>**** You may infer sensible Project Goals**********</w:t>
      </w:r>
    </w:p>
    <w:p w:rsidR="00CE2503" w:rsidRDefault="00CE2503">
      <w:pPr>
        <w:spacing w:after="0" w:line="240" w:lineRule="auto"/>
        <w:ind w:left="737"/>
        <w:rPr>
          <w:i/>
          <w:color w:val="0000FF"/>
          <w:sz w:val="20"/>
          <w:szCs w:val="20"/>
        </w:rPr>
      </w:pPr>
    </w:p>
    <w:p w:rsidR="00CE2503" w:rsidRDefault="00B36041">
      <w:pPr>
        <w:spacing w:after="0" w:line="240" w:lineRule="auto"/>
        <w:ind w:left="737"/>
        <w:rPr>
          <w:i/>
          <w:color w:val="0000FF"/>
          <w:sz w:val="20"/>
          <w:szCs w:val="20"/>
        </w:rPr>
      </w:pPr>
      <w:r>
        <w:rPr>
          <w:i/>
          <w:color w:val="0000FF"/>
          <w:sz w:val="20"/>
          <w:szCs w:val="20"/>
        </w:rPr>
        <w:t>Prioritize the project goals: Functional, business, and quality goals should be prioritized at least.</w:t>
      </w:r>
    </w:p>
    <w:p w:rsidR="00CE2503" w:rsidRDefault="00CE2503">
      <w:pPr>
        <w:spacing w:before="120" w:after="0" w:line="240" w:lineRule="auto"/>
        <w:ind w:left="709"/>
        <w:rPr>
          <w:sz w:val="20"/>
          <w:szCs w:val="20"/>
        </w:rPr>
      </w:pPr>
    </w:p>
    <w:tbl>
      <w:tblPr>
        <w:tblStyle w:val="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993"/>
        <w:gridCol w:w="5386"/>
      </w:tblGrid>
      <w:tr w:rsidR="00CE2503">
        <w:tc>
          <w:tcPr>
            <w:tcW w:w="2693" w:type="dxa"/>
            <w:tcBorders>
              <w:bottom w:val="single" w:sz="4" w:space="0" w:color="000000"/>
            </w:tcBorders>
          </w:tcPr>
          <w:p w:rsidR="00CE2503" w:rsidRDefault="00B36041">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bottom w:val="single" w:sz="4" w:space="0" w:color="000000"/>
            </w:tcBorders>
          </w:tcPr>
          <w:p w:rsidR="00CE2503" w:rsidRDefault="00B36041">
            <w:pPr>
              <w:spacing w:before="60" w:after="40" w:line="240" w:lineRule="auto"/>
              <w:jc w:val="center"/>
              <w:rPr>
                <w:b/>
                <w:sz w:val="20"/>
                <w:szCs w:val="20"/>
              </w:rPr>
            </w:pPr>
            <w:r>
              <w:rPr>
                <w:b/>
                <w:sz w:val="20"/>
                <w:szCs w:val="20"/>
              </w:rPr>
              <w:t>Priority</w:t>
            </w:r>
          </w:p>
        </w:tc>
        <w:tc>
          <w:tcPr>
            <w:tcW w:w="5386" w:type="dxa"/>
            <w:tcBorders>
              <w:bottom w:val="single" w:sz="4" w:space="0" w:color="000000"/>
            </w:tcBorders>
          </w:tcPr>
          <w:p w:rsidR="00CE2503" w:rsidRDefault="00B36041">
            <w:pPr>
              <w:spacing w:before="60" w:after="40" w:line="240" w:lineRule="auto"/>
              <w:rPr>
                <w:b/>
                <w:sz w:val="20"/>
                <w:szCs w:val="20"/>
              </w:rPr>
            </w:pPr>
            <w:r>
              <w:rPr>
                <w:b/>
                <w:sz w:val="20"/>
                <w:szCs w:val="20"/>
              </w:rPr>
              <w:t>Comment/Description/Reference</w:t>
            </w: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Functional Goals:</w:t>
            </w:r>
          </w:p>
        </w:tc>
        <w:tc>
          <w:tcPr>
            <w:tcW w:w="993" w:type="dxa"/>
            <w:shd w:val="clear" w:color="auto" w:fill="C0C0C0"/>
          </w:tcPr>
          <w:p w:rsidR="00CE2503" w:rsidRDefault="00B36041">
            <w:pPr>
              <w:spacing w:before="40" w:after="20" w:line="240" w:lineRule="auto"/>
              <w:ind w:left="57"/>
              <w:jc w:val="center"/>
              <w:rPr>
                <w:sz w:val="20"/>
                <w:szCs w:val="20"/>
              </w:rPr>
            </w:pPr>
            <w:r>
              <w:rPr>
                <w:sz w:val="20"/>
                <w:szCs w:val="20"/>
              </w:rPr>
              <w:t>2</w:t>
            </w:r>
          </w:p>
        </w:tc>
        <w:tc>
          <w:tcPr>
            <w:tcW w:w="5386" w:type="dxa"/>
            <w:shd w:val="clear" w:color="auto" w:fill="C0C0C0"/>
          </w:tcPr>
          <w:p w:rsidR="00CE2503" w:rsidRDefault="00CE2503">
            <w:pPr>
              <w:spacing w:before="40" w:after="20" w:line="240" w:lineRule="auto"/>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&lt;functional goal #1&gt;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&lt;functional goal #2&gt;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Business Goals: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&lt;Time-to-market&gt;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&lt;efficiency, cost, quality&gt;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lastRenderedPageBreak/>
              <w:t>Technological Goals: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&lt;technical goal #1&gt;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Quality Goals:</w:t>
            </w:r>
          </w:p>
        </w:tc>
        <w:tc>
          <w:tcPr>
            <w:tcW w:w="993" w:type="dxa"/>
            <w:shd w:val="clear" w:color="auto" w:fill="C0C0C0"/>
          </w:tcPr>
          <w:p w:rsidR="00CE2503" w:rsidRDefault="00B36041">
            <w:pPr>
              <w:spacing w:before="40" w:after="20" w:line="240" w:lineRule="auto"/>
              <w:ind w:left="57"/>
              <w:jc w:val="center"/>
              <w:rPr>
                <w:sz w:val="20"/>
                <w:szCs w:val="20"/>
              </w:rPr>
            </w:pPr>
            <w:r>
              <w:rPr>
                <w:sz w:val="20"/>
                <w:szCs w:val="20"/>
              </w:rPr>
              <w:t>2</w:t>
            </w: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&lt;quality goal #1&gt;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Constraints: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&lt;environmental&gt;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&lt;appl. specific standards&gt;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&lt;national standards&gt;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CE2503">
            <w:pPr>
              <w:spacing w:before="40" w:after="20" w:line="240" w:lineRule="auto"/>
              <w:ind w:left="57"/>
              <w:rPr>
                <w:sz w:val="20"/>
                <w:szCs w:val="20"/>
              </w:rPr>
            </w:pP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1"/>
          <w:numId w:val="2"/>
        </w:numPr>
        <w:spacing w:before="240" w:after="60" w:line="240" w:lineRule="auto"/>
        <w:rPr>
          <w:b/>
        </w:rPr>
      </w:pPr>
      <w:bookmarkStart w:id="10" w:name="_17dp8vu" w:colFirst="0" w:colLast="0"/>
      <w:bookmarkEnd w:id="10"/>
      <w:r>
        <w:rPr>
          <w:b/>
        </w:rPr>
        <w:t>Project Scope</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Clarify what the project will (and will not) deliver, in order to avoid future shifts in the level of ambition.</w:t>
      </w:r>
    </w:p>
    <w:p w:rsidR="00CE2503" w:rsidRDefault="00B36041">
      <w:pPr>
        <w:keepNext/>
        <w:numPr>
          <w:ilvl w:val="2"/>
          <w:numId w:val="2"/>
        </w:numPr>
        <w:spacing w:before="240" w:after="60" w:line="240" w:lineRule="auto"/>
        <w:rPr>
          <w:b/>
          <w:color w:val="5B9BD5"/>
        </w:rPr>
      </w:pPr>
      <w:bookmarkStart w:id="11" w:name="_ihv636" w:colFirst="0" w:colLast="0"/>
      <w:bookmarkEnd w:id="11"/>
      <w:r>
        <w:rPr>
          <w:b/>
          <w:color w:val="5B9BD5"/>
        </w:rPr>
        <w:t>Included</w:t>
      </w:r>
    </w:p>
    <w:p w:rsidR="00CE2503" w:rsidRDefault="00B36041">
      <w:pPr>
        <w:keepNext/>
        <w:numPr>
          <w:ilvl w:val="2"/>
          <w:numId w:val="2"/>
        </w:numPr>
        <w:spacing w:before="240" w:after="60" w:line="240" w:lineRule="auto"/>
        <w:rPr>
          <w:b/>
          <w:color w:val="5B9BD5"/>
        </w:rPr>
      </w:pPr>
      <w:bookmarkStart w:id="12" w:name="_32hioqz" w:colFirst="0" w:colLast="0"/>
      <w:bookmarkEnd w:id="12"/>
      <w:r>
        <w:rPr>
          <w:b/>
          <w:color w:val="5B9BD5"/>
        </w:rPr>
        <w:t>Excluded</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State what is specifically excluded from the project but what the customer may expect to be included. This could, for example, be clarifying that training of end-users is excluded.</w:t>
      </w:r>
    </w:p>
    <w:p w:rsidR="00CE2503" w:rsidRDefault="00B36041">
      <w:pPr>
        <w:keepNext/>
        <w:numPr>
          <w:ilvl w:val="0"/>
          <w:numId w:val="2"/>
        </w:numPr>
        <w:spacing w:before="240" w:after="60" w:line="240" w:lineRule="auto"/>
        <w:rPr>
          <w:b/>
          <w:smallCaps/>
        </w:rPr>
      </w:pPr>
      <w:bookmarkStart w:id="13" w:name="_1hmsyys" w:colFirst="0" w:colLast="0"/>
      <w:bookmarkEnd w:id="13"/>
      <w:r>
        <w:rPr>
          <w:b/>
          <w:smallCaps/>
        </w:rPr>
        <w:t xml:space="preserve">ORGANIZATION </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Describe the internal project organization and all organizational issues affected by the project result or the project is dependent on.</w:t>
      </w:r>
    </w:p>
    <w:p w:rsidR="00CE2503" w:rsidRDefault="00B36041">
      <w:pPr>
        <w:keepNext/>
        <w:numPr>
          <w:ilvl w:val="1"/>
          <w:numId w:val="2"/>
        </w:numPr>
        <w:spacing w:before="240" w:after="60" w:line="240" w:lineRule="auto"/>
        <w:rPr>
          <w:b/>
        </w:rPr>
      </w:pPr>
      <w:bookmarkStart w:id="14" w:name="_35nkun2" w:colFirst="0" w:colLast="0"/>
      <w:bookmarkEnd w:id="14"/>
      <w:r>
        <w:rPr>
          <w:b/>
        </w:rPr>
        <w:t>Organizational Boundaries and Interfaces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Describe the environment that the project is embedded in. Identify external </w:t>
      </w:r>
      <w:r>
        <w:rPr>
          <w:b/>
          <w:i/>
          <w:color w:val="0000FF"/>
          <w:sz w:val="20"/>
          <w:szCs w:val="20"/>
        </w:rPr>
        <w:t>stakeholders</w:t>
      </w:r>
      <w:r>
        <w:rPr>
          <w:i/>
          <w:color w:val="0000FF"/>
          <w:sz w:val="20"/>
          <w:szCs w:val="20"/>
        </w:rPr>
        <w:t xml:space="preserve"> the project is dependent on and who are affected by the project result. </w:t>
      </w:r>
    </w:p>
    <w:p w:rsidR="00CE2503" w:rsidRDefault="00B36041">
      <w:pPr>
        <w:spacing w:after="0" w:line="240" w:lineRule="auto"/>
        <w:ind w:left="737" w:hanging="737"/>
        <w:rPr>
          <w:i/>
          <w:color w:val="0000FF"/>
          <w:sz w:val="20"/>
          <w:szCs w:val="20"/>
        </w:rPr>
      </w:pPr>
      <w:bookmarkStart w:id="15" w:name="_41mghml" w:colFirst="0" w:colLast="0"/>
      <w:bookmarkEnd w:id="15"/>
      <w:r>
        <w:rPr>
          <w:i/>
          <w:color w:val="0000FF"/>
          <w:sz w:val="20"/>
          <w:szCs w:val="20"/>
        </w:rPr>
        <w:t xml:space="preserve"> </w:t>
      </w:r>
    </w:p>
    <w:p w:rsidR="00CE2503" w:rsidRDefault="00B36041">
      <w:pPr>
        <w:keepNext/>
        <w:numPr>
          <w:ilvl w:val="1"/>
          <w:numId w:val="2"/>
        </w:numPr>
        <w:spacing w:before="240" w:after="60" w:line="240" w:lineRule="auto"/>
        <w:rPr>
          <w:b/>
        </w:rPr>
      </w:pPr>
      <w:bookmarkStart w:id="16" w:name="_1ksv4uv" w:colFirst="0" w:colLast="0"/>
      <w:bookmarkEnd w:id="16"/>
      <w:r>
        <w:rPr>
          <w:b/>
        </w:rPr>
        <w:t>Project Organization</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Identify and staff all steering functions, project management functions, and execution functions. </w:t>
      </w:r>
    </w:p>
    <w:p w:rsidR="00CE2503" w:rsidRDefault="00B36041">
      <w:pPr>
        <w:spacing w:after="0" w:line="240" w:lineRule="auto"/>
        <w:ind w:left="737"/>
        <w:rPr>
          <w:i/>
          <w:color w:val="0000FF"/>
          <w:sz w:val="20"/>
          <w:szCs w:val="20"/>
        </w:rPr>
      </w:pPr>
      <w:r>
        <w:rPr>
          <w:i/>
          <w:color w:val="0000FF"/>
          <w:sz w:val="20"/>
          <w:szCs w:val="20"/>
        </w:rPr>
        <w:t>Graphical illustrations such as hierarchical organization charts or matrix diagrams may be used to depict the lines of authority, responsibility, and communication within the project.</w:t>
      </w:r>
    </w:p>
    <w:p w:rsidR="00CE2503" w:rsidRDefault="00B36041">
      <w:pPr>
        <w:keepNext/>
        <w:numPr>
          <w:ilvl w:val="2"/>
          <w:numId w:val="3"/>
        </w:numPr>
        <w:spacing w:before="240" w:after="60" w:line="240" w:lineRule="auto"/>
        <w:rPr>
          <w:b/>
          <w:color w:val="5B9BD5"/>
        </w:rPr>
      </w:pPr>
      <w:bookmarkStart w:id="17" w:name="_44sinio" w:colFirst="0" w:colLast="0"/>
      <w:bookmarkEnd w:id="17"/>
      <w:r>
        <w:rPr>
          <w:b/>
          <w:color w:val="5B9BD5"/>
        </w:rPr>
        <w:t>Project Manager</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Identify the Project Manager who has the overall responsibility of the project. If the Project Manager has appointed a Technical Project Manager (syn.: Development Project Manager), who is only responsible for the technical project execution, this should also be specified.</w:t>
      </w:r>
    </w:p>
    <w:p w:rsidR="00CE2503" w:rsidRDefault="00B36041">
      <w:pPr>
        <w:spacing w:after="0" w:line="240" w:lineRule="auto"/>
        <w:ind w:left="737"/>
        <w:rPr>
          <w:b/>
          <w:i/>
          <w:color w:val="0000FF"/>
          <w:sz w:val="20"/>
          <w:szCs w:val="20"/>
        </w:rPr>
      </w:pPr>
      <w:r>
        <w:rPr>
          <w:b/>
          <w:i/>
          <w:color w:val="0000FF"/>
          <w:sz w:val="20"/>
          <w:szCs w:val="20"/>
        </w:rPr>
        <w:t>Example:</w:t>
      </w:r>
    </w:p>
    <w:p w:rsidR="00CE2503" w:rsidRDefault="00CE2503">
      <w:pPr>
        <w:spacing w:after="0" w:line="240" w:lineRule="auto"/>
        <w:ind w:left="737"/>
        <w:rPr>
          <w:i/>
          <w:color w:val="0000FF"/>
          <w:sz w:val="20"/>
          <w:szCs w:val="20"/>
        </w:rPr>
      </w:pPr>
    </w:p>
    <w:tbl>
      <w:tblPr>
        <w:tblStyle w:val="a0"/>
        <w:tblW w:w="68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4394"/>
      </w:tblGrid>
      <w:tr w:rsidR="00CE2503">
        <w:tc>
          <w:tcPr>
            <w:tcW w:w="2410" w:type="dxa"/>
          </w:tcPr>
          <w:p w:rsidR="00CE2503" w:rsidRDefault="00B36041">
            <w:pPr>
              <w:spacing w:before="40" w:after="20" w:line="240" w:lineRule="auto"/>
              <w:ind w:left="57"/>
              <w:rPr>
                <w:b/>
                <w:sz w:val="20"/>
                <w:szCs w:val="20"/>
              </w:rPr>
            </w:pPr>
            <w:r>
              <w:rPr>
                <w:b/>
                <w:sz w:val="20"/>
                <w:szCs w:val="20"/>
              </w:rPr>
              <w:t>Role</w:t>
            </w:r>
          </w:p>
        </w:tc>
        <w:tc>
          <w:tcPr>
            <w:tcW w:w="4394" w:type="dxa"/>
          </w:tcPr>
          <w:p w:rsidR="00CE2503" w:rsidRDefault="00B36041">
            <w:pPr>
              <w:spacing w:before="40" w:after="20" w:line="240" w:lineRule="auto"/>
              <w:ind w:left="57"/>
              <w:rPr>
                <w:b/>
                <w:sz w:val="20"/>
                <w:szCs w:val="20"/>
              </w:rPr>
            </w:pPr>
            <w:r>
              <w:rPr>
                <w:b/>
                <w:sz w:val="20"/>
                <w:szCs w:val="20"/>
              </w:rPr>
              <w:t>Organization: Name</w:t>
            </w:r>
          </w:p>
        </w:tc>
      </w:tr>
      <w:tr w:rsidR="00CE2503">
        <w:tc>
          <w:tcPr>
            <w:tcW w:w="2410" w:type="dxa"/>
          </w:tcPr>
          <w:p w:rsidR="00CE2503" w:rsidRDefault="00B36041">
            <w:pPr>
              <w:spacing w:before="40" w:after="20" w:line="240" w:lineRule="auto"/>
              <w:ind w:left="57"/>
              <w:rPr>
                <w:sz w:val="20"/>
                <w:szCs w:val="20"/>
              </w:rPr>
            </w:pPr>
            <w:r>
              <w:rPr>
                <w:sz w:val="20"/>
                <w:szCs w:val="20"/>
              </w:rPr>
              <w:t>Project Manager</w:t>
            </w:r>
          </w:p>
        </w:tc>
        <w:tc>
          <w:tcPr>
            <w:tcW w:w="4394" w:type="dxa"/>
          </w:tcPr>
          <w:p w:rsidR="00CE2503" w:rsidRDefault="00CE2503">
            <w:pPr>
              <w:spacing w:before="40" w:after="20" w:line="240" w:lineRule="auto"/>
              <w:ind w:left="57"/>
              <w:rPr>
                <w:sz w:val="20"/>
                <w:szCs w:val="20"/>
              </w:rPr>
            </w:pPr>
          </w:p>
        </w:tc>
      </w:tr>
      <w:tr w:rsidR="00CE2503">
        <w:tc>
          <w:tcPr>
            <w:tcW w:w="2410" w:type="dxa"/>
          </w:tcPr>
          <w:p w:rsidR="00CE2503" w:rsidRDefault="00B36041">
            <w:pPr>
              <w:spacing w:before="40" w:after="20" w:line="240" w:lineRule="auto"/>
              <w:ind w:left="57"/>
              <w:rPr>
                <w:sz w:val="20"/>
                <w:szCs w:val="20"/>
              </w:rPr>
            </w:pPr>
            <w:r>
              <w:rPr>
                <w:sz w:val="20"/>
                <w:szCs w:val="20"/>
              </w:rPr>
              <w:t>Technical Project Mgr.</w:t>
            </w:r>
          </w:p>
        </w:tc>
        <w:tc>
          <w:tcPr>
            <w:tcW w:w="4394"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18" w:name="_2grqrue" w:colFirst="0" w:colLast="0"/>
      <w:bookmarkEnd w:id="18"/>
      <w:r>
        <w:rPr>
          <w:b/>
          <w:color w:val="5B9BD5"/>
        </w:rPr>
        <w:t>Project-internal Functions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Since the project manager has the overall project responsibility, he /she is also responsible for the project-internal functions. But he/she can delegate the management of these functions to project team members. In this case list the functions and individuals responsible for</w:t>
      </w:r>
    </w:p>
    <w:p w:rsidR="00CE2503" w:rsidRDefault="00B36041">
      <w:pPr>
        <w:spacing w:after="0" w:line="240" w:lineRule="auto"/>
        <w:ind w:left="737"/>
        <w:rPr>
          <w:b/>
          <w:i/>
          <w:color w:val="0000FF"/>
          <w:sz w:val="20"/>
          <w:szCs w:val="20"/>
        </w:rPr>
      </w:pPr>
      <w:r>
        <w:rPr>
          <w:b/>
          <w:i/>
          <w:color w:val="0000FF"/>
          <w:sz w:val="20"/>
          <w:szCs w:val="20"/>
        </w:rPr>
        <w:t>Example:</w:t>
      </w:r>
    </w:p>
    <w:p w:rsidR="00CE2503" w:rsidRDefault="00CE2503">
      <w:pPr>
        <w:spacing w:after="0" w:line="240" w:lineRule="auto"/>
        <w:ind w:left="737"/>
        <w:rPr>
          <w:i/>
          <w:color w:val="0000FF"/>
          <w:sz w:val="20"/>
          <w:szCs w:val="20"/>
        </w:rPr>
      </w:pPr>
    </w:p>
    <w:tbl>
      <w:tblPr>
        <w:tblStyle w:val="a1"/>
        <w:tblW w:w="9114"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4"/>
        <w:gridCol w:w="2693"/>
        <w:gridCol w:w="3827"/>
      </w:tblGrid>
      <w:tr w:rsidR="00CE2503">
        <w:tc>
          <w:tcPr>
            <w:tcW w:w="2594" w:type="dxa"/>
          </w:tcPr>
          <w:p w:rsidR="00CE2503" w:rsidRDefault="00B36041">
            <w:pPr>
              <w:spacing w:before="40" w:after="20" w:line="240" w:lineRule="auto"/>
              <w:ind w:left="57"/>
              <w:rPr>
                <w:b/>
                <w:sz w:val="20"/>
                <w:szCs w:val="20"/>
              </w:rPr>
            </w:pPr>
            <w:r>
              <w:rPr>
                <w:b/>
                <w:sz w:val="20"/>
                <w:szCs w:val="20"/>
              </w:rPr>
              <w:t>Function</w:t>
            </w:r>
          </w:p>
        </w:tc>
        <w:tc>
          <w:tcPr>
            <w:tcW w:w="2693" w:type="dxa"/>
          </w:tcPr>
          <w:p w:rsidR="00CE2503" w:rsidRDefault="00B36041">
            <w:pPr>
              <w:spacing w:before="40" w:after="20" w:line="240" w:lineRule="auto"/>
              <w:ind w:left="57"/>
              <w:rPr>
                <w:b/>
                <w:sz w:val="20"/>
                <w:szCs w:val="20"/>
              </w:rPr>
            </w:pPr>
            <w:r>
              <w:rPr>
                <w:b/>
                <w:sz w:val="20"/>
                <w:szCs w:val="20"/>
              </w:rPr>
              <w:t>Organization: Name</w:t>
            </w:r>
          </w:p>
        </w:tc>
        <w:tc>
          <w:tcPr>
            <w:tcW w:w="3827" w:type="dxa"/>
          </w:tcPr>
          <w:p w:rsidR="00CE2503" w:rsidRDefault="00B36041">
            <w:pPr>
              <w:spacing w:before="40" w:after="20" w:line="240" w:lineRule="auto"/>
              <w:ind w:left="57"/>
              <w:rPr>
                <w:b/>
                <w:sz w:val="20"/>
                <w:szCs w:val="20"/>
              </w:rPr>
            </w:pPr>
            <w:r>
              <w:rPr>
                <w:b/>
                <w:sz w:val="20"/>
                <w:szCs w:val="20"/>
              </w:rPr>
              <w:t>Comment</w:t>
            </w:r>
          </w:p>
        </w:tc>
      </w:tr>
      <w:tr w:rsidR="00CE2503">
        <w:tc>
          <w:tcPr>
            <w:tcW w:w="2594" w:type="dxa"/>
          </w:tcPr>
          <w:p w:rsidR="00CE2503" w:rsidRDefault="00B36041">
            <w:pPr>
              <w:spacing w:before="40" w:after="20" w:line="240" w:lineRule="auto"/>
              <w:ind w:left="57"/>
              <w:rPr>
                <w:sz w:val="20"/>
                <w:szCs w:val="20"/>
              </w:rPr>
            </w:pPr>
            <w:r>
              <w:rPr>
                <w:sz w:val="20"/>
                <w:szCs w:val="20"/>
              </w:rPr>
              <w:t>Quality Assurance</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System Test Lead</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Validation Lead</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Configuration Mgmt</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Change Mgmt</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etc.</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19" w:name="_z337ya" w:colFirst="0" w:colLast="0"/>
      <w:bookmarkEnd w:id="19"/>
      <w:r>
        <w:rPr>
          <w:b/>
          <w:color w:val="5B9BD5"/>
        </w:rPr>
        <w:t>Project Team</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List all project team members here and ensure that the time they spend on the project is accounted for in the project budget.</w:t>
      </w:r>
    </w:p>
    <w:p w:rsidR="00CE2503" w:rsidRDefault="00CE2503">
      <w:pPr>
        <w:spacing w:after="0" w:line="240" w:lineRule="auto"/>
        <w:ind w:left="737"/>
        <w:rPr>
          <w:i/>
          <w:color w:val="0000FF"/>
          <w:sz w:val="20"/>
          <w:szCs w:val="20"/>
        </w:rPr>
      </w:pPr>
    </w:p>
    <w:tbl>
      <w:tblPr>
        <w:tblStyle w:val="a2"/>
        <w:tblW w:w="8613"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1"/>
        <w:gridCol w:w="2554"/>
        <w:gridCol w:w="3578"/>
      </w:tblGrid>
      <w:tr w:rsidR="00CE2503">
        <w:tc>
          <w:tcPr>
            <w:tcW w:w="2481" w:type="dxa"/>
          </w:tcPr>
          <w:p w:rsidR="00CE2503" w:rsidRDefault="00B36041">
            <w:pPr>
              <w:spacing w:before="40" w:after="20" w:line="240" w:lineRule="auto"/>
              <w:ind w:left="57"/>
              <w:rPr>
                <w:b/>
                <w:sz w:val="20"/>
                <w:szCs w:val="20"/>
              </w:rPr>
            </w:pPr>
            <w:r>
              <w:rPr>
                <w:b/>
                <w:sz w:val="20"/>
                <w:szCs w:val="20"/>
              </w:rPr>
              <w:t>Organization: Name</w:t>
            </w:r>
          </w:p>
        </w:tc>
        <w:tc>
          <w:tcPr>
            <w:tcW w:w="2554" w:type="dxa"/>
          </w:tcPr>
          <w:p w:rsidR="00CE2503" w:rsidRDefault="00B36041">
            <w:pPr>
              <w:spacing w:before="40" w:after="20" w:line="240" w:lineRule="auto"/>
              <w:ind w:left="57"/>
              <w:rPr>
                <w:b/>
                <w:sz w:val="20"/>
                <w:szCs w:val="20"/>
              </w:rPr>
            </w:pPr>
            <w:r>
              <w:rPr>
                <w:b/>
                <w:sz w:val="20"/>
                <w:szCs w:val="20"/>
              </w:rPr>
              <w:t>Availability</w:t>
            </w:r>
          </w:p>
        </w:tc>
        <w:tc>
          <w:tcPr>
            <w:tcW w:w="3578" w:type="dxa"/>
          </w:tcPr>
          <w:p w:rsidR="00CE2503" w:rsidRDefault="00B36041">
            <w:pPr>
              <w:spacing w:before="40" w:after="20" w:line="240" w:lineRule="auto"/>
              <w:ind w:left="57"/>
              <w:rPr>
                <w:b/>
                <w:sz w:val="20"/>
                <w:szCs w:val="20"/>
              </w:rPr>
            </w:pPr>
            <w:r>
              <w:rPr>
                <w:b/>
                <w:sz w:val="20"/>
                <w:szCs w:val="20"/>
              </w:rPr>
              <w:t>Comment</w:t>
            </w: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20" w:name="_vx1227" w:colFirst="0" w:colLast="0"/>
      <w:bookmarkEnd w:id="20"/>
      <w:r>
        <w:rPr>
          <w:b/>
          <w:color w:val="5B9BD5"/>
        </w:rPr>
        <w:t>Steering Committee</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Identify the committed individuals composing the project steering committee, and its responsibility and authority within the project.</w:t>
      </w:r>
    </w:p>
    <w:p w:rsidR="00CE2503" w:rsidRDefault="00CE2503">
      <w:pPr>
        <w:spacing w:after="0" w:line="240" w:lineRule="auto"/>
        <w:ind w:left="737"/>
        <w:rPr>
          <w:i/>
          <w:color w:val="0000FF"/>
          <w:sz w:val="20"/>
          <w:szCs w:val="20"/>
        </w:rPr>
      </w:pPr>
    </w:p>
    <w:tbl>
      <w:tblPr>
        <w:tblStyle w:val="a3"/>
        <w:tblW w:w="773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5"/>
        <w:gridCol w:w="3529"/>
        <w:gridCol w:w="2443"/>
      </w:tblGrid>
      <w:tr w:rsidR="00CE2503">
        <w:tc>
          <w:tcPr>
            <w:tcW w:w="1765" w:type="dxa"/>
          </w:tcPr>
          <w:p w:rsidR="00CE2503" w:rsidRDefault="00B36041">
            <w:pPr>
              <w:spacing w:before="40" w:after="20" w:line="240" w:lineRule="auto"/>
              <w:ind w:left="57"/>
              <w:rPr>
                <w:b/>
                <w:sz w:val="20"/>
                <w:szCs w:val="20"/>
              </w:rPr>
            </w:pPr>
            <w:r>
              <w:rPr>
                <w:b/>
                <w:sz w:val="20"/>
                <w:szCs w:val="20"/>
              </w:rPr>
              <w:t>Organization</w:t>
            </w:r>
          </w:p>
        </w:tc>
        <w:tc>
          <w:tcPr>
            <w:tcW w:w="3529" w:type="dxa"/>
          </w:tcPr>
          <w:p w:rsidR="00CE2503" w:rsidRDefault="00B36041">
            <w:pPr>
              <w:spacing w:before="40" w:after="20" w:line="240" w:lineRule="auto"/>
              <w:ind w:left="57"/>
              <w:rPr>
                <w:b/>
                <w:sz w:val="20"/>
                <w:szCs w:val="20"/>
              </w:rPr>
            </w:pPr>
            <w:r>
              <w:rPr>
                <w:b/>
                <w:sz w:val="20"/>
                <w:szCs w:val="20"/>
              </w:rPr>
              <w:t>Name</w:t>
            </w:r>
          </w:p>
        </w:tc>
        <w:tc>
          <w:tcPr>
            <w:tcW w:w="2443" w:type="dxa"/>
          </w:tcPr>
          <w:p w:rsidR="00CE2503" w:rsidRDefault="00B36041">
            <w:pPr>
              <w:spacing w:before="40" w:after="20" w:line="240" w:lineRule="auto"/>
              <w:ind w:left="57"/>
              <w:rPr>
                <w:b/>
                <w:sz w:val="20"/>
                <w:szCs w:val="20"/>
              </w:rPr>
            </w:pPr>
            <w:r>
              <w:rPr>
                <w:b/>
                <w:sz w:val="20"/>
                <w:szCs w:val="20"/>
              </w:rPr>
              <w:t>Comment</w:t>
            </w: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1" w:name="_3fwokq0" w:colFirst="0" w:colLast="0"/>
      <w:bookmarkEnd w:id="21"/>
      <w:r>
        <w:rPr>
          <w:b/>
          <w:smallCaps/>
        </w:rPr>
        <w:lastRenderedPageBreak/>
        <w:t>SCHEDULE AND BUDGET</w:t>
      </w:r>
    </w:p>
    <w:p w:rsidR="00CE2503" w:rsidRDefault="00B36041">
      <w:pPr>
        <w:keepNext/>
        <w:numPr>
          <w:ilvl w:val="1"/>
          <w:numId w:val="3"/>
        </w:numPr>
        <w:spacing w:before="240" w:after="60" w:line="240" w:lineRule="auto"/>
        <w:rPr>
          <w:b/>
        </w:rPr>
      </w:pPr>
      <w:bookmarkStart w:id="22" w:name="_1v1yuxt" w:colFirst="0" w:colLast="0"/>
      <w:bookmarkEnd w:id="22"/>
      <w:r>
        <w:rPr>
          <w:b/>
        </w:rPr>
        <w:t>Schedule and Milestones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Estimate the effort for the project activities and plan the activity sequencing. Then prepare the schedule that supports all of the required activities and complies with the resource plan.</w:t>
      </w:r>
    </w:p>
    <w:p w:rsidR="00CE2503" w:rsidRDefault="00B36041">
      <w:pPr>
        <w:spacing w:after="0" w:line="240" w:lineRule="auto"/>
        <w:ind w:left="737"/>
        <w:rPr>
          <w:i/>
          <w:color w:val="0000FF"/>
          <w:sz w:val="20"/>
          <w:szCs w:val="20"/>
        </w:rPr>
      </w:pPr>
      <w:r>
        <w:rPr>
          <w:i/>
          <w:color w:val="0000FF"/>
          <w:sz w:val="20"/>
          <w:szCs w:val="20"/>
        </w:rPr>
        <w:t>Define project milestones based on the chosen development strategy (see section 6) and on critical events in the project schedule.</w:t>
      </w:r>
    </w:p>
    <w:p w:rsidR="00CE2503" w:rsidRDefault="00B36041">
      <w:pPr>
        <w:spacing w:after="0" w:line="240" w:lineRule="auto"/>
        <w:ind w:left="737"/>
        <w:rPr>
          <w:i/>
          <w:color w:val="0000FF"/>
          <w:sz w:val="20"/>
          <w:szCs w:val="20"/>
        </w:rPr>
      </w:pPr>
      <w:r>
        <w:rPr>
          <w:i/>
          <w:color w:val="0000FF"/>
          <w:sz w:val="20"/>
          <w:szCs w:val="20"/>
        </w:rPr>
        <w:t xml:space="preserve">List the milestones and define clear milestone criteria to make milestones measurable. Examples are given in the table below. Replace the demo data with your project milestones. </w:t>
      </w:r>
    </w:p>
    <w:p w:rsidR="00CE2503" w:rsidRDefault="00CE2503">
      <w:pPr>
        <w:spacing w:after="0" w:line="240" w:lineRule="auto"/>
        <w:ind w:left="737"/>
        <w:rPr>
          <w:i/>
          <w:color w:val="0000FF"/>
          <w:sz w:val="20"/>
          <w:szCs w:val="20"/>
        </w:rPr>
      </w:pPr>
    </w:p>
    <w:tbl>
      <w:tblPr>
        <w:tblStyle w:val="a4"/>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134"/>
        <w:gridCol w:w="2977"/>
        <w:gridCol w:w="2693"/>
        <w:gridCol w:w="1701"/>
      </w:tblGrid>
      <w:tr w:rsidR="00CE2503">
        <w:tc>
          <w:tcPr>
            <w:tcW w:w="1701" w:type="dxa"/>
            <w:gridSpan w:val="2"/>
            <w:tcBorders>
              <w:bottom w:val="single" w:sz="4" w:space="0" w:color="000000"/>
            </w:tcBorders>
          </w:tcPr>
          <w:p w:rsidR="00CE2503" w:rsidRDefault="00B36041">
            <w:pPr>
              <w:spacing w:before="60" w:after="40" w:line="240" w:lineRule="auto"/>
              <w:rPr>
                <w:b/>
                <w:sz w:val="20"/>
                <w:szCs w:val="20"/>
              </w:rPr>
            </w:pPr>
            <w:r>
              <w:rPr>
                <w:b/>
                <w:sz w:val="20"/>
                <w:szCs w:val="20"/>
              </w:rPr>
              <w:t>Milestones</w:t>
            </w:r>
          </w:p>
        </w:tc>
        <w:tc>
          <w:tcPr>
            <w:tcW w:w="2977" w:type="dxa"/>
            <w:tcBorders>
              <w:bottom w:val="single" w:sz="4" w:space="0" w:color="000000"/>
            </w:tcBorders>
          </w:tcPr>
          <w:p w:rsidR="00CE2503" w:rsidRDefault="00B36041">
            <w:pPr>
              <w:spacing w:before="60" w:after="40" w:line="240" w:lineRule="auto"/>
              <w:rPr>
                <w:b/>
                <w:sz w:val="20"/>
                <w:szCs w:val="20"/>
              </w:rPr>
            </w:pPr>
            <w:r>
              <w:rPr>
                <w:b/>
                <w:sz w:val="20"/>
                <w:szCs w:val="20"/>
              </w:rPr>
              <w:t>Description</w:t>
            </w:r>
          </w:p>
        </w:tc>
        <w:tc>
          <w:tcPr>
            <w:tcW w:w="2693" w:type="dxa"/>
            <w:tcBorders>
              <w:bottom w:val="single" w:sz="4" w:space="0" w:color="000000"/>
            </w:tcBorders>
          </w:tcPr>
          <w:p w:rsidR="00CE2503" w:rsidRDefault="00B36041">
            <w:pPr>
              <w:spacing w:before="60" w:after="40" w:line="240" w:lineRule="auto"/>
              <w:rPr>
                <w:b/>
                <w:sz w:val="20"/>
                <w:szCs w:val="20"/>
              </w:rPr>
            </w:pPr>
            <w:r>
              <w:rPr>
                <w:b/>
                <w:sz w:val="20"/>
                <w:szCs w:val="20"/>
              </w:rPr>
              <w:t>Milestone Criteria</w:t>
            </w:r>
          </w:p>
        </w:tc>
        <w:tc>
          <w:tcPr>
            <w:tcW w:w="1701" w:type="dxa"/>
            <w:tcBorders>
              <w:bottom w:val="single" w:sz="4" w:space="0" w:color="000000"/>
            </w:tcBorders>
          </w:tcPr>
          <w:p w:rsidR="00CE2503" w:rsidRDefault="00B36041">
            <w:pPr>
              <w:spacing w:before="60" w:after="40" w:line="240" w:lineRule="auto"/>
              <w:rPr>
                <w:b/>
                <w:sz w:val="20"/>
                <w:szCs w:val="20"/>
              </w:rPr>
            </w:pPr>
            <w:r>
              <w:rPr>
                <w:b/>
                <w:sz w:val="20"/>
                <w:szCs w:val="20"/>
              </w:rPr>
              <w:t>Planned Date</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M0</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Project</w:t>
            </w:r>
          </w:p>
        </w:tc>
        <w:tc>
          <w:tcPr>
            <w:tcW w:w="2693" w:type="dxa"/>
            <w:shd w:val="clear" w:color="auto" w:fill="E0E0E0"/>
          </w:tcPr>
          <w:p w:rsidR="00CE2503" w:rsidRDefault="00B36041">
            <w:pPr>
              <w:spacing w:before="40" w:after="20" w:line="240" w:lineRule="auto"/>
              <w:ind w:left="57"/>
              <w:rPr>
                <w:sz w:val="20"/>
                <w:szCs w:val="20"/>
              </w:rPr>
            </w:pPr>
            <w:r>
              <w:rPr>
                <w:sz w:val="20"/>
                <w:szCs w:val="20"/>
              </w:rPr>
              <w:t>Budget Release</w:t>
            </w: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e.g.: Project goals and scope defined</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 xml:space="preserve">PRS or SRS reviewed </w:t>
            </w:r>
            <w:r>
              <w:rPr>
                <w:sz w:val="20"/>
                <w:szCs w:val="20"/>
              </w:rPr>
              <w:br/>
              <w:t>Stakeholders identified</w:t>
            </w:r>
            <w:r>
              <w:rPr>
                <w:sz w:val="20"/>
                <w:szCs w:val="20"/>
              </w:rPr>
              <w:br/>
              <w:t>Impl. Proposal reviewed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M1</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Planning</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 xml:space="preserve">&lt;milestone description, </w:t>
            </w:r>
            <w:r>
              <w:rPr>
                <w:sz w:val="20"/>
                <w:szCs w:val="20"/>
              </w:rPr>
              <w:br/>
              <w:t>e.g. Life Cycle Objectives LCO defined&gt;</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Scope and concept described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M2</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Execution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&lt;milestone description,</w:t>
            </w:r>
          </w:p>
          <w:p w:rsidR="00CE2503" w:rsidRDefault="00B36041">
            <w:pPr>
              <w:spacing w:before="40" w:after="20" w:line="240" w:lineRule="auto"/>
              <w:ind w:left="57"/>
              <w:rPr>
                <w:sz w:val="20"/>
                <w:szCs w:val="20"/>
              </w:rPr>
            </w:pPr>
            <w:r>
              <w:rPr>
                <w:sz w:val="20"/>
                <w:szCs w:val="20"/>
              </w:rPr>
              <w:t>e.g. Life Cycle Architecture LCA defined&gt;</w:t>
            </w:r>
          </w:p>
        </w:tc>
        <w:tc>
          <w:tcPr>
            <w:tcW w:w="2693" w:type="dxa"/>
          </w:tcPr>
          <w:p w:rsidR="00CE2503" w:rsidRDefault="00B36041">
            <w:pPr>
              <w:spacing w:before="40" w:after="20" w:line="240" w:lineRule="auto"/>
              <w:ind w:left="57"/>
              <w:rPr>
                <w:sz w:val="20"/>
                <w:szCs w:val="20"/>
              </w:rPr>
            </w:pPr>
            <w:r>
              <w:rPr>
                <w:sz w:val="20"/>
                <w:szCs w:val="20"/>
              </w:rPr>
              <w:t>Requirements agreed, project plan reviewed, resources committed</w:t>
            </w:r>
          </w:p>
        </w:tc>
        <w:tc>
          <w:tcPr>
            <w:tcW w:w="1701" w:type="dxa"/>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M3</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Confirm Execution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 xml:space="preserve">&lt;milestone description, </w:t>
            </w:r>
            <w:r>
              <w:rPr>
                <w:sz w:val="20"/>
                <w:szCs w:val="20"/>
              </w:rPr>
              <w:br/>
              <w:t>e.g. alpa version&gt;</w:t>
            </w:r>
          </w:p>
        </w:tc>
        <w:tc>
          <w:tcPr>
            <w:tcW w:w="2693" w:type="dxa"/>
          </w:tcPr>
          <w:p w:rsidR="00CE2503" w:rsidRDefault="00B36041">
            <w:pPr>
              <w:spacing w:before="40" w:after="20" w:line="240" w:lineRule="auto"/>
              <w:ind w:left="57"/>
              <w:rPr>
                <w:sz w:val="20"/>
                <w:szCs w:val="20"/>
              </w:rPr>
            </w:pPr>
            <w:r>
              <w:rPr>
                <w:sz w:val="20"/>
                <w:szCs w:val="20"/>
              </w:rPr>
              <w:t>Architecture reviewed and stable</w:t>
            </w:r>
          </w:p>
        </w:tc>
        <w:tc>
          <w:tcPr>
            <w:tcW w:w="1701" w:type="dxa"/>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M4</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Introduction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&lt;milestone description,</w:t>
            </w:r>
          </w:p>
          <w:p w:rsidR="00CE2503" w:rsidRDefault="00B36041">
            <w:pPr>
              <w:spacing w:before="40" w:after="20" w:line="240" w:lineRule="auto"/>
              <w:ind w:left="57"/>
              <w:rPr>
                <w:sz w:val="20"/>
                <w:szCs w:val="20"/>
              </w:rPr>
            </w:pPr>
            <w:r>
              <w:rPr>
                <w:sz w:val="20"/>
                <w:szCs w:val="20"/>
              </w:rPr>
              <w:t>e.g. system test passed&gt;</w:t>
            </w:r>
          </w:p>
        </w:tc>
        <w:tc>
          <w:tcPr>
            <w:tcW w:w="2693" w:type="dxa"/>
          </w:tcPr>
          <w:p w:rsidR="00CE2503" w:rsidRDefault="00B36041">
            <w:pPr>
              <w:spacing w:before="40" w:after="20" w:line="240" w:lineRule="auto"/>
              <w:ind w:left="57"/>
              <w:rPr>
                <w:sz w:val="20"/>
                <w:szCs w:val="20"/>
              </w:rPr>
            </w:pPr>
            <w:r>
              <w:rPr>
                <w:sz w:val="20"/>
                <w:szCs w:val="20"/>
              </w:rPr>
              <w:t>Coding of new functionality finished,</w:t>
            </w:r>
          </w:p>
          <w:p w:rsidR="00CE2503" w:rsidRDefault="00B36041">
            <w:pPr>
              <w:spacing w:before="40" w:after="20" w:line="240" w:lineRule="auto"/>
              <w:ind w:left="57"/>
              <w:rPr>
                <w:sz w:val="20"/>
                <w:szCs w:val="20"/>
              </w:rPr>
            </w:pPr>
            <w:r>
              <w:rPr>
                <w:sz w:val="20"/>
                <w:szCs w:val="20"/>
              </w:rPr>
              <w:t>Draft documentation</w:t>
            </w:r>
          </w:p>
        </w:tc>
        <w:tc>
          <w:tcPr>
            <w:tcW w:w="1701" w:type="dxa"/>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M5</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Release Product</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&lt;milestone description&gt;</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Product system tested, documentation reviewed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&lt;yyyy-mm-dd&gt;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M6</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Close Project</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&lt;yyyy-mm-dd&gt;</w:t>
            </w:r>
          </w:p>
        </w:tc>
      </w:tr>
    </w:tbl>
    <w:p w:rsidR="00CE2503" w:rsidRDefault="00B36041">
      <w:pPr>
        <w:spacing w:before="120" w:after="0" w:line="240" w:lineRule="auto"/>
        <w:ind w:left="709"/>
        <w:rPr>
          <w:sz w:val="20"/>
          <w:szCs w:val="20"/>
        </w:rPr>
      </w:pPr>
      <w:r>
        <w:rPr>
          <w:sz w:val="20"/>
          <w:szCs w:val="20"/>
        </w:rPr>
        <w:t xml:space="preserve">A detailed Project Schedule is available in </w:t>
      </w:r>
      <w:r>
        <w:rPr>
          <w:b/>
          <w:sz w:val="20"/>
          <w:szCs w:val="20"/>
        </w:rPr>
        <w:t>Error! Reference source not found.</w:t>
      </w:r>
      <w:r>
        <w:rPr>
          <w:sz w:val="20"/>
          <w:szCs w:val="20"/>
        </w:rPr>
        <w:t>. The Project Schedule is monthly updated by the Project Manager.</w:t>
      </w:r>
    </w:p>
    <w:p w:rsidR="00CE2503" w:rsidRDefault="00CE2503">
      <w:pPr>
        <w:spacing w:before="120" w:after="0" w:line="240" w:lineRule="auto"/>
        <w:ind w:left="709"/>
        <w:rPr>
          <w:sz w:val="20"/>
          <w:szCs w:val="20"/>
        </w:rPr>
      </w:pPr>
    </w:p>
    <w:p w:rsidR="00CE2503" w:rsidRDefault="00B36041">
      <w:pPr>
        <w:keepNext/>
        <w:numPr>
          <w:ilvl w:val="1"/>
          <w:numId w:val="3"/>
        </w:numPr>
        <w:spacing w:before="240" w:after="60" w:line="240" w:lineRule="auto"/>
        <w:rPr>
          <w:b/>
        </w:rPr>
      </w:pPr>
      <w:bookmarkStart w:id="23" w:name="_4f1mdlm" w:colFirst="0" w:colLast="0"/>
      <w:bookmarkEnd w:id="23"/>
      <w:r>
        <w:rPr>
          <w:b/>
        </w:rPr>
        <w:t>Budget</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Calculate the required project budget based on cost estimates for project activities, sub-contracts etc. Present the distribution of the budget over the whole project life.</w:t>
      </w:r>
    </w:p>
    <w:p w:rsidR="00CE2503" w:rsidRDefault="00CE2503">
      <w:pPr>
        <w:spacing w:after="0" w:line="240" w:lineRule="auto"/>
        <w:ind w:left="737"/>
        <w:rPr>
          <w:i/>
          <w:color w:val="0000FF"/>
          <w:sz w:val="20"/>
          <w:szCs w:val="20"/>
        </w:rPr>
      </w:pPr>
    </w:p>
    <w:p w:rsidR="00CE2503" w:rsidRDefault="00B36041">
      <w:pPr>
        <w:keepNext/>
        <w:numPr>
          <w:ilvl w:val="1"/>
          <w:numId w:val="3"/>
        </w:numPr>
        <w:spacing w:before="240" w:after="60" w:line="240" w:lineRule="auto"/>
        <w:rPr>
          <w:b/>
        </w:rPr>
      </w:pPr>
      <w:bookmarkStart w:id="24" w:name="_1ci93xb" w:colFirst="0" w:colLast="0"/>
      <w:bookmarkEnd w:id="24"/>
      <w:r>
        <w:rPr>
          <w:b/>
        </w:rPr>
        <w:t>Development Process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If available and applicable refer to the </w:t>
      </w:r>
      <w:r>
        <w:rPr>
          <w:b/>
          <w:i/>
          <w:color w:val="0000FF"/>
          <w:sz w:val="20"/>
          <w:szCs w:val="20"/>
        </w:rPr>
        <w:t>organizational development process</w:t>
      </w:r>
      <w:r>
        <w:rPr>
          <w:i/>
          <w:color w:val="0000FF"/>
          <w:sz w:val="20"/>
          <w:szCs w:val="20"/>
        </w:rPr>
        <w:t xml:space="preserve"> and describe deviations from this standard process. Otherwise describe the development process applied in this project.</w:t>
      </w:r>
    </w:p>
    <w:p w:rsidR="00CE2503" w:rsidRDefault="00B36041">
      <w:pPr>
        <w:spacing w:after="0" w:line="240" w:lineRule="auto"/>
        <w:ind w:left="737"/>
        <w:rPr>
          <w:i/>
          <w:color w:val="0000FF"/>
          <w:sz w:val="20"/>
          <w:szCs w:val="20"/>
        </w:rPr>
      </w:pPr>
      <w:r>
        <w:rPr>
          <w:i/>
          <w:color w:val="0000FF"/>
          <w:sz w:val="20"/>
          <w:szCs w:val="20"/>
        </w:rPr>
        <w:lastRenderedPageBreak/>
        <w:t xml:space="preserve">Explain why this development process has been selected. Describe how the selected development process is tailored to the needs of the project, takes learnings from previous projects into account, and how it is mapped to the milestone process. </w:t>
      </w:r>
    </w:p>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5" w:name="_2u6wntf" w:colFirst="0" w:colLast="0"/>
      <w:bookmarkEnd w:id="25"/>
      <w:r>
        <w:rPr>
          <w:b/>
          <w:smallCaps/>
        </w:rPr>
        <w:t>RISK MANAGEMENT</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CE2503" w:rsidRDefault="00B36041">
      <w:pPr>
        <w:spacing w:before="120" w:after="0" w:line="240" w:lineRule="auto"/>
        <w:ind w:left="709"/>
        <w:rPr>
          <w:sz w:val="20"/>
          <w:szCs w:val="20"/>
        </w:rPr>
      </w:pPr>
      <w:r>
        <w:rPr>
          <w:sz w:val="20"/>
          <w:szCs w:val="20"/>
        </w:rPr>
        <w:t>.</w:t>
      </w:r>
    </w:p>
    <w:p w:rsidR="00CE2503" w:rsidRDefault="00CE2503">
      <w:pPr>
        <w:spacing w:before="120" w:after="0" w:line="240" w:lineRule="auto"/>
        <w:ind w:left="709"/>
        <w:rPr>
          <w:sz w:val="20"/>
          <w:szCs w:val="20"/>
        </w:rPr>
      </w:pPr>
    </w:p>
    <w:p w:rsidR="00CE2503" w:rsidRDefault="00B36041" w:rsidP="00856D56">
      <w:pPr>
        <w:keepNext/>
        <w:numPr>
          <w:ilvl w:val="0"/>
          <w:numId w:val="3"/>
        </w:numPr>
        <w:spacing w:before="240" w:after="60" w:line="240" w:lineRule="auto"/>
        <w:rPr>
          <w:b/>
          <w:smallCaps/>
        </w:rPr>
      </w:pPr>
      <w:bookmarkStart w:id="26" w:name="_19c6y18" w:colFirst="0" w:colLast="0"/>
      <w:bookmarkEnd w:id="26"/>
      <w:r>
        <w:rPr>
          <w:b/>
          <w:smallCaps/>
        </w:rPr>
        <w:t>SUB-CONTRACT MANAGEMENT</w:t>
      </w:r>
    </w:p>
    <w:p w:rsidR="00CE2503" w:rsidRDefault="00B36041" w:rsidP="00856D56">
      <w:pPr>
        <w:spacing w:after="0" w:line="240" w:lineRule="auto"/>
        <w:ind w:left="737" w:hanging="737"/>
        <w:rPr>
          <w:i/>
          <w:color w:val="0000FF"/>
          <w:sz w:val="20"/>
          <w:szCs w:val="20"/>
        </w:rPr>
      </w:pPr>
      <w:r>
        <w:rPr>
          <w:i/>
          <w:color w:val="0000FF"/>
          <w:sz w:val="20"/>
          <w:szCs w:val="20"/>
        </w:rPr>
        <w:t>Help:</w:t>
      </w:r>
      <w:r>
        <w:rPr>
          <w:i/>
          <w:color w:val="0000FF"/>
          <w:sz w:val="20"/>
          <w:szCs w:val="20"/>
        </w:rPr>
        <w:tab/>
        <w:t>List which part of work is out-sourced to which sub-contractor.</w:t>
      </w:r>
    </w:p>
    <w:p w:rsidR="00CE2503" w:rsidRDefault="00CE2503">
      <w:pPr>
        <w:spacing w:after="0" w:line="240" w:lineRule="auto"/>
        <w:ind w:left="737"/>
        <w:rPr>
          <w:i/>
          <w:color w:val="0000FF"/>
          <w:sz w:val="20"/>
          <w:szCs w:val="20"/>
        </w:rPr>
      </w:pPr>
      <w:bookmarkStart w:id="27" w:name="_3tbugp1" w:colFirst="0" w:colLast="0"/>
      <w:bookmarkEnd w:id="27"/>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8" w:name="_qsh70q" w:colFirst="0" w:colLast="0"/>
      <w:bookmarkEnd w:id="28"/>
      <w:r>
        <w:rPr>
          <w:b/>
          <w:smallCaps/>
        </w:rPr>
        <w:t xml:space="preserve">COMMUNICATION AND REPORTING </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CE2503" w:rsidRDefault="00B36041">
      <w:pPr>
        <w:numPr>
          <w:ilvl w:val="0"/>
          <w:numId w:val="1"/>
        </w:numPr>
        <w:spacing w:before="240" w:after="0" w:line="240" w:lineRule="auto"/>
        <w:rPr>
          <w:i/>
          <w:color w:val="0000FF"/>
          <w:sz w:val="20"/>
          <w:szCs w:val="20"/>
        </w:rPr>
      </w:pPr>
      <w:r>
        <w:rPr>
          <w:i/>
          <w:color w:val="0000FF"/>
          <w:sz w:val="20"/>
          <w:szCs w:val="20"/>
        </w:rPr>
        <w:t>Internal communication and reporting: ensure that all information is available to those who need it.</w:t>
      </w:r>
      <w:r>
        <w:rPr>
          <w:i/>
          <w:color w:val="0000FF"/>
          <w:sz w:val="20"/>
          <w:szCs w:val="20"/>
        </w:rPr>
        <w:br/>
        <w:t>– Plan project meetings, how often they take place, and who will participate</w:t>
      </w:r>
      <w:r>
        <w:rPr>
          <w:i/>
          <w:color w:val="0000FF"/>
          <w:sz w:val="20"/>
          <w:szCs w:val="20"/>
        </w:rPr>
        <w:br/>
        <w:t>– Define how project information will made available to the internal stakeholders (e.g. project library)</w:t>
      </w:r>
      <w:r>
        <w:rPr>
          <w:i/>
          <w:color w:val="0000FF"/>
          <w:sz w:val="20"/>
          <w:szCs w:val="20"/>
        </w:rPr>
        <w:br/>
        <w:t>– Define how and how often sub-projects and sub-contractors report to the project manager</w:t>
      </w:r>
      <w:r>
        <w:rPr>
          <w:i/>
          <w:color w:val="0000FF"/>
          <w:sz w:val="20"/>
          <w:szCs w:val="20"/>
        </w:rPr>
        <w:br/>
        <w:t>– Define who participates milestone meetings</w:t>
      </w:r>
      <w:r>
        <w:rPr>
          <w:i/>
          <w:color w:val="0000FF"/>
          <w:sz w:val="20"/>
          <w:szCs w:val="20"/>
        </w:rPr>
        <w:br/>
        <w:t>– Define how events will be communicated</w:t>
      </w:r>
    </w:p>
    <w:p w:rsidR="00CE2503" w:rsidRDefault="00B36041">
      <w:pPr>
        <w:numPr>
          <w:ilvl w:val="0"/>
          <w:numId w:val="1"/>
        </w:numPr>
        <w:spacing w:before="240" w:after="0" w:line="240" w:lineRule="auto"/>
        <w:rPr>
          <w:i/>
          <w:color w:val="0000FF"/>
          <w:sz w:val="20"/>
          <w:szCs w:val="20"/>
          <w:u w:val="single"/>
        </w:rPr>
      </w:pPr>
      <w:r>
        <w:rPr>
          <w:i/>
          <w:color w:val="0000FF"/>
          <w:sz w:val="20"/>
          <w:szCs w:val="20"/>
        </w:rPr>
        <w:t>External communication and reporting:</w:t>
      </w:r>
      <w:r>
        <w:rPr>
          <w:i/>
          <w:color w:val="0000FF"/>
          <w:sz w:val="20"/>
          <w:szCs w:val="20"/>
        </w:rPr>
        <w:br/>
        <w:t>– Define what information will be provided to which stakeholders</w:t>
      </w:r>
      <w:r>
        <w:rPr>
          <w:i/>
          <w:color w:val="0000FF"/>
          <w:sz w:val="20"/>
          <w:szCs w:val="20"/>
        </w:rPr>
        <w:br/>
        <w:t xml:space="preserve">– Define how and how often information will be provided to which stakeholders often (e.g. project report) </w:t>
      </w:r>
      <w:r>
        <w:rPr>
          <w:i/>
          <w:color w:val="0000FF"/>
          <w:sz w:val="20"/>
          <w:szCs w:val="20"/>
        </w:rPr>
        <w:br/>
        <w:t xml:space="preserve">– Plan regular meetings with external stakeholders </w:t>
      </w:r>
    </w:p>
    <w:p w:rsidR="00CE2503" w:rsidRDefault="00B36041">
      <w:pPr>
        <w:spacing w:after="0" w:line="240" w:lineRule="auto"/>
        <w:ind w:left="1097"/>
        <w:rPr>
          <w:i/>
          <w:color w:val="0000FF"/>
          <w:sz w:val="20"/>
          <w:szCs w:val="20"/>
          <w:u w:val="single"/>
        </w:rPr>
      </w:pPr>
      <w:r>
        <w:rPr>
          <w:b/>
          <w:i/>
          <w:color w:val="0000FF"/>
          <w:sz w:val="20"/>
          <w:szCs w:val="20"/>
          <w:u w:val="single"/>
        </w:rPr>
        <w:t>Example</w:t>
      </w:r>
      <w:r>
        <w:rPr>
          <w:i/>
          <w:color w:val="0000FF"/>
          <w:sz w:val="20"/>
          <w:szCs w:val="20"/>
          <w:u w:val="single"/>
        </w:rPr>
        <w:t>:</w:t>
      </w:r>
    </w:p>
    <w:p w:rsidR="00CE2503" w:rsidRDefault="00CE2503">
      <w:pPr>
        <w:spacing w:after="0" w:line="240" w:lineRule="auto"/>
        <w:ind w:left="737"/>
        <w:rPr>
          <w:i/>
          <w:color w:val="0000FF"/>
          <w:sz w:val="20"/>
          <w:szCs w:val="20"/>
        </w:rPr>
      </w:pPr>
    </w:p>
    <w:tbl>
      <w:tblPr>
        <w:tblStyle w:val="a6"/>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276"/>
        <w:gridCol w:w="2551"/>
        <w:gridCol w:w="1701"/>
      </w:tblGrid>
      <w:tr w:rsidR="00CE2503">
        <w:tc>
          <w:tcPr>
            <w:tcW w:w="1843" w:type="dxa"/>
            <w:tcBorders>
              <w:bottom w:val="single" w:sz="4" w:space="0" w:color="000000"/>
            </w:tcBorders>
          </w:tcPr>
          <w:p w:rsidR="00CE2503" w:rsidRDefault="00B36041">
            <w:pPr>
              <w:spacing w:before="40" w:after="20" w:line="240" w:lineRule="auto"/>
              <w:rPr>
                <w:b/>
                <w:sz w:val="20"/>
                <w:szCs w:val="20"/>
              </w:rPr>
            </w:pPr>
            <w:r>
              <w:rPr>
                <w:b/>
                <w:sz w:val="20"/>
                <w:szCs w:val="20"/>
              </w:rPr>
              <w:t>Type of Communication</w:t>
            </w:r>
          </w:p>
        </w:tc>
        <w:tc>
          <w:tcPr>
            <w:tcW w:w="1701" w:type="dxa"/>
            <w:tcBorders>
              <w:bottom w:val="single" w:sz="4" w:space="0" w:color="000000"/>
            </w:tcBorders>
          </w:tcPr>
          <w:p w:rsidR="00CE2503" w:rsidRDefault="00B36041">
            <w:pPr>
              <w:spacing w:before="120" w:after="20" w:line="240" w:lineRule="auto"/>
              <w:rPr>
                <w:b/>
                <w:sz w:val="20"/>
                <w:szCs w:val="20"/>
              </w:rPr>
            </w:pPr>
            <w:r>
              <w:rPr>
                <w:b/>
                <w:sz w:val="20"/>
                <w:szCs w:val="20"/>
              </w:rPr>
              <w:t>Method / Tool</w:t>
            </w:r>
          </w:p>
        </w:tc>
        <w:tc>
          <w:tcPr>
            <w:tcW w:w="1276" w:type="dxa"/>
            <w:tcBorders>
              <w:bottom w:val="single" w:sz="4" w:space="0" w:color="000000"/>
            </w:tcBorders>
          </w:tcPr>
          <w:p w:rsidR="00CE2503" w:rsidRDefault="00B36041">
            <w:pPr>
              <w:spacing w:before="40" w:after="20" w:line="240" w:lineRule="auto"/>
              <w:rPr>
                <w:b/>
                <w:sz w:val="20"/>
                <w:szCs w:val="20"/>
              </w:rPr>
            </w:pPr>
            <w:r>
              <w:rPr>
                <w:b/>
                <w:sz w:val="20"/>
                <w:szCs w:val="20"/>
              </w:rPr>
              <w:t>Frequency/Schedule</w:t>
            </w:r>
          </w:p>
        </w:tc>
        <w:tc>
          <w:tcPr>
            <w:tcW w:w="2551" w:type="dxa"/>
          </w:tcPr>
          <w:p w:rsidR="00CE2503" w:rsidRDefault="00B36041">
            <w:pPr>
              <w:spacing w:before="120" w:after="20" w:line="240" w:lineRule="auto"/>
              <w:rPr>
                <w:b/>
                <w:sz w:val="20"/>
                <w:szCs w:val="20"/>
              </w:rPr>
            </w:pPr>
            <w:r>
              <w:rPr>
                <w:b/>
                <w:sz w:val="20"/>
                <w:szCs w:val="20"/>
              </w:rPr>
              <w:t>Information</w:t>
            </w:r>
          </w:p>
        </w:tc>
        <w:tc>
          <w:tcPr>
            <w:tcW w:w="1701" w:type="dxa"/>
          </w:tcPr>
          <w:p w:rsidR="00CE2503" w:rsidRDefault="00B36041">
            <w:pPr>
              <w:spacing w:before="40" w:after="20" w:line="240" w:lineRule="auto"/>
              <w:rPr>
                <w:b/>
                <w:sz w:val="20"/>
                <w:szCs w:val="20"/>
              </w:rPr>
            </w:pPr>
            <w:r>
              <w:rPr>
                <w:b/>
                <w:sz w:val="20"/>
                <w:szCs w:val="20"/>
              </w:rPr>
              <w:t>Participants / Responsibles</w:t>
            </w:r>
          </w:p>
        </w:tc>
      </w:tr>
      <w:tr w:rsidR="00CE2503">
        <w:tc>
          <w:tcPr>
            <w:tcW w:w="9072" w:type="dxa"/>
            <w:gridSpan w:val="5"/>
            <w:shd w:val="clear" w:color="auto" w:fill="E0E0E0"/>
          </w:tcPr>
          <w:p w:rsidR="00CE2503" w:rsidRDefault="00B36041">
            <w:pPr>
              <w:spacing w:before="40" w:after="20" w:line="240" w:lineRule="auto"/>
              <w:ind w:left="57"/>
              <w:rPr>
                <w:b/>
                <w:sz w:val="20"/>
                <w:szCs w:val="20"/>
              </w:rPr>
            </w:pPr>
            <w:r>
              <w:rPr>
                <w:b/>
                <w:sz w:val="20"/>
                <w:szCs w:val="20"/>
              </w:rPr>
              <w:t>Internal Communication:</w:t>
            </w:r>
          </w:p>
        </w:tc>
      </w:tr>
      <w:tr w:rsidR="00CE2503">
        <w:tc>
          <w:tcPr>
            <w:tcW w:w="1843" w:type="dxa"/>
          </w:tcPr>
          <w:p w:rsidR="00CE2503" w:rsidRDefault="00B36041">
            <w:pPr>
              <w:spacing w:before="40" w:after="20" w:line="240" w:lineRule="auto"/>
              <w:rPr>
                <w:sz w:val="20"/>
                <w:szCs w:val="20"/>
              </w:rPr>
            </w:pPr>
            <w:r>
              <w:rPr>
                <w:sz w:val="20"/>
                <w:szCs w:val="20"/>
              </w:rPr>
              <w:t>Project Meetings</w:t>
            </w:r>
          </w:p>
        </w:tc>
        <w:tc>
          <w:tcPr>
            <w:tcW w:w="1701" w:type="dxa"/>
          </w:tcPr>
          <w:p w:rsidR="00CE2503" w:rsidRDefault="00B36041">
            <w:pPr>
              <w:spacing w:before="40" w:after="20" w:line="240" w:lineRule="auto"/>
              <w:rPr>
                <w:sz w:val="20"/>
                <w:szCs w:val="20"/>
              </w:rPr>
            </w:pPr>
            <w:r>
              <w:rPr>
                <w:sz w:val="20"/>
                <w:szCs w:val="20"/>
              </w:rPr>
              <w:t xml:space="preserve">Teleconference </w:t>
            </w:r>
          </w:p>
        </w:tc>
        <w:tc>
          <w:tcPr>
            <w:tcW w:w="1276" w:type="dxa"/>
          </w:tcPr>
          <w:p w:rsidR="00CE2503" w:rsidRDefault="00B36041">
            <w:pPr>
              <w:spacing w:before="40" w:after="20" w:line="240" w:lineRule="auto"/>
              <w:rPr>
                <w:sz w:val="20"/>
                <w:szCs w:val="20"/>
              </w:rPr>
            </w:pPr>
            <w:r>
              <w:rPr>
                <w:sz w:val="20"/>
                <w:szCs w:val="20"/>
              </w:rPr>
              <w:t>Weekly and on event</w:t>
            </w:r>
          </w:p>
        </w:tc>
        <w:tc>
          <w:tcPr>
            <w:tcW w:w="2551" w:type="dxa"/>
          </w:tcPr>
          <w:p w:rsidR="00CE2503" w:rsidRDefault="00B36041">
            <w:pPr>
              <w:spacing w:before="40" w:after="20" w:line="240" w:lineRule="auto"/>
              <w:rPr>
                <w:sz w:val="20"/>
                <w:szCs w:val="20"/>
              </w:rPr>
            </w:pPr>
            <w:r>
              <w:rPr>
                <w:sz w:val="20"/>
                <w:szCs w:val="20"/>
              </w:rPr>
              <w:t>Project status, problems, risks, changed requirements</w:t>
            </w:r>
          </w:p>
        </w:tc>
        <w:tc>
          <w:tcPr>
            <w:tcW w:w="1701" w:type="dxa"/>
          </w:tcPr>
          <w:p w:rsidR="00CE2503" w:rsidRDefault="00B36041">
            <w:pPr>
              <w:spacing w:before="40" w:after="20" w:line="240" w:lineRule="auto"/>
              <w:rPr>
                <w:sz w:val="20"/>
                <w:szCs w:val="20"/>
              </w:rPr>
            </w:pPr>
            <w:r>
              <w:rPr>
                <w:sz w:val="20"/>
                <w:szCs w:val="20"/>
              </w:rPr>
              <w:t>Project Mgr</w:t>
            </w:r>
            <w:r>
              <w:rPr>
                <w:sz w:val="20"/>
                <w:szCs w:val="20"/>
              </w:rPr>
              <w:br/>
              <w:t xml:space="preserve">Project Team </w:t>
            </w:r>
          </w:p>
        </w:tc>
      </w:tr>
      <w:tr w:rsidR="00CE2503">
        <w:tc>
          <w:tcPr>
            <w:tcW w:w="1843" w:type="dxa"/>
          </w:tcPr>
          <w:p w:rsidR="00CE2503" w:rsidRDefault="00B36041">
            <w:pPr>
              <w:spacing w:before="40" w:after="20" w:line="240" w:lineRule="auto"/>
              <w:rPr>
                <w:sz w:val="20"/>
                <w:szCs w:val="20"/>
              </w:rPr>
            </w:pPr>
            <w:r>
              <w:rPr>
                <w:sz w:val="20"/>
                <w:szCs w:val="20"/>
              </w:rPr>
              <w:lastRenderedPageBreak/>
              <w:t>Sharing of project data</w:t>
            </w:r>
          </w:p>
        </w:tc>
        <w:tc>
          <w:tcPr>
            <w:tcW w:w="1701" w:type="dxa"/>
          </w:tcPr>
          <w:p w:rsidR="00CE2503" w:rsidRDefault="00B36041">
            <w:pPr>
              <w:spacing w:before="40" w:after="20" w:line="240" w:lineRule="auto"/>
              <w:rPr>
                <w:sz w:val="20"/>
                <w:szCs w:val="20"/>
              </w:rPr>
            </w:pPr>
            <w:r>
              <w:rPr>
                <w:sz w:val="20"/>
                <w:szCs w:val="20"/>
              </w:rPr>
              <w:t>Shared Project Server</w:t>
            </w:r>
            <w:r>
              <w:rPr>
                <w:sz w:val="20"/>
                <w:szCs w:val="20"/>
              </w:rPr>
              <w:br/>
            </w:r>
          </w:p>
        </w:tc>
        <w:tc>
          <w:tcPr>
            <w:tcW w:w="1276" w:type="dxa"/>
          </w:tcPr>
          <w:p w:rsidR="00CE2503" w:rsidRDefault="00B36041">
            <w:pPr>
              <w:spacing w:before="40" w:after="20" w:line="240" w:lineRule="auto"/>
              <w:rPr>
                <w:sz w:val="20"/>
                <w:szCs w:val="20"/>
              </w:rPr>
            </w:pPr>
            <w:r>
              <w:rPr>
                <w:sz w:val="20"/>
                <w:szCs w:val="20"/>
              </w:rPr>
              <w:t>When available</w:t>
            </w:r>
          </w:p>
        </w:tc>
        <w:tc>
          <w:tcPr>
            <w:tcW w:w="2551" w:type="dxa"/>
          </w:tcPr>
          <w:p w:rsidR="00CE2503" w:rsidRDefault="00B36041">
            <w:pPr>
              <w:spacing w:before="40" w:after="20" w:line="240" w:lineRule="auto"/>
              <w:rPr>
                <w:sz w:val="20"/>
                <w:szCs w:val="20"/>
              </w:rPr>
            </w:pPr>
            <w:r>
              <w:rPr>
                <w:sz w:val="20"/>
                <w:szCs w:val="20"/>
              </w:rPr>
              <w:t>All project documentation and reports</w:t>
            </w:r>
          </w:p>
        </w:tc>
        <w:tc>
          <w:tcPr>
            <w:tcW w:w="1701" w:type="dxa"/>
          </w:tcPr>
          <w:p w:rsidR="00CE2503" w:rsidRDefault="00B36041">
            <w:pPr>
              <w:spacing w:before="40" w:after="20" w:line="240" w:lineRule="auto"/>
              <w:rPr>
                <w:sz w:val="20"/>
                <w:szCs w:val="20"/>
              </w:rPr>
            </w:pPr>
            <w:r>
              <w:rPr>
                <w:sz w:val="20"/>
                <w:szCs w:val="20"/>
              </w:rPr>
              <w:t xml:space="preserve">Project Mgr(s) </w:t>
            </w:r>
            <w:r>
              <w:rPr>
                <w:sz w:val="20"/>
                <w:szCs w:val="20"/>
              </w:rPr>
              <w:br/>
              <w:t>Project Team Members</w:t>
            </w:r>
          </w:p>
        </w:tc>
      </w:tr>
      <w:tr w:rsidR="00CE2503">
        <w:tc>
          <w:tcPr>
            <w:tcW w:w="1843" w:type="dxa"/>
            <w:tcBorders>
              <w:bottom w:val="single" w:sz="4" w:space="0" w:color="000000"/>
            </w:tcBorders>
          </w:tcPr>
          <w:p w:rsidR="00CE2503" w:rsidRDefault="00CE2503">
            <w:pPr>
              <w:spacing w:before="40" w:after="20" w:line="240" w:lineRule="auto"/>
              <w:rPr>
                <w:sz w:val="20"/>
                <w:szCs w:val="20"/>
              </w:rPr>
            </w:pPr>
          </w:p>
        </w:tc>
        <w:tc>
          <w:tcPr>
            <w:tcW w:w="1701" w:type="dxa"/>
            <w:tcBorders>
              <w:bottom w:val="single" w:sz="4" w:space="0" w:color="000000"/>
            </w:tcBorders>
          </w:tcPr>
          <w:p w:rsidR="00CE2503" w:rsidRDefault="00CE2503">
            <w:pPr>
              <w:spacing w:before="40" w:after="20" w:line="240" w:lineRule="auto"/>
              <w:rPr>
                <w:sz w:val="20"/>
                <w:szCs w:val="20"/>
              </w:rPr>
            </w:pPr>
          </w:p>
        </w:tc>
        <w:tc>
          <w:tcPr>
            <w:tcW w:w="1276" w:type="dxa"/>
            <w:tcBorders>
              <w:bottom w:val="single" w:sz="4" w:space="0" w:color="000000"/>
            </w:tcBorders>
          </w:tcPr>
          <w:p w:rsidR="00CE2503" w:rsidRDefault="00CE2503">
            <w:pPr>
              <w:spacing w:before="40" w:after="20" w:line="240" w:lineRule="auto"/>
              <w:rPr>
                <w:sz w:val="20"/>
                <w:szCs w:val="20"/>
              </w:rPr>
            </w:pPr>
          </w:p>
        </w:tc>
        <w:tc>
          <w:tcPr>
            <w:tcW w:w="2551"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r>
      <w:tr w:rsidR="00CE2503">
        <w:tc>
          <w:tcPr>
            <w:tcW w:w="1843" w:type="dxa"/>
            <w:tcBorders>
              <w:bottom w:val="single" w:sz="4" w:space="0" w:color="000000"/>
            </w:tcBorders>
          </w:tcPr>
          <w:p w:rsidR="00CE2503" w:rsidRDefault="00B36041">
            <w:pPr>
              <w:spacing w:before="40" w:after="20" w:line="240" w:lineRule="auto"/>
              <w:rPr>
                <w:sz w:val="20"/>
                <w:szCs w:val="20"/>
              </w:rPr>
            </w:pPr>
            <w:r>
              <w:rPr>
                <w:sz w:val="20"/>
                <w:szCs w:val="20"/>
              </w:rPr>
              <w:t>Milestone Meetings</w:t>
            </w:r>
          </w:p>
        </w:tc>
        <w:tc>
          <w:tcPr>
            <w:tcW w:w="1701" w:type="dxa"/>
            <w:tcBorders>
              <w:bottom w:val="single" w:sz="4" w:space="0" w:color="000000"/>
            </w:tcBorders>
          </w:tcPr>
          <w:p w:rsidR="00CE2503" w:rsidRDefault="00B36041">
            <w:pPr>
              <w:spacing w:before="40" w:after="20" w:line="240" w:lineRule="auto"/>
              <w:rPr>
                <w:sz w:val="20"/>
                <w:szCs w:val="20"/>
              </w:rPr>
            </w:pPr>
            <w:r>
              <w:rPr>
                <w:sz w:val="20"/>
                <w:szCs w:val="20"/>
              </w:rPr>
              <w:t xml:space="preserve">Teleconference </w:t>
            </w:r>
          </w:p>
        </w:tc>
        <w:tc>
          <w:tcPr>
            <w:tcW w:w="1276" w:type="dxa"/>
            <w:tcBorders>
              <w:bottom w:val="single" w:sz="4" w:space="0" w:color="000000"/>
            </w:tcBorders>
          </w:tcPr>
          <w:p w:rsidR="00CE2503" w:rsidRDefault="00B36041">
            <w:pPr>
              <w:spacing w:before="40" w:after="20" w:line="240" w:lineRule="auto"/>
              <w:rPr>
                <w:sz w:val="20"/>
                <w:szCs w:val="20"/>
              </w:rPr>
            </w:pPr>
            <w:r>
              <w:rPr>
                <w:sz w:val="20"/>
                <w:szCs w:val="20"/>
              </w:rPr>
              <w:t>Before milestones</w:t>
            </w:r>
          </w:p>
        </w:tc>
        <w:tc>
          <w:tcPr>
            <w:tcW w:w="2551" w:type="dxa"/>
          </w:tcPr>
          <w:p w:rsidR="00CE2503" w:rsidRDefault="00B36041">
            <w:pPr>
              <w:spacing w:before="40" w:after="20" w:line="240" w:lineRule="auto"/>
              <w:rPr>
                <w:sz w:val="20"/>
                <w:szCs w:val="20"/>
              </w:rPr>
            </w:pPr>
            <w:r>
              <w:rPr>
                <w:sz w:val="20"/>
                <w:szCs w:val="20"/>
              </w:rPr>
              <w:t>Project status (progess)</w:t>
            </w:r>
          </w:p>
        </w:tc>
        <w:tc>
          <w:tcPr>
            <w:tcW w:w="1701" w:type="dxa"/>
          </w:tcPr>
          <w:p w:rsidR="00CE2503" w:rsidRDefault="00B36041">
            <w:pPr>
              <w:spacing w:before="40" w:after="20" w:line="240" w:lineRule="auto"/>
              <w:rPr>
                <w:sz w:val="20"/>
                <w:szCs w:val="20"/>
              </w:rPr>
            </w:pPr>
            <w:r>
              <w:rPr>
                <w:sz w:val="20"/>
                <w:szCs w:val="20"/>
              </w:rPr>
              <w:t>Project Mgr</w:t>
            </w:r>
            <w:r>
              <w:rPr>
                <w:sz w:val="20"/>
                <w:szCs w:val="20"/>
              </w:rPr>
              <w:br/>
              <w:t>Sub-project Mgr</w:t>
            </w:r>
          </w:p>
        </w:tc>
      </w:tr>
      <w:tr w:rsidR="00CE2503">
        <w:tc>
          <w:tcPr>
            <w:tcW w:w="1843" w:type="dxa"/>
            <w:tcBorders>
              <w:bottom w:val="single" w:sz="4" w:space="0" w:color="000000"/>
            </w:tcBorders>
          </w:tcPr>
          <w:p w:rsidR="00CE2503" w:rsidRDefault="00B36041">
            <w:pPr>
              <w:spacing w:before="40" w:after="20" w:line="240" w:lineRule="auto"/>
              <w:rPr>
                <w:sz w:val="20"/>
                <w:szCs w:val="20"/>
              </w:rPr>
            </w:pPr>
            <w:r>
              <w:rPr>
                <w:sz w:val="20"/>
                <w:szCs w:val="20"/>
              </w:rPr>
              <w:t>Final Project Meeting</w:t>
            </w:r>
          </w:p>
        </w:tc>
        <w:tc>
          <w:tcPr>
            <w:tcW w:w="1701" w:type="dxa"/>
            <w:tcBorders>
              <w:bottom w:val="single" w:sz="4" w:space="0" w:color="000000"/>
            </w:tcBorders>
          </w:tcPr>
          <w:p w:rsidR="00CE2503" w:rsidRDefault="00B36041">
            <w:pPr>
              <w:spacing w:before="40" w:after="20" w:line="240" w:lineRule="auto"/>
              <w:rPr>
                <w:sz w:val="20"/>
                <w:szCs w:val="20"/>
              </w:rPr>
            </w:pPr>
            <w:r>
              <w:rPr>
                <w:sz w:val="20"/>
                <w:szCs w:val="20"/>
              </w:rPr>
              <w:t xml:space="preserve">Teleconference </w:t>
            </w:r>
          </w:p>
        </w:tc>
        <w:tc>
          <w:tcPr>
            <w:tcW w:w="1276" w:type="dxa"/>
            <w:tcBorders>
              <w:bottom w:val="single" w:sz="4" w:space="0" w:color="000000"/>
            </w:tcBorders>
          </w:tcPr>
          <w:p w:rsidR="00CE2503" w:rsidRDefault="00B36041">
            <w:pPr>
              <w:spacing w:before="40" w:after="20" w:line="240" w:lineRule="auto"/>
              <w:rPr>
                <w:sz w:val="20"/>
                <w:szCs w:val="20"/>
              </w:rPr>
            </w:pPr>
            <w:r>
              <w:rPr>
                <w:sz w:val="20"/>
                <w:szCs w:val="20"/>
              </w:rPr>
              <w:t>M6</w:t>
            </w:r>
          </w:p>
        </w:tc>
        <w:tc>
          <w:tcPr>
            <w:tcW w:w="2551" w:type="dxa"/>
          </w:tcPr>
          <w:p w:rsidR="00CE2503" w:rsidRDefault="00B36041">
            <w:pPr>
              <w:spacing w:before="40" w:after="20" w:line="240" w:lineRule="auto"/>
              <w:rPr>
                <w:sz w:val="20"/>
                <w:szCs w:val="20"/>
              </w:rPr>
            </w:pPr>
            <w:r>
              <w:rPr>
                <w:sz w:val="20"/>
                <w:szCs w:val="20"/>
              </w:rPr>
              <w:t>Wrap-up</w:t>
            </w:r>
          </w:p>
          <w:p w:rsidR="00CE2503" w:rsidRDefault="00B36041">
            <w:pPr>
              <w:spacing w:before="40" w:after="20" w:line="240" w:lineRule="auto"/>
              <w:rPr>
                <w:sz w:val="20"/>
                <w:szCs w:val="20"/>
              </w:rPr>
            </w:pPr>
            <w:r>
              <w:rPr>
                <w:sz w:val="20"/>
                <w:szCs w:val="20"/>
              </w:rPr>
              <w:t>Experiences</w:t>
            </w:r>
          </w:p>
        </w:tc>
        <w:tc>
          <w:tcPr>
            <w:tcW w:w="1701" w:type="dxa"/>
          </w:tcPr>
          <w:p w:rsidR="00CE2503" w:rsidRDefault="00B36041">
            <w:pPr>
              <w:spacing w:before="40" w:after="20" w:line="240" w:lineRule="auto"/>
              <w:rPr>
                <w:sz w:val="20"/>
                <w:szCs w:val="20"/>
              </w:rPr>
            </w:pPr>
            <w:r>
              <w:rPr>
                <w:sz w:val="20"/>
                <w:szCs w:val="20"/>
              </w:rPr>
              <w:t>Project Mgr</w:t>
            </w:r>
            <w:r>
              <w:rPr>
                <w:sz w:val="20"/>
                <w:szCs w:val="20"/>
              </w:rPr>
              <w:br/>
              <w:t>Project Team</w:t>
            </w:r>
          </w:p>
        </w:tc>
      </w:tr>
      <w:tr w:rsidR="00CE2503">
        <w:tc>
          <w:tcPr>
            <w:tcW w:w="9072" w:type="dxa"/>
            <w:gridSpan w:val="5"/>
            <w:shd w:val="clear" w:color="auto" w:fill="E0E0E0"/>
          </w:tcPr>
          <w:p w:rsidR="00CE2503" w:rsidRDefault="00B36041">
            <w:pPr>
              <w:spacing w:before="40" w:after="20" w:line="240" w:lineRule="auto"/>
              <w:ind w:left="57"/>
              <w:rPr>
                <w:b/>
                <w:sz w:val="20"/>
                <w:szCs w:val="20"/>
              </w:rPr>
            </w:pPr>
            <w:r>
              <w:rPr>
                <w:b/>
                <w:sz w:val="20"/>
                <w:szCs w:val="20"/>
              </w:rPr>
              <w:t>External Communication and Reporting:</w:t>
            </w:r>
          </w:p>
        </w:tc>
      </w:tr>
      <w:tr w:rsidR="00CE2503">
        <w:tc>
          <w:tcPr>
            <w:tcW w:w="1843" w:type="dxa"/>
          </w:tcPr>
          <w:p w:rsidR="00CE2503" w:rsidRDefault="00B36041">
            <w:pPr>
              <w:spacing w:before="40" w:after="20" w:line="240" w:lineRule="auto"/>
              <w:rPr>
                <w:sz w:val="20"/>
                <w:szCs w:val="20"/>
              </w:rPr>
            </w:pPr>
            <w:r>
              <w:rPr>
                <w:sz w:val="20"/>
                <w:szCs w:val="20"/>
              </w:rPr>
              <w:t>Project Report</w:t>
            </w:r>
          </w:p>
        </w:tc>
        <w:tc>
          <w:tcPr>
            <w:tcW w:w="1701" w:type="dxa"/>
          </w:tcPr>
          <w:p w:rsidR="00CE2503" w:rsidRDefault="00B36041">
            <w:pPr>
              <w:spacing w:before="40" w:after="20" w:line="240" w:lineRule="auto"/>
              <w:rPr>
                <w:sz w:val="20"/>
                <w:szCs w:val="20"/>
              </w:rPr>
            </w:pPr>
            <w:r>
              <w:rPr>
                <w:sz w:val="20"/>
                <w:szCs w:val="20"/>
              </w:rPr>
              <w:t>Excel sheet</w:t>
            </w:r>
          </w:p>
        </w:tc>
        <w:tc>
          <w:tcPr>
            <w:tcW w:w="1276" w:type="dxa"/>
          </w:tcPr>
          <w:p w:rsidR="00CE2503" w:rsidRDefault="00B36041">
            <w:pPr>
              <w:spacing w:before="40" w:after="20" w:line="240" w:lineRule="auto"/>
              <w:rPr>
                <w:sz w:val="20"/>
                <w:szCs w:val="20"/>
              </w:rPr>
            </w:pPr>
            <w:r>
              <w:rPr>
                <w:sz w:val="20"/>
                <w:szCs w:val="20"/>
              </w:rPr>
              <w:t>Monthly</w:t>
            </w:r>
          </w:p>
        </w:tc>
        <w:tc>
          <w:tcPr>
            <w:tcW w:w="2551" w:type="dxa"/>
          </w:tcPr>
          <w:p w:rsidR="00CE2503" w:rsidRDefault="00B36041">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Pr>
          <w:p w:rsidR="00CE2503" w:rsidRDefault="00B36041">
            <w:pPr>
              <w:spacing w:before="40" w:after="20" w:line="240" w:lineRule="auto"/>
              <w:rPr>
                <w:sz w:val="20"/>
                <w:szCs w:val="20"/>
              </w:rPr>
            </w:pPr>
            <w:r>
              <w:rPr>
                <w:sz w:val="20"/>
                <w:szCs w:val="20"/>
              </w:rPr>
              <w:t>Project Manager</w:t>
            </w:r>
            <w:r>
              <w:rPr>
                <w:sz w:val="20"/>
                <w:szCs w:val="20"/>
              </w:rPr>
              <w:br/>
              <w:t>Sub-Project Managers</w:t>
            </w:r>
          </w:p>
        </w:tc>
      </w:tr>
      <w:tr w:rsidR="00CE2503">
        <w:tc>
          <w:tcPr>
            <w:tcW w:w="1843" w:type="dxa"/>
          </w:tcPr>
          <w:p w:rsidR="00CE2503" w:rsidRDefault="00B36041">
            <w:pPr>
              <w:spacing w:before="40" w:after="20" w:line="240" w:lineRule="auto"/>
              <w:rPr>
                <w:sz w:val="20"/>
                <w:szCs w:val="20"/>
              </w:rPr>
            </w:pPr>
            <w:r>
              <w:rPr>
                <w:sz w:val="20"/>
                <w:szCs w:val="20"/>
              </w:rPr>
              <w:t>SteCo Meetings</w:t>
            </w:r>
          </w:p>
        </w:tc>
        <w:tc>
          <w:tcPr>
            <w:tcW w:w="1701" w:type="dxa"/>
          </w:tcPr>
          <w:p w:rsidR="00CE2503" w:rsidRDefault="00B36041">
            <w:pPr>
              <w:spacing w:before="40" w:after="20" w:line="240" w:lineRule="auto"/>
              <w:rPr>
                <w:sz w:val="20"/>
                <w:szCs w:val="20"/>
              </w:rPr>
            </w:pPr>
            <w:r>
              <w:rPr>
                <w:sz w:val="20"/>
                <w:szCs w:val="20"/>
              </w:rPr>
              <w:t xml:space="preserve">Teleconference </w:t>
            </w:r>
          </w:p>
        </w:tc>
        <w:tc>
          <w:tcPr>
            <w:tcW w:w="1276" w:type="dxa"/>
          </w:tcPr>
          <w:p w:rsidR="00CE2503" w:rsidRDefault="00B36041">
            <w:pPr>
              <w:spacing w:before="40" w:after="20" w:line="240" w:lineRule="auto"/>
              <w:rPr>
                <w:sz w:val="20"/>
                <w:szCs w:val="20"/>
              </w:rPr>
            </w:pPr>
            <w:r>
              <w:rPr>
                <w:sz w:val="20"/>
                <w:szCs w:val="20"/>
              </w:rPr>
              <w:t>Monthly</w:t>
            </w:r>
          </w:p>
        </w:tc>
        <w:tc>
          <w:tcPr>
            <w:tcW w:w="2551" w:type="dxa"/>
          </w:tcPr>
          <w:p w:rsidR="00CE2503" w:rsidRDefault="00CE2503">
            <w:pPr>
              <w:spacing w:before="40" w:after="20" w:line="240" w:lineRule="auto"/>
              <w:rPr>
                <w:sz w:val="20"/>
                <w:szCs w:val="20"/>
              </w:rPr>
            </w:pPr>
          </w:p>
        </w:tc>
        <w:tc>
          <w:tcPr>
            <w:tcW w:w="1701" w:type="dxa"/>
          </w:tcPr>
          <w:p w:rsidR="00CE2503" w:rsidRDefault="00B36041">
            <w:pPr>
              <w:spacing w:before="40" w:after="20" w:line="240" w:lineRule="auto"/>
              <w:rPr>
                <w:sz w:val="20"/>
                <w:szCs w:val="20"/>
              </w:rPr>
            </w:pPr>
            <w:r>
              <w:rPr>
                <w:sz w:val="20"/>
                <w:szCs w:val="20"/>
              </w:rPr>
              <w:t>Project Manager, SteCo</w:t>
            </w:r>
          </w:p>
        </w:tc>
      </w:tr>
      <w:tr w:rsidR="00CE2503">
        <w:tc>
          <w:tcPr>
            <w:tcW w:w="1843"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c>
          <w:tcPr>
            <w:tcW w:w="1276" w:type="dxa"/>
          </w:tcPr>
          <w:p w:rsidR="00CE2503" w:rsidRDefault="00CE2503">
            <w:pPr>
              <w:spacing w:before="40" w:after="20" w:line="240" w:lineRule="auto"/>
              <w:rPr>
                <w:sz w:val="20"/>
                <w:szCs w:val="20"/>
              </w:rPr>
            </w:pPr>
          </w:p>
        </w:tc>
        <w:tc>
          <w:tcPr>
            <w:tcW w:w="2551"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9" w:name="_3as4poj" w:colFirst="0" w:colLast="0"/>
      <w:bookmarkEnd w:id="29"/>
      <w:r>
        <w:rPr>
          <w:b/>
          <w:smallCaps/>
        </w:rPr>
        <w:t>DELIVERY PLAN</w:t>
      </w:r>
    </w:p>
    <w:p w:rsidR="00CE2503" w:rsidRDefault="00B36041">
      <w:pPr>
        <w:keepNext/>
        <w:numPr>
          <w:ilvl w:val="1"/>
          <w:numId w:val="3"/>
        </w:numPr>
        <w:spacing w:before="240" w:after="60" w:line="240" w:lineRule="auto"/>
        <w:rPr>
          <w:b/>
        </w:rPr>
      </w:pPr>
      <w:bookmarkStart w:id="30" w:name="_28h4qwu" w:colFirst="0" w:colLast="0"/>
      <w:bookmarkEnd w:id="30"/>
      <w:r>
        <w:rPr>
          <w:b/>
        </w:rPr>
        <w:t>Deliverables and Receivers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List here all deliverables from the project and who the receivers of the deliverables are. Indicate also the planned delivery date. Take in consideration both strategic and technical aspects.</w:t>
      </w:r>
    </w:p>
    <w:p w:rsidR="00CE2503" w:rsidRDefault="00B36041">
      <w:pPr>
        <w:spacing w:after="0" w:line="240" w:lineRule="auto"/>
        <w:ind w:left="737"/>
        <w:rPr>
          <w:i/>
          <w:color w:val="0000FF"/>
          <w:sz w:val="20"/>
          <w:szCs w:val="20"/>
        </w:rPr>
      </w:pPr>
      <w:r>
        <w:rPr>
          <w:b/>
          <w:i/>
          <w:color w:val="0000FF"/>
          <w:sz w:val="20"/>
          <w:szCs w:val="20"/>
        </w:rPr>
        <w:t>Examples</w:t>
      </w:r>
      <w:r>
        <w:rPr>
          <w:i/>
          <w:color w:val="0000FF"/>
          <w:sz w:val="20"/>
          <w:szCs w:val="20"/>
        </w:rPr>
        <w:t xml:space="preserve"> for non-technical deliverables are: marketing and sales material, training material, management presentations, publications, bullets, etc.</w:t>
      </w:r>
    </w:p>
    <w:p w:rsidR="00CE2503" w:rsidRDefault="00CE2503">
      <w:pPr>
        <w:spacing w:after="0" w:line="240" w:lineRule="auto"/>
        <w:ind w:left="737"/>
        <w:rPr>
          <w:i/>
          <w:color w:val="0000FF"/>
          <w:sz w:val="20"/>
          <w:szCs w:val="20"/>
        </w:rPr>
      </w:pPr>
    </w:p>
    <w:tbl>
      <w:tblPr>
        <w:tblStyle w:val="a7"/>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6"/>
        <w:gridCol w:w="4066"/>
        <w:gridCol w:w="1660"/>
        <w:gridCol w:w="2189"/>
      </w:tblGrid>
      <w:tr w:rsidR="00CE2503">
        <w:tc>
          <w:tcPr>
            <w:tcW w:w="726" w:type="dxa"/>
          </w:tcPr>
          <w:p w:rsidR="00CE2503" w:rsidRDefault="00B36041">
            <w:pPr>
              <w:spacing w:before="40" w:after="20" w:line="240" w:lineRule="auto"/>
              <w:ind w:left="57"/>
              <w:rPr>
                <w:b/>
                <w:sz w:val="20"/>
                <w:szCs w:val="20"/>
              </w:rPr>
            </w:pPr>
            <w:r>
              <w:rPr>
                <w:b/>
                <w:sz w:val="20"/>
                <w:szCs w:val="20"/>
              </w:rPr>
              <w:t>Ident.</w:t>
            </w:r>
          </w:p>
        </w:tc>
        <w:tc>
          <w:tcPr>
            <w:tcW w:w="4066" w:type="dxa"/>
          </w:tcPr>
          <w:p w:rsidR="00CE2503" w:rsidRDefault="00B36041">
            <w:pPr>
              <w:spacing w:before="40" w:after="20" w:line="240" w:lineRule="auto"/>
              <w:ind w:left="57"/>
              <w:rPr>
                <w:b/>
                <w:sz w:val="20"/>
                <w:szCs w:val="20"/>
              </w:rPr>
            </w:pPr>
            <w:r>
              <w:rPr>
                <w:b/>
                <w:sz w:val="20"/>
                <w:szCs w:val="20"/>
              </w:rPr>
              <w:t>Deliverable</w:t>
            </w:r>
          </w:p>
        </w:tc>
        <w:tc>
          <w:tcPr>
            <w:tcW w:w="1660" w:type="dxa"/>
          </w:tcPr>
          <w:p w:rsidR="00CE2503" w:rsidRDefault="00B36041">
            <w:pPr>
              <w:spacing w:before="40" w:after="20" w:line="240" w:lineRule="auto"/>
              <w:ind w:left="57"/>
              <w:rPr>
                <w:b/>
                <w:sz w:val="20"/>
                <w:szCs w:val="20"/>
              </w:rPr>
            </w:pPr>
            <w:r>
              <w:rPr>
                <w:b/>
                <w:sz w:val="20"/>
                <w:szCs w:val="20"/>
              </w:rPr>
              <w:t>Planned Date</w:t>
            </w:r>
          </w:p>
        </w:tc>
        <w:tc>
          <w:tcPr>
            <w:tcW w:w="2189" w:type="dxa"/>
          </w:tcPr>
          <w:p w:rsidR="00CE2503" w:rsidRDefault="00B36041">
            <w:pPr>
              <w:spacing w:before="40" w:after="20" w:line="240" w:lineRule="auto"/>
              <w:ind w:left="57"/>
              <w:rPr>
                <w:b/>
                <w:sz w:val="20"/>
                <w:szCs w:val="20"/>
              </w:rPr>
            </w:pPr>
            <w:r>
              <w:rPr>
                <w:b/>
                <w:sz w:val="20"/>
                <w:szCs w:val="20"/>
              </w:rPr>
              <w:t>Receiver</w:t>
            </w:r>
          </w:p>
        </w:tc>
      </w:tr>
      <w:tr w:rsidR="00CE2503">
        <w:tc>
          <w:tcPr>
            <w:tcW w:w="726" w:type="dxa"/>
          </w:tcPr>
          <w:p w:rsidR="00CE2503" w:rsidRDefault="00B36041">
            <w:pPr>
              <w:spacing w:before="40" w:after="20" w:line="240" w:lineRule="auto"/>
              <w:ind w:left="57"/>
              <w:rPr>
                <w:sz w:val="20"/>
                <w:szCs w:val="20"/>
              </w:rPr>
            </w:pPr>
            <w:r>
              <w:rPr>
                <w:sz w:val="20"/>
                <w:szCs w:val="20"/>
              </w:rPr>
              <w:t>D1</w:t>
            </w:r>
          </w:p>
        </w:tc>
        <w:tc>
          <w:tcPr>
            <w:tcW w:w="4066" w:type="dxa"/>
          </w:tcPr>
          <w:p w:rsidR="00CE2503" w:rsidRDefault="00CE2503">
            <w:pPr>
              <w:spacing w:before="40" w:after="20" w:line="240" w:lineRule="auto"/>
              <w:ind w:left="57"/>
              <w:rPr>
                <w:sz w:val="20"/>
                <w:szCs w:val="20"/>
              </w:rPr>
            </w:pPr>
          </w:p>
        </w:tc>
        <w:tc>
          <w:tcPr>
            <w:tcW w:w="1660" w:type="dxa"/>
          </w:tcPr>
          <w:p w:rsidR="00CE2503" w:rsidRDefault="00CE2503">
            <w:pPr>
              <w:spacing w:before="40" w:after="20" w:line="240" w:lineRule="auto"/>
              <w:ind w:left="57"/>
              <w:rPr>
                <w:sz w:val="20"/>
                <w:szCs w:val="20"/>
              </w:rPr>
            </w:pPr>
          </w:p>
        </w:tc>
        <w:tc>
          <w:tcPr>
            <w:tcW w:w="2189" w:type="dxa"/>
          </w:tcPr>
          <w:p w:rsidR="00CE2503" w:rsidRDefault="00CE2503">
            <w:pPr>
              <w:spacing w:before="40" w:after="20" w:line="240" w:lineRule="auto"/>
              <w:ind w:left="57"/>
              <w:rPr>
                <w:sz w:val="20"/>
                <w:szCs w:val="20"/>
              </w:rPr>
            </w:pPr>
          </w:p>
        </w:tc>
      </w:tr>
      <w:tr w:rsidR="00CE2503">
        <w:tc>
          <w:tcPr>
            <w:tcW w:w="726" w:type="dxa"/>
          </w:tcPr>
          <w:p w:rsidR="00CE2503" w:rsidRDefault="00B36041">
            <w:pPr>
              <w:spacing w:before="40" w:after="20" w:line="240" w:lineRule="auto"/>
              <w:ind w:left="57"/>
              <w:rPr>
                <w:sz w:val="20"/>
                <w:szCs w:val="20"/>
              </w:rPr>
            </w:pPr>
            <w:r>
              <w:rPr>
                <w:sz w:val="20"/>
                <w:szCs w:val="20"/>
              </w:rPr>
              <w:t>D2</w:t>
            </w:r>
          </w:p>
        </w:tc>
        <w:tc>
          <w:tcPr>
            <w:tcW w:w="4066" w:type="dxa"/>
          </w:tcPr>
          <w:p w:rsidR="00CE2503" w:rsidRDefault="00CE2503">
            <w:pPr>
              <w:spacing w:before="40" w:after="20" w:line="240" w:lineRule="auto"/>
              <w:ind w:left="57"/>
              <w:rPr>
                <w:sz w:val="20"/>
                <w:szCs w:val="20"/>
              </w:rPr>
            </w:pPr>
          </w:p>
        </w:tc>
        <w:tc>
          <w:tcPr>
            <w:tcW w:w="1660" w:type="dxa"/>
          </w:tcPr>
          <w:p w:rsidR="00CE2503" w:rsidRDefault="00CE2503">
            <w:pPr>
              <w:spacing w:before="40" w:after="20" w:line="240" w:lineRule="auto"/>
              <w:ind w:left="57"/>
              <w:rPr>
                <w:sz w:val="20"/>
                <w:szCs w:val="20"/>
              </w:rPr>
            </w:pPr>
          </w:p>
        </w:tc>
        <w:tc>
          <w:tcPr>
            <w:tcW w:w="2189" w:type="dxa"/>
          </w:tcPr>
          <w:p w:rsidR="00CE2503" w:rsidRDefault="00CE2503">
            <w:pPr>
              <w:spacing w:before="40" w:after="20" w:line="240" w:lineRule="auto"/>
              <w:ind w:left="57"/>
              <w:rPr>
                <w:sz w:val="20"/>
                <w:szCs w:val="20"/>
              </w:rPr>
            </w:pPr>
          </w:p>
        </w:tc>
      </w:tr>
      <w:tr w:rsidR="00CE2503">
        <w:tc>
          <w:tcPr>
            <w:tcW w:w="726" w:type="dxa"/>
          </w:tcPr>
          <w:p w:rsidR="00CE2503" w:rsidRDefault="00CE2503">
            <w:pPr>
              <w:spacing w:before="40" w:after="20" w:line="240" w:lineRule="auto"/>
              <w:ind w:left="57"/>
              <w:rPr>
                <w:sz w:val="20"/>
                <w:szCs w:val="20"/>
              </w:rPr>
            </w:pPr>
          </w:p>
        </w:tc>
        <w:tc>
          <w:tcPr>
            <w:tcW w:w="4066" w:type="dxa"/>
          </w:tcPr>
          <w:p w:rsidR="00CE2503" w:rsidRDefault="00CE2503">
            <w:pPr>
              <w:spacing w:before="40" w:after="20" w:line="240" w:lineRule="auto"/>
              <w:ind w:left="57"/>
              <w:rPr>
                <w:sz w:val="20"/>
                <w:szCs w:val="20"/>
              </w:rPr>
            </w:pPr>
          </w:p>
        </w:tc>
        <w:tc>
          <w:tcPr>
            <w:tcW w:w="1660" w:type="dxa"/>
          </w:tcPr>
          <w:p w:rsidR="00CE2503" w:rsidRDefault="00CE2503">
            <w:pPr>
              <w:spacing w:before="40" w:after="20" w:line="240" w:lineRule="auto"/>
              <w:ind w:left="57"/>
              <w:rPr>
                <w:sz w:val="20"/>
                <w:szCs w:val="20"/>
              </w:rPr>
            </w:pPr>
          </w:p>
        </w:tc>
        <w:tc>
          <w:tcPr>
            <w:tcW w:w="2189" w:type="dxa"/>
          </w:tcPr>
          <w:p w:rsidR="00CE2503" w:rsidRDefault="00CE2503">
            <w:pPr>
              <w:spacing w:before="40" w:after="20" w:line="240" w:lineRule="auto"/>
              <w:ind w:left="57"/>
              <w:rPr>
                <w:sz w:val="20"/>
                <w:szCs w:val="20"/>
              </w:rPr>
            </w:pPr>
          </w:p>
        </w:tc>
      </w:tr>
      <w:tr w:rsidR="00CE2503">
        <w:tc>
          <w:tcPr>
            <w:tcW w:w="726" w:type="dxa"/>
          </w:tcPr>
          <w:p w:rsidR="00CE2503" w:rsidRDefault="00CE2503">
            <w:pPr>
              <w:spacing w:before="40" w:after="20" w:line="240" w:lineRule="auto"/>
              <w:ind w:left="57"/>
              <w:rPr>
                <w:sz w:val="20"/>
                <w:szCs w:val="20"/>
              </w:rPr>
            </w:pPr>
          </w:p>
        </w:tc>
        <w:tc>
          <w:tcPr>
            <w:tcW w:w="4066" w:type="dxa"/>
          </w:tcPr>
          <w:p w:rsidR="00CE2503" w:rsidRDefault="00CE2503">
            <w:pPr>
              <w:spacing w:before="40" w:after="20" w:line="240" w:lineRule="auto"/>
              <w:ind w:left="57"/>
              <w:rPr>
                <w:sz w:val="20"/>
                <w:szCs w:val="20"/>
              </w:rPr>
            </w:pPr>
          </w:p>
        </w:tc>
        <w:tc>
          <w:tcPr>
            <w:tcW w:w="1660" w:type="dxa"/>
          </w:tcPr>
          <w:p w:rsidR="00CE2503" w:rsidRDefault="00CE2503">
            <w:pPr>
              <w:spacing w:before="40" w:after="20" w:line="240" w:lineRule="auto"/>
              <w:ind w:left="57"/>
              <w:rPr>
                <w:sz w:val="20"/>
                <w:szCs w:val="20"/>
              </w:rPr>
            </w:pPr>
          </w:p>
        </w:tc>
        <w:tc>
          <w:tcPr>
            <w:tcW w:w="2189"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523CEE" w:rsidRPr="00523CEE" w:rsidRDefault="00B36041" w:rsidP="00523CEE">
      <w:pPr>
        <w:keepNext/>
        <w:numPr>
          <w:ilvl w:val="0"/>
          <w:numId w:val="3"/>
        </w:numPr>
        <w:spacing w:before="240" w:after="60" w:line="240" w:lineRule="auto"/>
        <w:rPr>
          <w:b/>
          <w:smallCaps/>
        </w:rPr>
      </w:pPr>
      <w:bookmarkStart w:id="31" w:name="_nmf14n" w:colFirst="0" w:colLast="0"/>
      <w:bookmarkEnd w:id="31"/>
      <w:r>
        <w:rPr>
          <w:b/>
          <w:smallCaps/>
        </w:rPr>
        <w:t>QUALITY ASSURANCE</w:t>
      </w:r>
    </w:p>
    <w:p w:rsidR="00523CEE" w:rsidRPr="00523CEE" w:rsidRDefault="00523CEE" w:rsidP="00523CEE">
      <w:pPr>
        <w:keepNext/>
        <w:spacing w:before="240" w:after="60" w:line="240" w:lineRule="auto"/>
        <w:rPr>
          <w:smallCaps/>
        </w:rPr>
      </w:pPr>
    </w:p>
    <w:p w:rsidR="00CE2503" w:rsidRDefault="00523CEE" w:rsidP="00523CEE">
      <w:pPr>
        <w:spacing w:before="120" w:after="0" w:line="240" w:lineRule="auto"/>
        <w:rPr>
          <w:sz w:val="20"/>
          <w:szCs w:val="20"/>
        </w:rPr>
      </w:pPr>
      <w:r>
        <w:rPr>
          <w:sz w:val="20"/>
          <w:szCs w:val="20"/>
        </w:rPr>
        <w:t>This refers to the maintenance of a desired level of quality in a service or product, especially by means of attention to every stage of the process of delivery or production.</w:t>
      </w:r>
    </w:p>
    <w:p w:rsidR="00FC385A" w:rsidRDefault="00561FC0" w:rsidP="00D819F6">
      <w:pPr>
        <w:spacing w:before="120" w:after="0" w:line="240" w:lineRule="auto"/>
        <w:rPr>
          <w:sz w:val="20"/>
          <w:szCs w:val="20"/>
        </w:rPr>
      </w:pPr>
      <w:r>
        <w:rPr>
          <w:sz w:val="20"/>
          <w:szCs w:val="20"/>
        </w:rPr>
        <w:t xml:space="preserve">Software quality is regarded as the highly important factors for assembling the global competitive </w:t>
      </w:r>
      <w:r w:rsidR="006F211F">
        <w:rPr>
          <w:sz w:val="20"/>
          <w:szCs w:val="20"/>
        </w:rPr>
        <w:t xml:space="preserve">position of any software product. </w:t>
      </w:r>
      <w:r w:rsidR="00D819F6">
        <w:rPr>
          <w:sz w:val="20"/>
          <w:szCs w:val="20"/>
        </w:rPr>
        <w:t xml:space="preserve">For quality prediction a neural networks are used for better prediction accuracy. The application software is first subjected to the test </w:t>
      </w:r>
      <w:bookmarkStart w:id="32" w:name="_37m2jsg" w:colFirst="0" w:colLast="0"/>
      <w:bookmarkEnd w:id="32"/>
      <w:r w:rsidR="00D819F6">
        <w:rPr>
          <w:sz w:val="20"/>
          <w:szCs w:val="20"/>
        </w:rPr>
        <w:t xml:space="preserve">case generation and once they are generated they are applied to advance neural network for prediction quality. </w:t>
      </w:r>
    </w:p>
    <w:p w:rsidR="00D819F6" w:rsidRDefault="00D819F6" w:rsidP="00D819F6">
      <w:pPr>
        <w:spacing w:before="120" w:after="0" w:line="240" w:lineRule="auto"/>
        <w:rPr>
          <w:sz w:val="20"/>
          <w:szCs w:val="20"/>
        </w:rPr>
      </w:pPr>
      <w:r>
        <w:rPr>
          <w:sz w:val="20"/>
          <w:szCs w:val="20"/>
        </w:rPr>
        <w:lastRenderedPageBreak/>
        <w:t>The neural network is improved and then optimizes the weight factor for improving the prediction. The quality metrics like maintainability and reliability are estimated for predicting the software quality and the results are compared with other existing techniques to verify the effectiveness of the proposed method.</w:t>
      </w:r>
    </w:p>
    <w:p w:rsidR="00CE2503" w:rsidRDefault="00B36041" w:rsidP="00D819F6">
      <w:pPr>
        <w:spacing w:before="120" w:after="0" w:line="240" w:lineRule="auto"/>
        <w:rPr>
          <w:b/>
          <w:smallCaps/>
        </w:rPr>
      </w:pPr>
      <w:r>
        <w:rPr>
          <w:b/>
          <w:smallCaps/>
        </w:rPr>
        <w:t>CONFIGURATION AND CHANGE MANAGEMENT</w:t>
      </w:r>
    </w:p>
    <w:p w:rsidR="00CE2503" w:rsidRDefault="00DE2CFC">
      <w:pPr>
        <w:spacing w:before="240" w:after="0" w:line="240" w:lineRule="auto"/>
      </w:pPr>
      <w:r>
        <w:t>Configuration management systems and change management systems are used to manage any sudden changes in a project or system. Some changes may affect the p</w:t>
      </w:r>
      <w:r w:rsidR="00AA42DF">
        <w:t>roject baselines, such as scope</w:t>
      </w:r>
      <w:r>
        <w:t>, the time and the cost.</w:t>
      </w:r>
      <w:r w:rsidR="00ED7406">
        <w:t xml:space="preserve"> Some changes that might be required may be that of the product itself, like the specifications.</w:t>
      </w:r>
    </w:p>
    <w:p w:rsidR="003D6665" w:rsidRDefault="003D6665">
      <w:pPr>
        <w:spacing w:before="240" w:after="0" w:line="240" w:lineRule="auto"/>
        <w:rPr>
          <w:b/>
        </w:rPr>
      </w:pPr>
      <w:r w:rsidRPr="003D6665">
        <w:rPr>
          <w:b/>
        </w:rPr>
        <w:t xml:space="preserve">Changes </w:t>
      </w:r>
    </w:p>
    <w:p w:rsidR="003D6665" w:rsidRDefault="003D6665" w:rsidP="003D6665">
      <w:pPr>
        <w:pStyle w:val="ListParagraph"/>
        <w:numPr>
          <w:ilvl w:val="0"/>
          <w:numId w:val="5"/>
        </w:numPr>
        <w:spacing w:before="240" w:after="0" w:line="240" w:lineRule="auto"/>
      </w:pPr>
      <w:r>
        <w:t>Client needs</w:t>
      </w:r>
    </w:p>
    <w:p w:rsidR="003D6665" w:rsidRDefault="003D6665" w:rsidP="003D6665">
      <w:pPr>
        <w:spacing w:before="240" w:after="0" w:line="240" w:lineRule="auto"/>
      </w:pPr>
      <w:r>
        <w:t>This is one of the factors that influence us to make changes in the system because if the client is not very happy with the system then some changes will have to be made. That is why it is important for us to consult the client during each and every phase so that they check if they still satisfied or not.</w:t>
      </w:r>
    </w:p>
    <w:p w:rsidR="003D6665" w:rsidRDefault="003D6665" w:rsidP="003D6665">
      <w:pPr>
        <w:pStyle w:val="ListParagraph"/>
        <w:numPr>
          <w:ilvl w:val="0"/>
          <w:numId w:val="5"/>
        </w:numPr>
        <w:spacing w:before="240" w:after="0" w:line="240" w:lineRule="auto"/>
      </w:pPr>
      <w:r>
        <w:t>Project Schedule</w:t>
      </w:r>
    </w:p>
    <w:p w:rsidR="00315EB8" w:rsidRPr="003D6665" w:rsidRDefault="00315EB8" w:rsidP="00315EB8">
      <w:pPr>
        <w:spacing w:before="240" w:after="0" w:line="240" w:lineRule="auto"/>
      </w:pPr>
      <w:r>
        <w:t xml:space="preserve">This </w:t>
      </w:r>
      <w:r w:rsidR="0056114C">
        <w:t xml:space="preserve">is a </w:t>
      </w:r>
      <w:r>
        <w:t>very important factor since the project will have to be completed in time, regardless of whether the time has been cut short or extended.</w:t>
      </w:r>
    </w:p>
    <w:p w:rsidR="00476989" w:rsidRDefault="00476989">
      <w:pPr>
        <w:spacing w:before="240" w:after="0" w:line="240" w:lineRule="auto"/>
        <w:rPr>
          <w:b/>
        </w:rPr>
      </w:pPr>
      <w:r w:rsidRPr="00476989">
        <w:rPr>
          <w:b/>
        </w:rPr>
        <w:t xml:space="preserve">Configuration management </w:t>
      </w:r>
    </w:p>
    <w:p w:rsidR="00476989" w:rsidRDefault="00476989" w:rsidP="00476989">
      <w:pPr>
        <w:pStyle w:val="ListParagraph"/>
        <w:numPr>
          <w:ilvl w:val="0"/>
          <w:numId w:val="4"/>
        </w:numPr>
        <w:spacing w:before="240" w:after="0" w:line="240" w:lineRule="auto"/>
      </w:pPr>
      <w:r>
        <w:t>Adding a feature to the system</w:t>
      </w:r>
    </w:p>
    <w:p w:rsidR="00476989" w:rsidRDefault="00476989" w:rsidP="00476989">
      <w:pPr>
        <w:spacing w:before="240" w:after="0" w:line="240" w:lineRule="auto"/>
      </w:pPr>
      <w:r>
        <w:t>This is with regards to any functionality of the system that might need to be changed or add a new one. This will require new configuration, for example if our client needs us to add new feature or change a feature in our system then we are going to change everything.</w:t>
      </w:r>
    </w:p>
    <w:p w:rsidR="00476989" w:rsidRDefault="00476989" w:rsidP="00476989">
      <w:pPr>
        <w:pStyle w:val="ListParagraph"/>
        <w:numPr>
          <w:ilvl w:val="0"/>
          <w:numId w:val="4"/>
        </w:numPr>
        <w:spacing w:before="240" w:after="0" w:line="240" w:lineRule="auto"/>
      </w:pPr>
      <w:r>
        <w:t>Product Specifications</w:t>
      </w:r>
    </w:p>
    <w:p w:rsidR="00905931" w:rsidRPr="00476989" w:rsidRDefault="00905931" w:rsidP="00905931">
      <w:pPr>
        <w:spacing w:before="240" w:after="0" w:line="240" w:lineRule="auto"/>
      </w:pPr>
      <w:r>
        <w:t>If there are any other specifications that can be added to the system to make it perform even better, we will have to look at the environment first then check the market for our competitors.</w:t>
      </w:r>
    </w:p>
    <w:p w:rsidR="00CE2503" w:rsidRPr="00B33FFA" w:rsidRDefault="00B36041" w:rsidP="00B33FFA">
      <w:pPr>
        <w:keepNext/>
        <w:numPr>
          <w:ilvl w:val="0"/>
          <w:numId w:val="3"/>
        </w:numPr>
        <w:spacing w:before="240" w:after="60" w:line="240" w:lineRule="auto"/>
        <w:rPr>
          <w:b/>
          <w:smallCaps/>
        </w:rPr>
      </w:pPr>
      <w:bookmarkStart w:id="33" w:name="_1mrcu09" w:colFirst="0" w:colLast="0"/>
      <w:bookmarkEnd w:id="33"/>
      <w:r>
        <w:rPr>
          <w:b/>
          <w:smallCaps/>
        </w:rPr>
        <w:t>SECURITY ASPECTS</w:t>
      </w:r>
      <w:bookmarkStart w:id="34" w:name="_GoBack"/>
      <w:bookmarkEnd w:id="34"/>
    </w:p>
    <w:p w:rsidR="003D571A" w:rsidRDefault="003D571A">
      <w:bookmarkStart w:id="35" w:name="_46r0co2" w:colFirst="0" w:colLast="0"/>
      <w:bookmarkEnd w:id="35"/>
    </w:p>
    <w:p w:rsidR="003D571A" w:rsidRDefault="003D571A">
      <w:r>
        <w:t xml:space="preserve">Neural network based applications has been used successfully in the area of networks security as an intrusion detection system, misuse detection and firewalls. Also in the field of application security, neural network has been proposed to be a virus detection system. It would be noticed however, that these neural networks can only provide a form security after software deployment. The project manager is </w:t>
      </w:r>
      <w:r w:rsidR="00380C74">
        <w:t>in charge</w:t>
      </w:r>
      <w:r>
        <w:t xml:space="preserve"> of deciding who </w:t>
      </w:r>
      <w:r w:rsidR="00380C74">
        <w:t xml:space="preserve">the </w:t>
      </w:r>
      <w:r w:rsidR="00524C9C">
        <w:t>information of the system be given to, the client is the one who has the most rights to have any information related to the proposed system</w:t>
      </w:r>
      <w:r w:rsidR="00E22A68">
        <w:t>.</w:t>
      </w:r>
    </w:p>
    <w:p w:rsidR="00B45286" w:rsidRDefault="00B45286">
      <w:r>
        <w:t>The availability of the information of the system will be given according to the roles the people play in the actual development of the system</w:t>
      </w:r>
      <w:r w:rsidR="006407CA">
        <w:t>.</w:t>
      </w:r>
    </w:p>
    <w:p w:rsidR="00CE2503" w:rsidRDefault="006D493D">
      <w:r>
        <w:lastRenderedPageBreak/>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sectPr w:rsidR="00CE2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D96FA1"/>
    <w:multiLevelType w:val="hybridMultilevel"/>
    <w:tmpl w:val="A2A04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3"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4" w15:restartNumberingAfterBreak="0">
    <w:nsid w:val="7CDA00E1"/>
    <w:multiLevelType w:val="hybridMultilevel"/>
    <w:tmpl w:val="CCB4B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
  <w:rsids>
    <w:rsidRoot w:val="00CE2503"/>
    <w:rsid w:val="000A1B1E"/>
    <w:rsid w:val="00315EB8"/>
    <w:rsid w:val="00380C74"/>
    <w:rsid w:val="003D571A"/>
    <w:rsid w:val="003D6665"/>
    <w:rsid w:val="00476989"/>
    <w:rsid w:val="00523CEE"/>
    <w:rsid w:val="00524C9C"/>
    <w:rsid w:val="0056114C"/>
    <w:rsid w:val="00561FC0"/>
    <w:rsid w:val="006407CA"/>
    <w:rsid w:val="006D493D"/>
    <w:rsid w:val="006F211F"/>
    <w:rsid w:val="00856D56"/>
    <w:rsid w:val="00905931"/>
    <w:rsid w:val="00AA42DF"/>
    <w:rsid w:val="00B33FFA"/>
    <w:rsid w:val="00B36041"/>
    <w:rsid w:val="00B45286"/>
    <w:rsid w:val="00BC3563"/>
    <w:rsid w:val="00CE2503"/>
    <w:rsid w:val="00D819F6"/>
    <w:rsid w:val="00DE2CFC"/>
    <w:rsid w:val="00E22A68"/>
    <w:rsid w:val="00E85E75"/>
    <w:rsid w:val="00ED7406"/>
    <w:rsid w:val="00FC3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4F2"/>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476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D37D7-50E0-4946-86E3-6A30CFAF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Mbalenhle</cp:lastModifiedBy>
  <cp:revision>22</cp:revision>
  <dcterms:created xsi:type="dcterms:W3CDTF">2018-04-09T12:31:00Z</dcterms:created>
  <dcterms:modified xsi:type="dcterms:W3CDTF">2018-04-13T16:57:00Z</dcterms:modified>
</cp:coreProperties>
</file>