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00D" w:rsidRPr="00AF200D" w:rsidRDefault="00AF200D" w:rsidP="00AF20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ZA"/>
        </w:rPr>
      </w:pPr>
      <w:r w:rsidRPr="00AF200D">
        <w:rPr>
          <w:rFonts w:ascii="Helvetica" w:eastAsia="Times New Roman" w:hAnsi="Helvetica" w:cs="Helvetica"/>
          <w:color w:val="610B38"/>
          <w:sz w:val="38"/>
          <w:szCs w:val="38"/>
          <w:lang w:eastAsia="en-ZA"/>
        </w:rPr>
        <w:t>Difference between constructor and method in java</w:t>
      </w:r>
    </w:p>
    <w:p w:rsidR="00AF200D" w:rsidRPr="00AF200D" w:rsidRDefault="00AF200D" w:rsidP="00AF200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ZA"/>
        </w:rPr>
      </w:pPr>
      <w:r w:rsidRPr="00AF200D">
        <w:rPr>
          <w:rFonts w:ascii="Verdana" w:eastAsia="Times New Roman" w:hAnsi="Verdana" w:cs="Times New Roman"/>
          <w:color w:val="000000"/>
          <w:sz w:val="20"/>
          <w:szCs w:val="20"/>
          <w:lang w:eastAsia="en-ZA"/>
        </w:rPr>
        <w:t>There are many differences between constructors and methods. They are given below.</w:t>
      </w:r>
    </w:p>
    <w:tbl>
      <w:tblPr>
        <w:tblW w:w="89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46"/>
        <w:gridCol w:w="3753"/>
      </w:tblGrid>
      <w:tr w:rsidR="00AF200D" w:rsidRPr="00AF200D" w:rsidTr="00AF200D">
        <w:trPr>
          <w:trHeight w:val="304"/>
        </w:trPr>
        <w:tc>
          <w:tcPr>
            <w:tcW w:w="0" w:type="auto"/>
            <w:shd w:val="clear" w:color="auto" w:fill="C7CCBE"/>
            <w:tcMar>
              <w:top w:w="180" w:type="dxa"/>
              <w:left w:w="180" w:type="dxa"/>
              <w:bottom w:w="180" w:type="dxa"/>
              <w:right w:w="180" w:type="dxa"/>
            </w:tcMar>
            <w:hideMark/>
          </w:tcPr>
          <w:p w:rsidR="00AF200D" w:rsidRPr="00AF200D" w:rsidRDefault="00AF200D" w:rsidP="00AF200D">
            <w:pPr>
              <w:spacing w:after="0" w:line="240" w:lineRule="auto"/>
              <w:rPr>
                <w:rFonts w:ascii="Times New Roman" w:eastAsia="Times New Roman" w:hAnsi="Times New Roman" w:cs="Times New Roman"/>
                <w:b/>
                <w:bCs/>
                <w:color w:val="000000"/>
                <w:sz w:val="26"/>
                <w:szCs w:val="26"/>
                <w:lang w:eastAsia="en-ZA"/>
              </w:rPr>
            </w:pPr>
            <w:r w:rsidRPr="00AF200D">
              <w:rPr>
                <w:rFonts w:ascii="Times New Roman" w:eastAsia="Times New Roman" w:hAnsi="Times New Roman" w:cs="Times New Roman"/>
                <w:b/>
                <w:bCs/>
                <w:color w:val="000000"/>
                <w:sz w:val="26"/>
                <w:szCs w:val="26"/>
                <w:lang w:eastAsia="en-ZA"/>
              </w:rPr>
              <w:t>Java Constructor</w:t>
            </w:r>
          </w:p>
        </w:tc>
        <w:tc>
          <w:tcPr>
            <w:tcW w:w="0" w:type="auto"/>
            <w:shd w:val="clear" w:color="auto" w:fill="C7CCBE"/>
            <w:tcMar>
              <w:top w:w="180" w:type="dxa"/>
              <w:left w:w="180" w:type="dxa"/>
              <w:bottom w:w="180" w:type="dxa"/>
              <w:right w:w="180" w:type="dxa"/>
            </w:tcMar>
            <w:hideMark/>
          </w:tcPr>
          <w:p w:rsidR="00AF200D" w:rsidRPr="00AF200D" w:rsidRDefault="00AF200D" w:rsidP="00AF200D">
            <w:pPr>
              <w:spacing w:after="0" w:line="240" w:lineRule="auto"/>
              <w:rPr>
                <w:rFonts w:ascii="Times New Roman" w:eastAsia="Times New Roman" w:hAnsi="Times New Roman" w:cs="Times New Roman"/>
                <w:b/>
                <w:bCs/>
                <w:color w:val="000000"/>
                <w:sz w:val="26"/>
                <w:szCs w:val="26"/>
                <w:lang w:eastAsia="en-ZA"/>
              </w:rPr>
            </w:pPr>
            <w:r w:rsidRPr="00AF200D">
              <w:rPr>
                <w:rFonts w:ascii="Times New Roman" w:eastAsia="Times New Roman" w:hAnsi="Times New Roman" w:cs="Times New Roman"/>
                <w:b/>
                <w:bCs/>
                <w:color w:val="000000"/>
                <w:sz w:val="26"/>
                <w:szCs w:val="26"/>
                <w:lang w:eastAsia="en-ZA"/>
              </w:rPr>
              <w:t>Java Method</w:t>
            </w:r>
          </w:p>
        </w:tc>
      </w:tr>
      <w:tr w:rsidR="00AF200D" w:rsidRPr="00AF200D" w:rsidTr="00AF200D">
        <w:trPr>
          <w:trHeight w:val="7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200D" w:rsidRPr="00AF200D" w:rsidRDefault="00AF200D" w:rsidP="00AF200D">
            <w:pPr>
              <w:spacing w:after="0" w:line="345" w:lineRule="atLeast"/>
              <w:ind w:left="300"/>
              <w:jc w:val="both"/>
              <w:rPr>
                <w:rFonts w:ascii="Verdana" w:eastAsia="Times New Roman" w:hAnsi="Verdana" w:cs="Times New Roman"/>
                <w:color w:val="000000"/>
                <w:sz w:val="20"/>
                <w:szCs w:val="20"/>
                <w:lang w:eastAsia="en-ZA"/>
              </w:rPr>
            </w:pPr>
            <w:r w:rsidRPr="00AF200D">
              <w:rPr>
                <w:rFonts w:ascii="Verdana" w:eastAsia="Times New Roman" w:hAnsi="Verdana" w:cs="Times New Roman"/>
                <w:color w:val="000000"/>
                <w:sz w:val="20"/>
                <w:szCs w:val="20"/>
                <w:lang w:eastAsia="en-ZA"/>
              </w:rPr>
              <w:t>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200D" w:rsidRPr="00AF200D" w:rsidRDefault="00AF200D" w:rsidP="00AF200D">
            <w:pPr>
              <w:spacing w:after="0" w:line="345" w:lineRule="atLeast"/>
              <w:ind w:left="300"/>
              <w:jc w:val="both"/>
              <w:rPr>
                <w:rFonts w:ascii="Verdana" w:eastAsia="Times New Roman" w:hAnsi="Verdana" w:cs="Times New Roman"/>
                <w:color w:val="000000"/>
                <w:sz w:val="20"/>
                <w:szCs w:val="20"/>
                <w:lang w:eastAsia="en-ZA"/>
              </w:rPr>
            </w:pPr>
            <w:r w:rsidRPr="00AF200D">
              <w:rPr>
                <w:rFonts w:ascii="Verdana" w:eastAsia="Times New Roman" w:hAnsi="Verdana" w:cs="Times New Roman"/>
                <w:color w:val="000000"/>
                <w:sz w:val="20"/>
                <w:szCs w:val="20"/>
                <w:lang w:eastAsia="en-ZA"/>
              </w:rPr>
              <w:t>Method is used to expose behaviour of an object.</w:t>
            </w:r>
          </w:p>
        </w:tc>
      </w:tr>
      <w:tr w:rsidR="00AF200D" w:rsidRPr="00AF200D" w:rsidTr="00AF200D">
        <w:trPr>
          <w:trHeight w:val="3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200D" w:rsidRPr="00AF200D" w:rsidRDefault="00AF200D" w:rsidP="00AF200D">
            <w:pPr>
              <w:spacing w:after="0" w:line="345" w:lineRule="atLeast"/>
              <w:ind w:left="300"/>
              <w:jc w:val="both"/>
              <w:rPr>
                <w:rFonts w:ascii="Verdana" w:eastAsia="Times New Roman" w:hAnsi="Verdana" w:cs="Times New Roman"/>
                <w:color w:val="000000"/>
                <w:sz w:val="20"/>
                <w:szCs w:val="20"/>
                <w:lang w:eastAsia="en-ZA"/>
              </w:rPr>
            </w:pPr>
            <w:r w:rsidRPr="00AF200D">
              <w:rPr>
                <w:rFonts w:ascii="Verdana" w:eastAsia="Times New Roman" w:hAnsi="Verdana" w:cs="Times New Roman"/>
                <w:color w:val="000000"/>
                <w:sz w:val="20"/>
                <w:szCs w:val="20"/>
                <w:lang w:eastAsia="en-ZA"/>
              </w:rPr>
              <w:t>Constructor must not have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200D" w:rsidRPr="00AF200D" w:rsidRDefault="00AF200D" w:rsidP="00AF200D">
            <w:pPr>
              <w:spacing w:after="0" w:line="345" w:lineRule="atLeast"/>
              <w:ind w:left="300"/>
              <w:jc w:val="both"/>
              <w:rPr>
                <w:rFonts w:ascii="Verdana" w:eastAsia="Times New Roman" w:hAnsi="Verdana" w:cs="Times New Roman"/>
                <w:color w:val="000000"/>
                <w:sz w:val="20"/>
                <w:szCs w:val="20"/>
                <w:lang w:eastAsia="en-ZA"/>
              </w:rPr>
            </w:pPr>
            <w:r w:rsidRPr="00AF200D">
              <w:rPr>
                <w:rFonts w:ascii="Verdana" w:eastAsia="Times New Roman" w:hAnsi="Verdana" w:cs="Times New Roman"/>
                <w:color w:val="000000"/>
                <w:sz w:val="20"/>
                <w:szCs w:val="20"/>
                <w:lang w:eastAsia="en-ZA"/>
              </w:rPr>
              <w:t>Method must have return type.</w:t>
            </w:r>
          </w:p>
        </w:tc>
      </w:tr>
      <w:tr w:rsidR="00AF200D" w:rsidRPr="00AF200D" w:rsidTr="00AF200D">
        <w:trPr>
          <w:trHeight w:val="3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200D" w:rsidRPr="00AF200D" w:rsidRDefault="00AF200D" w:rsidP="00AF200D">
            <w:pPr>
              <w:spacing w:after="0" w:line="345" w:lineRule="atLeast"/>
              <w:ind w:left="300"/>
              <w:jc w:val="both"/>
              <w:rPr>
                <w:rFonts w:ascii="Verdana" w:eastAsia="Times New Roman" w:hAnsi="Verdana" w:cs="Times New Roman"/>
                <w:color w:val="000000"/>
                <w:sz w:val="20"/>
                <w:szCs w:val="20"/>
                <w:lang w:eastAsia="en-ZA"/>
              </w:rPr>
            </w:pPr>
            <w:r w:rsidRPr="00AF200D">
              <w:rPr>
                <w:rFonts w:ascii="Verdana" w:eastAsia="Times New Roman" w:hAnsi="Verdana" w:cs="Times New Roman"/>
                <w:color w:val="000000"/>
                <w:sz w:val="20"/>
                <w:szCs w:val="20"/>
                <w:lang w:eastAsia="en-ZA"/>
              </w:rPr>
              <w:t>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200D" w:rsidRPr="00AF200D" w:rsidRDefault="00AF200D" w:rsidP="00AF200D">
            <w:pPr>
              <w:spacing w:after="0" w:line="345" w:lineRule="atLeast"/>
              <w:ind w:left="300"/>
              <w:jc w:val="both"/>
              <w:rPr>
                <w:rFonts w:ascii="Verdana" w:eastAsia="Times New Roman" w:hAnsi="Verdana" w:cs="Times New Roman"/>
                <w:color w:val="000000"/>
                <w:sz w:val="20"/>
                <w:szCs w:val="20"/>
                <w:lang w:eastAsia="en-ZA"/>
              </w:rPr>
            </w:pPr>
            <w:r w:rsidRPr="00AF200D">
              <w:rPr>
                <w:rFonts w:ascii="Verdana" w:eastAsia="Times New Roman" w:hAnsi="Verdana" w:cs="Times New Roman"/>
                <w:color w:val="000000"/>
                <w:sz w:val="20"/>
                <w:szCs w:val="20"/>
                <w:lang w:eastAsia="en-ZA"/>
              </w:rPr>
              <w:t>Method is invoked explicitly.</w:t>
            </w:r>
          </w:p>
        </w:tc>
      </w:tr>
      <w:tr w:rsidR="00AF200D" w:rsidRPr="00AF200D" w:rsidTr="00AF200D">
        <w:trPr>
          <w:trHeight w:val="7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200D" w:rsidRPr="00AF200D" w:rsidRDefault="00AF200D" w:rsidP="00AF200D">
            <w:pPr>
              <w:spacing w:after="0" w:line="345" w:lineRule="atLeast"/>
              <w:ind w:left="300"/>
              <w:jc w:val="both"/>
              <w:rPr>
                <w:rFonts w:ascii="Verdana" w:eastAsia="Times New Roman" w:hAnsi="Verdana" w:cs="Times New Roman"/>
                <w:color w:val="000000"/>
                <w:sz w:val="20"/>
                <w:szCs w:val="20"/>
                <w:lang w:eastAsia="en-ZA"/>
              </w:rPr>
            </w:pPr>
            <w:r w:rsidRPr="00AF200D">
              <w:rPr>
                <w:rFonts w:ascii="Verdana" w:eastAsia="Times New Roman" w:hAnsi="Verdana" w:cs="Times New Roman"/>
                <w:color w:val="000000"/>
                <w:sz w:val="20"/>
                <w:szCs w:val="20"/>
                <w:lang w:eastAsia="en-ZA"/>
              </w:rPr>
              <w:t>The java compiler provides a default constructor if you don't have any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F200D" w:rsidRPr="00AF200D" w:rsidRDefault="00AF200D" w:rsidP="00AF200D">
            <w:pPr>
              <w:spacing w:after="0" w:line="345" w:lineRule="atLeast"/>
              <w:ind w:left="300"/>
              <w:jc w:val="both"/>
              <w:rPr>
                <w:rFonts w:ascii="Verdana" w:eastAsia="Times New Roman" w:hAnsi="Verdana" w:cs="Times New Roman"/>
                <w:color w:val="000000"/>
                <w:sz w:val="20"/>
                <w:szCs w:val="20"/>
                <w:lang w:eastAsia="en-ZA"/>
              </w:rPr>
            </w:pPr>
            <w:r w:rsidRPr="00AF200D">
              <w:rPr>
                <w:rFonts w:ascii="Verdana" w:eastAsia="Times New Roman" w:hAnsi="Verdana" w:cs="Times New Roman"/>
                <w:color w:val="000000"/>
                <w:sz w:val="20"/>
                <w:szCs w:val="20"/>
                <w:lang w:eastAsia="en-ZA"/>
              </w:rPr>
              <w:t>Method is not provided by compiler in any case.</w:t>
            </w:r>
          </w:p>
        </w:tc>
      </w:tr>
      <w:tr w:rsidR="00AF200D" w:rsidRPr="00AF200D" w:rsidTr="00AF200D">
        <w:trPr>
          <w:trHeight w:val="7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200D" w:rsidRPr="00AF200D" w:rsidRDefault="00AF200D" w:rsidP="00AF200D">
            <w:pPr>
              <w:spacing w:after="0" w:line="345" w:lineRule="atLeast"/>
              <w:ind w:left="300"/>
              <w:jc w:val="both"/>
              <w:rPr>
                <w:rFonts w:ascii="Verdana" w:eastAsia="Times New Roman" w:hAnsi="Verdana" w:cs="Times New Roman"/>
                <w:color w:val="000000"/>
                <w:sz w:val="20"/>
                <w:szCs w:val="20"/>
                <w:lang w:eastAsia="en-ZA"/>
              </w:rPr>
            </w:pPr>
            <w:r w:rsidRPr="00AF200D">
              <w:rPr>
                <w:rFonts w:ascii="Verdana" w:eastAsia="Times New Roman" w:hAnsi="Verdana" w:cs="Times New Roman"/>
                <w:color w:val="000000"/>
                <w:sz w:val="20"/>
                <w:szCs w:val="20"/>
                <w:lang w:eastAsia="en-ZA"/>
              </w:rPr>
              <w:t>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F200D" w:rsidRPr="00AF200D" w:rsidRDefault="00AF200D" w:rsidP="00AF200D">
            <w:pPr>
              <w:spacing w:after="0" w:line="345" w:lineRule="atLeast"/>
              <w:ind w:left="300"/>
              <w:jc w:val="both"/>
              <w:rPr>
                <w:rFonts w:ascii="Verdana" w:eastAsia="Times New Roman" w:hAnsi="Verdana" w:cs="Times New Roman"/>
                <w:color w:val="000000"/>
                <w:sz w:val="20"/>
                <w:szCs w:val="20"/>
                <w:lang w:eastAsia="en-ZA"/>
              </w:rPr>
            </w:pPr>
            <w:r w:rsidRPr="00AF200D">
              <w:rPr>
                <w:rFonts w:ascii="Verdana" w:eastAsia="Times New Roman" w:hAnsi="Verdana" w:cs="Times New Roman"/>
                <w:color w:val="000000"/>
                <w:sz w:val="20"/>
                <w:szCs w:val="20"/>
                <w:lang w:eastAsia="en-ZA"/>
              </w:rPr>
              <w:t>Method name may or may not be same as class name.</w:t>
            </w:r>
          </w:p>
        </w:tc>
      </w:tr>
    </w:tbl>
    <w:p w:rsidR="00F46A50" w:rsidRDefault="00F46A50"/>
    <w:p w:rsidR="00D01E37" w:rsidRDefault="00D01E37"/>
    <w:p w:rsidR="00D01E37" w:rsidRDefault="00D01E37" w:rsidP="00D01E3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static keyword</w:t>
      </w:r>
    </w:p>
    <w:p w:rsidR="00D01E37" w:rsidRDefault="00D01E37" w:rsidP="00D01E37">
      <w:pPr>
        <w:pStyle w:val="NormalWeb"/>
        <w:shd w:val="clear" w:color="auto" w:fill="FFFFFF"/>
        <w:jc w:val="both"/>
        <w:rPr>
          <w:rFonts w:ascii="Verdana" w:hAnsi="Verdana"/>
          <w:color w:val="000000"/>
          <w:sz w:val="20"/>
          <w:szCs w:val="20"/>
        </w:rPr>
      </w:pPr>
      <w:bookmarkStart w:id="0" w:name="_GoBack"/>
      <w:bookmarkEnd w:id="0"/>
      <w:r>
        <w:rPr>
          <w:rFonts w:ascii="Verdana" w:hAnsi="Verdana"/>
          <w:color w:val="000000"/>
          <w:sz w:val="20"/>
          <w:szCs w:val="20"/>
        </w:rPr>
        <w:t>The </w:t>
      </w:r>
      <w:r>
        <w:rPr>
          <w:rFonts w:ascii="Verdana" w:hAnsi="Verdana"/>
          <w:b/>
          <w:bCs/>
          <w:color w:val="2F4F4F"/>
          <w:sz w:val="20"/>
          <w:szCs w:val="20"/>
        </w:rPr>
        <w:t>static keyword</w:t>
      </w:r>
      <w:r>
        <w:rPr>
          <w:rFonts w:ascii="Verdana" w:hAnsi="Verdana"/>
          <w:color w:val="000000"/>
          <w:sz w:val="20"/>
          <w:szCs w:val="20"/>
        </w:rPr>
        <w:t> in java is used for memory management mainly. We can apply java static keyword with variables, methods, blocks and nested class. The static keyword belongs to the class than instance of the class.</w:t>
      </w:r>
    </w:p>
    <w:p w:rsidR="00D01E37" w:rsidRDefault="00D01E37" w:rsidP="00D01E37">
      <w:pPr>
        <w:pStyle w:val="NormalWeb"/>
        <w:shd w:val="clear" w:color="auto" w:fill="FFFFFF"/>
        <w:jc w:val="both"/>
        <w:rPr>
          <w:rFonts w:ascii="Verdana" w:hAnsi="Verdana"/>
          <w:color w:val="000000"/>
          <w:sz w:val="20"/>
          <w:szCs w:val="20"/>
        </w:rPr>
      </w:pPr>
      <w:r>
        <w:rPr>
          <w:rFonts w:ascii="Verdana" w:hAnsi="Verdana"/>
          <w:color w:val="000000"/>
          <w:sz w:val="20"/>
          <w:szCs w:val="20"/>
        </w:rPr>
        <w:t>The static can be:</w:t>
      </w:r>
    </w:p>
    <w:p w:rsidR="00D01E37" w:rsidRDefault="00D01E37" w:rsidP="00D01E37">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variable (also known as class variable)</w:t>
      </w:r>
    </w:p>
    <w:p w:rsidR="00D01E37" w:rsidRDefault="00D01E37" w:rsidP="00D01E37">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method (also known as class method)</w:t>
      </w:r>
    </w:p>
    <w:p w:rsidR="00D01E37" w:rsidRDefault="00D01E37" w:rsidP="00D01E37">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block</w:t>
      </w:r>
    </w:p>
    <w:p w:rsidR="00D01E37" w:rsidRDefault="00D01E37" w:rsidP="00D01E37">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nested class</w:t>
      </w:r>
    </w:p>
    <w:p w:rsidR="00D01E37" w:rsidRDefault="00D01E37" w:rsidP="00D01E37">
      <w:pPr>
        <w:spacing w:after="0" w:line="240" w:lineRule="auto"/>
        <w:rPr>
          <w:rFonts w:ascii="Times New Roman" w:hAnsi="Times New Roman"/>
          <w:sz w:val="24"/>
          <w:szCs w:val="24"/>
        </w:rPr>
      </w:pPr>
      <w:r>
        <w:pict>
          <v:rect id="_x0000_i1025" style="width:0;height:.75pt" o:hralign="left" o:hrstd="t" o:hrnoshade="t" o:hr="t" fillcolor="#d4d4d4" stroked="f"/>
        </w:pict>
      </w:r>
    </w:p>
    <w:p w:rsidR="00D01E37" w:rsidRDefault="00D01E37" w:rsidP="00D01E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 static variable</w:t>
      </w:r>
    </w:p>
    <w:p w:rsidR="00D01E37" w:rsidRDefault="00D01E37" w:rsidP="00D01E37">
      <w:pPr>
        <w:pStyle w:val="NormalWeb"/>
        <w:shd w:val="clear" w:color="auto" w:fill="FFFFFF"/>
        <w:jc w:val="both"/>
        <w:rPr>
          <w:rFonts w:ascii="Verdana" w:hAnsi="Verdana"/>
          <w:color w:val="000000"/>
          <w:sz w:val="20"/>
          <w:szCs w:val="20"/>
        </w:rPr>
      </w:pPr>
      <w:r>
        <w:rPr>
          <w:rFonts w:ascii="Verdana" w:hAnsi="Verdana"/>
          <w:color w:val="000000"/>
          <w:sz w:val="20"/>
          <w:szCs w:val="20"/>
        </w:rPr>
        <w:t>If you declare any variable as static, it is known static variable.</w:t>
      </w:r>
    </w:p>
    <w:p w:rsidR="00D01E37" w:rsidRDefault="00D01E37" w:rsidP="00D01E37">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The static variable can be used to refer the common property of all objects (that is not unique for each object) e.g. company name of </w:t>
      </w:r>
      <w:proofErr w:type="spellStart"/>
      <w:r>
        <w:rPr>
          <w:rFonts w:ascii="Verdana" w:hAnsi="Verdana"/>
          <w:color w:val="000000"/>
          <w:sz w:val="20"/>
          <w:szCs w:val="20"/>
        </w:rPr>
        <w:t>employees</w:t>
      </w:r>
      <w:proofErr w:type="gramStart"/>
      <w:r>
        <w:rPr>
          <w:rFonts w:ascii="Verdana" w:hAnsi="Verdana"/>
          <w:color w:val="000000"/>
          <w:sz w:val="20"/>
          <w:szCs w:val="20"/>
        </w:rPr>
        <w:t>,college</w:t>
      </w:r>
      <w:proofErr w:type="spellEnd"/>
      <w:proofErr w:type="gramEnd"/>
      <w:r>
        <w:rPr>
          <w:rFonts w:ascii="Verdana" w:hAnsi="Verdana"/>
          <w:color w:val="000000"/>
          <w:sz w:val="20"/>
          <w:szCs w:val="20"/>
        </w:rPr>
        <w:t xml:space="preserve"> name of students etc.</w:t>
      </w:r>
    </w:p>
    <w:p w:rsidR="00D01E37" w:rsidRDefault="00D01E37" w:rsidP="00D01E37">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The static variable gets memory only once in class area at the time of class loading.</w:t>
      </w:r>
    </w:p>
    <w:p w:rsidR="00D01E37" w:rsidRDefault="00D01E37" w:rsidP="00D01E37">
      <w:pPr>
        <w:pStyle w:val="Heading3"/>
        <w:shd w:val="clear" w:color="auto" w:fill="FFFFFF"/>
        <w:spacing w:line="312" w:lineRule="atLeast"/>
        <w:jc w:val="both"/>
        <w:rPr>
          <w:rFonts w:ascii="Helvetica" w:hAnsi="Helvetica" w:cs="Helvetica"/>
          <w:color w:val="610B4B"/>
          <w:sz w:val="29"/>
          <w:szCs w:val="29"/>
        </w:rPr>
      </w:pPr>
      <w:r>
        <w:rPr>
          <w:rFonts w:ascii="Helvetica" w:hAnsi="Helvetica" w:cs="Helvetica"/>
          <w:b/>
          <w:bCs/>
          <w:color w:val="610B4B"/>
          <w:sz w:val="29"/>
          <w:szCs w:val="29"/>
        </w:rPr>
        <w:t>Advantage of static variable</w:t>
      </w:r>
    </w:p>
    <w:p w:rsidR="00D01E37" w:rsidRDefault="00D01E37" w:rsidP="00D01E37">
      <w:pPr>
        <w:pStyle w:val="NormalWeb"/>
        <w:shd w:val="clear" w:color="auto" w:fill="FFFFFF"/>
        <w:jc w:val="both"/>
        <w:rPr>
          <w:rFonts w:ascii="Verdana" w:hAnsi="Verdana"/>
          <w:color w:val="000000"/>
          <w:sz w:val="20"/>
          <w:szCs w:val="20"/>
        </w:rPr>
      </w:pPr>
      <w:r>
        <w:rPr>
          <w:rFonts w:ascii="Verdana" w:hAnsi="Verdana"/>
          <w:color w:val="000000"/>
          <w:sz w:val="20"/>
          <w:szCs w:val="20"/>
        </w:rPr>
        <w:t>It makes your program </w:t>
      </w:r>
      <w:r>
        <w:rPr>
          <w:rStyle w:val="Strong"/>
          <w:rFonts w:ascii="Verdana" w:hAnsi="Verdana"/>
          <w:color w:val="2F4F4F"/>
          <w:sz w:val="20"/>
          <w:szCs w:val="20"/>
        </w:rPr>
        <w:t>memory efficient</w:t>
      </w:r>
      <w:r>
        <w:rPr>
          <w:rFonts w:ascii="Verdana" w:hAnsi="Verdana"/>
          <w:color w:val="000000"/>
          <w:sz w:val="20"/>
          <w:szCs w:val="20"/>
        </w:rPr>
        <w:t> (</w:t>
      </w:r>
      <w:proofErr w:type="spellStart"/>
      <w:r>
        <w:rPr>
          <w:rFonts w:ascii="Verdana" w:hAnsi="Verdana"/>
          <w:color w:val="000000"/>
          <w:sz w:val="20"/>
          <w:szCs w:val="20"/>
        </w:rPr>
        <w:t>i.e</w:t>
      </w:r>
      <w:proofErr w:type="spellEnd"/>
      <w:r>
        <w:rPr>
          <w:rFonts w:ascii="Verdana" w:hAnsi="Verdana"/>
          <w:color w:val="000000"/>
          <w:sz w:val="20"/>
          <w:szCs w:val="20"/>
        </w:rPr>
        <w:t xml:space="preserve"> it saves memory).</w:t>
      </w:r>
    </w:p>
    <w:p w:rsidR="00D01E37" w:rsidRDefault="00D01E37"/>
    <w:sectPr w:rsidR="00D01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B3E0E"/>
    <w:multiLevelType w:val="multilevel"/>
    <w:tmpl w:val="BD0C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B34C66"/>
    <w:multiLevelType w:val="multilevel"/>
    <w:tmpl w:val="4470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BF63C0"/>
    <w:multiLevelType w:val="multilevel"/>
    <w:tmpl w:val="002CF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0D"/>
    <w:rsid w:val="00AF200D"/>
    <w:rsid w:val="00D01E37"/>
    <w:rsid w:val="00F46A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2B41D-A1BF-43E1-ACE1-645BB472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1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200D"/>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D01E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200D"/>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AF200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D01E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01E3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01E37"/>
    <w:rPr>
      <w:color w:val="0000FF"/>
      <w:u w:val="single"/>
    </w:rPr>
  </w:style>
  <w:style w:type="character" w:styleId="Strong">
    <w:name w:val="Strong"/>
    <w:basedOn w:val="DefaultParagraphFont"/>
    <w:uiPriority w:val="22"/>
    <w:qFormat/>
    <w:rsid w:val="00D01E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494051">
      <w:bodyDiv w:val="1"/>
      <w:marLeft w:val="0"/>
      <w:marRight w:val="0"/>
      <w:marTop w:val="0"/>
      <w:marBottom w:val="0"/>
      <w:divBdr>
        <w:top w:val="none" w:sz="0" w:space="0" w:color="auto"/>
        <w:left w:val="none" w:sz="0" w:space="0" w:color="auto"/>
        <w:bottom w:val="none" w:sz="0" w:space="0" w:color="auto"/>
        <w:right w:val="none" w:sz="0" w:space="0" w:color="auto"/>
      </w:divBdr>
      <w:divsChild>
        <w:div w:id="169942963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725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 Joy</dc:creator>
  <cp:keywords/>
  <dc:description/>
  <cp:lastModifiedBy>Anila Joy</cp:lastModifiedBy>
  <cp:revision>2</cp:revision>
  <dcterms:created xsi:type="dcterms:W3CDTF">2018-07-09T08:56:00Z</dcterms:created>
  <dcterms:modified xsi:type="dcterms:W3CDTF">2018-07-09T08:57:00Z</dcterms:modified>
</cp:coreProperties>
</file>