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3B5D" w14:textId="794E3B03" w:rsidR="00697DB3" w:rsidRDefault="1FA9905B" w:rsidP="5A3D0F39">
      <w:pPr>
        <w:spacing w:before="80" w:after="0"/>
        <w:ind w:right="1080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>Universidad Privada del Valle</w:t>
      </w:r>
    </w:p>
    <w:p w14:paraId="3B0DA322" w14:textId="38649D87" w:rsidR="00697DB3" w:rsidRDefault="1FA9905B" w:rsidP="5A3D0F39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>Facultad de Informática</w:t>
      </w:r>
    </w:p>
    <w:p w14:paraId="62C4D74D" w14:textId="372A527E" w:rsidR="00697DB3" w:rsidRDefault="00697DB3" w:rsidP="5A3D0F39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</w:p>
    <w:p w14:paraId="6292E7D3" w14:textId="55F37096" w:rsidR="00697DB3" w:rsidRDefault="1FA9905B" w:rsidP="5A3D0F39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AAA86FC" wp14:editId="0C90AB4E">
            <wp:extent cx="2133600" cy="2133600"/>
            <wp:effectExtent l="0" t="0" r="0" b="0"/>
            <wp:docPr id="181709486" name="Imagen 181709486" descr="Imagen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 xml:space="preserve"> </w:t>
      </w:r>
    </w:p>
    <w:p w14:paraId="2ECA634C" w14:textId="6327CBEF" w:rsidR="00697DB3" w:rsidRDefault="00697DB3" w:rsidP="5A3D0F39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</w:p>
    <w:p w14:paraId="4C4C26EC" w14:textId="58BF3D19" w:rsidR="00697DB3" w:rsidRDefault="1FA9905B" w:rsidP="5A3D0F39">
      <w:pPr>
        <w:pStyle w:val="Ttulo"/>
        <w:spacing w:after="0"/>
        <w:ind w:right="1079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40"/>
          <w:szCs w:val="40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40"/>
          <w:szCs w:val="40"/>
        </w:rPr>
        <w:t>Manual Técnico</w:t>
      </w:r>
    </w:p>
    <w:p w14:paraId="0B0084AE" w14:textId="0732CCE1" w:rsidR="00697DB3" w:rsidRDefault="1FA9905B" w:rsidP="5A3D0F39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69F9B8CB" w14:textId="3EFC02A9" w:rsidR="00697DB3" w:rsidRDefault="1FA9905B" w:rsidP="5A3D0F39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77C5DDF7" w14:textId="6134108E" w:rsidR="00697DB3" w:rsidRDefault="1FA9905B" w:rsidP="5A3D0F39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38B38FAA" w14:textId="2A65253D" w:rsidR="00697DB3" w:rsidRDefault="1FA9905B" w:rsidP="5A3D0F39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5BEAD505" w14:textId="74D8D199" w:rsidR="00697DB3" w:rsidRDefault="1FA9905B" w:rsidP="5A3D0F39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5CD154D0" w14:textId="7B568BFE" w:rsidR="00697DB3" w:rsidRDefault="1FA9905B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b/>
          <w:bCs/>
          <w:color w:val="000000" w:themeColor="text1"/>
        </w:rPr>
        <w:t xml:space="preserve">Asignatura: </w:t>
      </w:r>
      <w:r w:rsidRPr="5A3D0F39">
        <w:rPr>
          <w:rFonts w:ascii="Arial Nova" w:eastAsia="Arial Nova" w:hAnsi="Arial Nova" w:cs="Arial Nova"/>
          <w:color w:val="000000" w:themeColor="text1"/>
        </w:rPr>
        <w:t>Proyecto de Sistemas II</w:t>
      </w:r>
    </w:p>
    <w:p w14:paraId="68DFFA12" w14:textId="01EA70AC" w:rsidR="00697DB3" w:rsidRDefault="1FA9905B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b/>
          <w:bCs/>
          <w:color w:val="000000" w:themeColor="text1"/>
        </w:rPr>
        <w:t>Integrantes</w:t>
      </w:r>
      <w:r w:rsidRPr="5A3D0F39">
        <w:rPr>
          <w:rFonts w:ascii="Arial Nova" w:eastAsia="Arial Nova" w:hAnsi="Arial Nova" w:cs="Arial Nova"/>
          <w:color w:val="000000" w:themeColor="text1"/>
        </w:rPr>
        <w:t xml:space="preserve">: </w:t>
      </w:r>
    </w:p>
    <w:p w14:paraId="4B06B814" w14:textId="3CC0C10F" w:rsidR="00697DB3" w:rsidRDefault="2AF88F08" w:rsidP="5A3D0F39">
      <w:pPr>
        <w:spacing w:before="240" w:after="0"/>
        <w:ind w:left="720" w:firstLine="708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color w:val="000000" w:themeColor="text1"/>
        </w:rPr>
        <w:t xml:space="preserve">Elsa Valentina Trigo Maldonado </w:t>
      </w:r>
    </w:p>
    <w:p w14:paraId="737245B1" w14:textId="29DB822C" w:rsidR="00697DB3" w:rsidRDefault="2AF88F08" w:rsidP="5A3D0F39">
      <w:pPr>
        <w:spacing w:before="240" w:after="0"/>
        <w:ind w:left="708" w:firstLine="708"/>
      </w:pPr>
      <w:r w:rsidRPr="5A3D0F39">
        <w:rPr>
          <w:rFonts w:ascii="Arial Nova" w:eastAsia="Arial Nova" w:hAnsi="Arial Nova" w:cs="Arial Nova"/>
          <w:color w:val="000000" w:themeColor="text1"/>
        </w:rPr>
        <w:t xml:space="preserve">Angela Nicole Sánchez Leaño </w:t>
      </w:r>
    </w:p>
    <w:p w14:paraId="7E898D7A" w14:textId="244EC6CB" w:rsidR="00697DB3" w:rsidRDefault="00697DB3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1FCB1504" w14:textId="7CC51D40" w:rsidR="00697DB3" w:rsidRDefault="00697DB3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1A1BD673" w14:textId="08A62A3C" w:rsidR="00697DB3" w:rsidRDefault="00697DB3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2BD7E36F" w14:textId="5649C8CA" w:rsidR="00697DB3" w:rsidRDefault="00697DB3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260C0F9C" w14:textId="2AC04168" w:rsidR="00697DB3" w:rsidRDefault="1FA9905B" w:rsidP="5A3D0F39">
      <w:pPr>
        <w:spacing w:before="240" w:after="0"/>
        <w:jc w:val="center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color w:val="000000" w:themeColor="text1"/>
        </w:rPr>
        <w:t>Cochabamba-2025</w:t>
      </w:r>
    </w:p>
    <w:p w14:paraId="16D5A42C" w14:textId="201C4DD7" w:rsidR="00697DB3" w:rsidRDefault="00697DB3" w:rsidP="5A3D0F39">
      <w:pPr>
        <w:spacing w:before="240" w:after="0"/>
        <w:jc w:val="center"/>
        <w:rPr>
          <w:rFonts w:ascii="Arial Nova" w:eastAsia="Arial Nova" w:hAnsi="Arial Nova" w:cs="Arial Nova"/>
          <w:color w:val="000000" w:themeColor="text1"/>
        </w:rPr>
      </w:pPr>
    </w:p>
    <w:p w14:paraId="20AA52DD" w14:textId="7C2F195F" w:rsidR="7203B602" w:rsidRDefault="7203B602" w:rsidP="30CAD935">
      <w:pPr>
        <w:pStyle w:val="Ttulo"/>
        <w:spacing w:after="0"/>
        <w:ind w:right="10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         Manual Técnico</w:t>
      </w:r>
    </w:p>
    <w:p w14:paraId="3102C1D1" w14:textId="2F6A9FC5" w:rsidR="000B7774" w:rsidRPr="000B7774" w:rsidRDefault="000B7774" w:rsidP="30CAD935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SEDES REFERENCIAS</w:t>
      </w:r>
    </w:p>
    <w:p w14:paraId="64FD193C" w14:textId="07751066" w:rsidR="00697DB3" w:rsidRDefault="3F3C45DE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Introducción:</w:t>
      </w:r>
    </w:p>
    <w:p w14:paraId="7D3828CB" w14:textId="345B1AAF" w:rsidR="00697DB3" w:rsidRDefault="3F3C45DE" w:rsidP="30CAD935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El presente proyecto tiene como objetivo el desarrollo de una plataforma web destinada a la gestión de información médica para el Servicio Departamental de Salud (SEDES) en Cochabamba, Bolivia. Esta plataforma tiene como propósito principal mejorar la organización y acceso a los datos relativos a hospitales, servicios médicos y especialidades dentro del departamento. Al facilitar el acceso rápido y sencillo a esta información clave, se busca mejorar la administración de los recursos de salud, optimizando la eficiencia en la toma de decisiones.</w:t>
      </w:r>
    </w:p>
    <w:p w14:paraId="04CD1D51" w14:textId="5701B1D2" w:rsidR="00697DB3" w:rsidRDefault="3F3C45DE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Descripción del proyecto:</w:t>
      </w:r>
    </w:p>
    <w:p w14:paraId="460BA132" w14:textId="33589599" w:rsidR="00697DB3" w:rsidRDefault="3F3C45DE" w:rsidP="30CAD935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El proyecto consiste en el desarrollo de una página web interactiva que permita al SEDES Cochabamba gestionar de manera centralizada y eficiente los registros de hospitales, servicios médicos y especialidades dentro del departamento. La plataforma permitirá registrar, modificar, eliminar y consultar información de manera intuitiva, proporcionando un sistema de fácil acceso y navegación para los usuarios.</w:t>
      </w:r>
    </w:p>
    <w:p w14:paraId="03AF0906" w14:textId="086644C7" w:rsidR="00697DB3" w:rsidRPr="00B76177" w:rsidRDefault="355E7E72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Funcionalidades principales:</w:t>
      </w:r>
    </w:p>
    <w:p w14:paraId="64B11710" w14:textId="2B9DC7F3" w:rsidR="54E37AE4" w:rsidRDefault="54E37AE4" w:rsidP="30CAD935">
      <w:pPr>
        <w:pStyle w:val="Prrafodelista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Gestión de Hospitales: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Registro, modificación y eliminación de hospitales en el sistema, con la posibilidad de visualizar una lista completa de hospitales registrados.</w:t>
      </w:r>
    </w:p>
    <w:p w14:paraId="020F2704" w14:textId="232AE81F" w:rsidR="54E37AE4" w:rsidRDefault="54E37AE4" w:rsidP="30CAD935">
      <w:pPr>
        <w:pStyle w:val="Prrafodelista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Gestión de Cartera de Servicios: 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>Registro, modificación y eliminación de servicios médicos ofrecidos por los hospitales, permitiendo la consulta de la lista de servicios.</w:t>
      </w:r>
    </w:p>
    <w:p w14:paraId="546E2ED0" w14:textId="37A9E019" w:rsidR="54E37AE4" w:rsidRDefault="54E37AE4" w:rsidP="30CAD935">
      <w:pPr>
        <w:pStyle w:val="Prrafodelista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Gestión de Especialidades: 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>Registro, modificación y eliminación de especialidades médicas disponibles en los hospitales, con opción para consultar una lista actualizada de especialidades.</w:t>
      </w:r>
    </w:p>
    <w:p w14:paraId="53B8264C" w14:textId="761C8133" w:rsidR="54E37AE4" w:rsidRDefault="54E37AE4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Link al Video demostrativo YouTube</w:t>
      </w:r>
    </w:p>
    <w:p w14:paraId="70262C7F" w14:textId="5F367B77" w:rsidR="54E37AE4" w:rsidRDefault="54E37AE4" w:rsidP="30CAD935">
      <w:pPr>
        <w:spacing w:before="240" w:after="0"/>
        <w:jc w:val="both"/>
        <w:rPr>
          <w:rFonts w:ascii="Times New Roman" w:eastAsia="Times New Roman" w:hAnsi="Times New Roman" w:cs="Times New Roman"/>
        </w:rPr>
      </w:pPr>
      <w:hyperlink r:id="rId6">
        <w:r w:rsidRPr="30CAD935">
          <w:rPr>
            <w:rStyle w:val="Hipervnculo"/>
            <w:rFonts w:ascii="Times New Roman" w:eastAsia="Times New Roman" w:hAnsi="Times New Roman" w:cs="Times New Roman"/>
            <w:b/>
            <w:bCs/>
          </w:rPr>
          <w:t>https://youtu.be/pAUjn3DRles</w:t>
        </w:r>
      </w:hyperlink>
    </w:p>
    <w:p w14:paraId="70C1C837" w14:textId="5E152B9E" w:rsidR="00697DB3" w:rsidRDefault="6D9D9108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Listado de Roles más sus credenciales de todos los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Admin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/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Users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del sistema:</w:t>
      </w:r>
    </w:p>
    <w:p w14:paraId="605E9741" w14:textId="3F74794A" w:rsidR="00697DB3" w:rsidRDefault="1BEE83E1" w:rsidP="30CAD935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Admin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Sedes: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30CAD935">
        <w:rPr>
          <w:rFonts w:ascii="Times New Roman" w:eastAsia="Times New Roman" w:hAnsi="Times New Roman" w:cs="Times New Roman"/>
        </w:rPr>
        <w:t>Tiene acceso total al sistema. Puede agregar nuevos hospitales, especialidades, servicios, redes de coordinación y personal de salud. Además, puede visualizar la información detallada de cada hospital, incluyendo las especialidades que ofrece, el personal de salud asignado y los turnos programados.</w:t>
      </w:r>
    </w:p>
    <w:p w14:paraId="7C4BDB4B" w14:textId="66321E7F" w:rsidR="1BEE83E1" w:rsidRDefault="1BEE83E1" w:rsidP="30CAD935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Admin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Hospital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30CAD935">
        <w:rPr>
          <w:rFonts w:ascii="Times New Roman" w:eastAsia="Times New Roman" w:hAnsi="Times New Roman" w:cs="Times New Roman"/>
        </w:rPr>
        <w:t xml:space="preserve">Puede gestionar las especialidades y servicios disponibles en su hospital, eligiendo cuáles estarán activos. Tiene acceso a la información del personal, la disponibilidad </w:t>
      </w:r>
      <w:r w:rsidRPr="30CAD935">
        <w:rPr>
          <w:rFonts w:ascii="Times New Roman" w:eastAsia="Times New Roman" w:hAnsi="Times New Roman" w:cs="Times New Roman"/>
        </w:rPr>
        <w:lastRenderedPageBreak/>
        <w:t>de camas, los turnos asignados, así como a las referencias médicas recibidas y enviadas a otros hospitales.</w:t>
      </w:r>
    </w:p>
    <w:p w14:paraId="4316EC6D" w14:textId="20A0961C" w:rsidR="1BEE83E1" w:rsidRDefault="1BEE83E1" w:rsidP="30CAD935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Doctor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30CAD935">
        <w:rPr>
          <w:rFonts w:ascii="Times New Roman" w:eastAsia="Times New Roman" w:hAnsi="Times New Roman" w:cs="Times New Roman"/>
        </w:rPr>
        <w:t>Puede consultar las especialidades y servicios de todos los hospitales, así como las especialidades específicas del hospital al que pertenece. También tiene acceso a la información sobre la disponibilidad de camas y puede generar nuevas referencias médicas.</w:t>
      </w:r>
    </w:p>
    <w:p w14:paraId="32E2EFD4" w14:textId="6B56B0FC" w:rsidR="000B7774" w:rsidRDefault="1BEE83E1" w:rsidP="30CAD935">
      <w:pPr>
        <w:spacing w:before="240" w:after="0"/>
        <w:jc w:val="both"/>
        <w:rPr>
          <w:rFonts w:ascii="Times New Roman" w:eastAsia="Times New Roman" w:hAnsi="Times New Roman" w:cs="Times New Roman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Enfermera/o: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30CAD935">
        <w:rPr>
          <w:rFonts w:ascii="Times New Roman" w:eastAsia="Times New Roman" w:hAnsi="Times New Roman" w:cs="Times New Roman"/>
        </w:rPr>
        <w:t>Tiene acceso únicamente a la información sobre la disponibilidad de camas en el hospital.</w:t>
      </w:r>
    </w:p>
    <w:p w14:paraId="76BEF72E" w14:textId="074842E4" w:rsidR="00697DB3" w:rsidRDefault="19670171" w:rsidP="30CAD935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Herramientas de Implementación:</w:t>
      </w:r>
    </w:p>
    <w:p w14:paraId="13C687D6" w14:textId="3CA0617D" w:rsidR="00697DB3" w:rsidRDefault="1967017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Lenguajes de programación:</w:t>
      </w:r>
    </w:p>
    <w:p w14:paraId="58542573" w14:textId="490355F4" w:rsidR="00697DB3" w:rsidRPr="00B76177" w:rsidRDefault="19670171" w:rsidP="30CAD935">
      <w:pPr>
        <w:spacing w:before="120" w:after="0"/>
        <w:ind w:left="708"/>
        <w:jc w:val="both"/>
        <w:rPr>
          <w:rFonts w:ascii="Times New Roman" w:eastAsia="Times New Roman" w:hAnsi="Times New Roman" w:cs="Times New Roman"/>
          <w:lang w:val="en-US"/>
        </w:rPr>
      </w:pPr>
      <w:r w:rsidRPr="30CAD935">
        <w:rPr>
          <w:rFonts w:ascii="Times New Roman" w:eastAsia="Times New Roman" w:hAnsi="Times New Roman" w:cs="Times New Roman"/>
          <w:color w:val="000000" w:themeColor="text1"/>
          <w:lang w:val="en-US"/>
        </w:rPr>
        <w:t>JavaScript</w:t>
      </w:r>
    </w:p>
    <w:p w14:paraId="0D9E0A08" w14:textId="1D36FCB6" w:rsidR="00697DB3" w:rsidRPr="00B76177" w:rsidRDefault="19670171" w:rsidP="30CAD935">
      <w:pPr>
        <w:spacing w:before="120"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30CAD935">
        <w:rPr>
          <w:rFonts w:ascii="Times New Roman" w:eastAsia="Times New Roman" w:hAnsi="Times New Roman" w:cs="Times New Roman"/>
          <w:color w:val="000000" w:themeColor="text1"/>
          <w:lang w:val="en-US"/>
        </w:rPr>
        <w:t>TypeScript</w:t>
      </w:r>
    </w:p>
    <w:p w14:paraId="3D0A8BA6" w14:textId="3E58EE5C" w:rsidR="00697DB3" w:rsidRPr="00B76177" w:rsidRDefault="19670171" w:rsidP="30CAD935">
      <w:pPr>
        <w:spacing w:before="120" w:after="0"/>
        <w:jc w:val="both"/>
        <w:rPr>
          <w:rFonts w:ascii="Times New Roman" w:eastAsia="Times New Roman" w:hAnsi="Times New Roman" w:cs="Times New Roman"/>
          <w:lang w:val="en-US"/>
        </w:rPr>
      </w:pPr>
      <w:r w:rsidRPr="30CAD935">
        <w:rPr>
          <w:rFonts w:ascii="Times New Roman" w:eastAsia="Times New Roman" w:hAnsi="Times New Roman" w:cs="Times New Roman"/>
          <w:color w:val="000000" w:themeColor="text1"/>
          <w:lang w:val="en-US"/>
        </w:rPr>
        <w:t>Frameworks:</w:t>
      </w:r>
    </w:p>
    <w:p w14:paraId="17A2505A" w14:textId="1EEBC43F" w:rsidR="00697DB3" w:rsidRPr="00B76177" w:rsidRDefault="19670171" w:rsidP="30CAD935">
      <w:pPr>
        <w:spacing w:before="120" w:after="0"/>
        <w:ind w:left="708"/>
        <w:jc w:val="both"/>
        <w:rPr>
          <w:rFonts w:ascii="Times New Roman" w:eastAsia="Times New Roman" w:hAnsi="Times New Roman" w:cs="Times New Roman"/>
          <w:lang w:val="en-US"/>
        </w:rPr>
      </w:pPr>
      <w:r w:rsidRPr="30CAD935">
        <w:rPr>
          <w:rFonts w:ascii="Times New Roman" w:eastAsia="Times New Roman" w:hAnsi="Times New Roman" w:cs="Times New Roman"/>
          <w:color w:val="000000" w:themeColor="text1"/>
          <w:lang w:val="en-US"/>
        </w:rPr>
        <w:t>Frontend: React (con Vite)</w:t>
      </w:r>
    </w:p>
    <w:p w14:paraId="09EF9968" w14:textId="7C0556EC" w:rsidR="00697DB3" w:rsidRDefault="19670171" w:rsidP="30CAD935">
      <w:pPr>
        <w:spacing w:before="120"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NestJS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(basado en Node.js)</w:t>
      </w:r>
    </w:p>
    <w:p w14:paraId="71355F33" w14:textId="7AE93530" w:rsidR="00697DB3" w:rsidRDefault="1967017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APIs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de terceros:</w:t>
      </w:r>
    </w:p>
    <w:p w14:paraId="7CD4F3DE" w14:textId="505E2530" w:rsidR="00697DB3" w:rsidRDefault="19670171" w:rsidP="30CAD935">
      <w:pPr>
        <w:spacing w:before="120"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Librerías y paquetes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como Axios para solicitudes HTTP.</w:t>
      </w:r>
    </w:p>
    <w:p w14:paraId="401C8F95" w14:textId="2EDF6D37" w:rsidR="00697DB3" w:rsidRDefault="1967017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Bases de Datos:</w:t>
      </w:r>
    </w:p>
    <w:p w14:paraId="10A8810A" w14:textId="4717675D" w:rsidR="00697DB3" w:rsidRDefault="19670171" w:rsidP="30CAD935">
      <w:pPr>
        <w:spacing w:before="120" w:after="0"/>
        <w:ind w:left="708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MySQL (gestor de base de datos relacional)</w:t>
      </w:r>
      <w:r w:rsidR="6E7370B1" w:rsidRPr="30CAD935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</w:p>
    <w:p w14:paraId="2C199B05" w14:textId="2C2247B0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Proceso de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Dockerización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del Proyecto</w:t>
      </w:r>
    </w:p>
    <w:p w14:paraId="09057339" w14:textId="5D3BA08B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1. Creación de la Base de Datos (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database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/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sedes_referencia.sql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</w:p>
    <w:p w14:paraId="540B21A0" w14:textId="1A18A783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Se creó un archivo SQL llamado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sedes_referencia.sql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, que contiene el script de inicialización de la base de datos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sedes_referencia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25BDE1E" w14:textId="419D3CED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Este archivo se usa para crear las tablas y poblar datos iniciales automáticamente cuando se levanta el contenedor de MySQL.</w:t>
      </w:r>
    </w:p>
    <w:p w14:paraId="3B4129CB" w14:textId="45F0387E" w:rsidR="00697DB3" w:rsidRDefault="00697DB3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D81365" w14:textId="22B8CB59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 Configuración de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docker-compose.yml</w:t>
      </w:r>
      <w:proofErr w:type="spellEnd"/>
    </w:p>
    <w:p w14:paraId="55E43D7C" w14:textId="1A73CAB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Se creó un archivo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docker-compose.yml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definir y levantar todos los servicios de manera conjunta. Se usó la versión 3.8 de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Compose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0BCBF8A" w14:textId="01FBEB3D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Los servicios definidos fueron:</w:t>
      </w:r>
    </w:p>
    <w:p w14:paraId="6FDF706E" w14:textId="0D299F2A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Servicio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mysql</w:t>
      </w:r>
      <w:proofErr w:type="spellEnd"/>
    </w:p>
    <w:p w14:paraId="43B9D3DF" w14:textId="63EDF733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Imagen: mysql:8.0, utilizando una versión estable de MySQL.</w:t>
      </w:r>
    </w:p>
    <w:p w14:paraId="43B53543" w14:textId="39D601D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Contenedor: Nombrado como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mysql_sedes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45538D" w14:textId="38850DF0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Variables de entorno: Se definió MYSQL_ROOT_PASSWORD para la contraseña del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root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y MYSQL_DATABASE para crear automáticamente la base de datos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sedes_referencia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A3010E" w14:textId="63F4F13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Puertos: Se mapeó el puerto 3306 interno de MySQL al 3307 del host, para evitar conflictos con otros MySQL locales.</w:t>
      </w:r>
    </w:p>
    <w:p w14:paraId="6218FF0C" w14:textId="577AC3EB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Volumen: Se montó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sedes_referencia.sql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dentro de /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docker-entrypoint-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initdb.d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/, para 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que</w:t>
      </w:r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al iniciar el contenedor, MySQL ejecute este script y cree la base de datos automáticamente.</w:t>
      </w:r>
    </w:p>
    <w:p w14:paraId="23AD4D4B" w14:textId="7FE2EFF3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Red: Se conectó a una red virtual llamada app-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network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comunicación interna entre servicios.</w:t>
      </w:r>
    </w:p>
    <w:p w14:paraId="541013FD" w14:textId="63812119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Servicio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</w:p>
    <w:p w14:paraId="7D9BC769" w14:textId="00B98D20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Build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Se construyó desde el 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directorio</w:t>
      </w:r>
      <w:r w:rsidR="00B76177"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backend-nest-dev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, donde está el proyecto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NestJS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6DB96E" w14:textId="12B9C8F0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Contenedor: Nombrado como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backend_sedes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AEC53BF" w14:textId="6F48816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Variables de entorno: Se especificó el 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archivo .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env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configurar variables como conexión a la base de datos.</w:t>
      </w:r>
    </w:p>
    <w:p w14:paraId="632DF494" w14:textId="13109772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Puertos: Se expuso el puerto 3000, que es donde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NestJS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corre por defecto.</w:t>
      </w:r>
    </w:p>
    <w:p w14:paraId="46DDCC4B" w14:textId="5A16D643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Dependencias: Se utilizó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depends_on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indicar que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debe esperar que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mysql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esté disponible primero.</w:t>
      </w:r>
    </w:p>
    <w:p w14:paraId="46CD0CD0" w14:textId="33F02CF6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EntryPoint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Se configuró el script wait-for-it.sh para esperar a que MySQL esté listo antes de iniciar el servidor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NestJS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, evitando errores de conexión por arranque apresurado.</w:t>
      </w:r>
    </w:p>
    <w:p w14:paraId="0537E2CC" w14:textId="776E8418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Red: Se conectó también a app-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network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38C605" w14:textId="575F48D3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Servicio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frontend</w:t>
      </w:r>
      <w:proofErr w:type="spellEnd"/>
    </w:p>
    <w:p w14:paraId="589A6D05" w14:textId="37014C78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Build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Se construyó a partir 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de .</w:t>
      </w:r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Frontend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React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-Dev, donde se encuentra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frontend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hecho en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React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B596F51" w14:textId="2F296079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Contenedor: Nombrado como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frontend_sedes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C85186D" w14:textId="0D3677C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Variables de entorno: Se cargó el 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archivo .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env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configuración del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frontend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BD20110" w14:textId="736ABD9E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Puertos: Se expuso el puerto 5173, utilizado por Vite para desarrollo de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React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780AC9" w14:textId="4CB6EF4C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Dependencias: Se configuró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depends_on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que espere que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esté arriba antes de iniciar.</w:t>
      </w:r>
    </w:p>
    <w:p w14:paraId="3F150C0E" w14:textId="74E22DAB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Command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: Se corrió el comando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run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dev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-- --host, permitiendo que el servidor Vite sea accesible desde fuera del contenedor.</w:t>
      </w:r>
    </w:p>
    <w:p w14:paraId="045745C3" w14:textId="07BB1945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Red: Conectado a app-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network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igual que los otros servicios.</w:t>
      </w:r>
    </w:p>
    <w:p w14:paraId="34F02173" w14:textId="5453FCA5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Red (app-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network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837E350" w14:textId="77990EBB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Se creó una red tipo bridge para permitir que los contenedores se comuniquen internamente por nombre.</w:t>
      </w:r>
    </w:p>
    <w:p w14:paraId="77F10962" w14:textId="007F0601" w:rsidR="00697DB3" w:rsidRDefault="00697DB3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3F2B53" w14:textId="77777777" w:rsidR="00161A4C" w:rsidRDefault="00161A4C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35180A" w14:textId="39E11DA8" w:rsidR="00697DB3" w:rsidRPr="00B76177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3.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Dockerfile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del Backend (backend-nest-dev/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Dockerfile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0E16FE84" w14:textId="379DF165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Imagen base: Se usó node:18, una versión estable de Node.js.</w:t>
      </w:r>
    </w:p>
    <w:p w14:paraId="34E80BE8" w14:textId="08B174A0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Directorio de trabajo: /app.</w:t>
      </w:r>
    </w:p>
    <w:p w14:paraId="2784D233" w14:textId="4799F255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Instalación de dependencias: Se copiaron los archivos </w:t>
      </w:r>
      <w:proofErr w:type="spellStart"/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package.json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package-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lock.json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y luego se corrió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install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47E4374" w14:textId="2B521DC2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Copia de código fuente: Se copió todo el proyecto al contenedor.</w:t>
      </w:r>
    </w:p>
    <w:p w14:paraId="077BE246" w14:textId="733D7D7D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Comando por defecto: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run </w:t>
      </w:r>
      <w:proofErr w:type="spellStart"/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start:dev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, que inicia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NestJS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en modo de desarrollo.</w:t>
      </w:r>
    </w:p>
    <w:p w14:paraId="3C2EAA1B" w14:textId="335A2CF9" w:rsidR="00697DB3" w:rsidRDefault="00697DB3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7C7FF6" w14:textId="09E31461" w:rsidR="00697DB3" w:rsidRPr="00B76177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4. Script de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Espera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(backend-nest-dev/wait-for-it.sh)</w:t>
      </w:r>
    </w:p>
    <w:p w14:paraId="37E28F5D" w14:textId="27020FFB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Se incluyó el script wait-for-it.sh, que:</w:t>
      </w:r>
    </w:p>
    <w:p w14:paraId="08BE11BA" w14:textId="4F6ADD9E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Espera que el servicio MySQL esté disponible antes de iniciar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68B3519" w14:textId="3AB187AA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Reintenta conexiones hasta que se pueda establecer una conexión al puerto 3306.</w:t>
      </w:r>
    </w:p>
    <w:p w14:paraId="299933EB" w14:textId="191F145A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Permite evitar errores como "ECONNREFUSED" al iniciar el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backend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mientras MySQL aún no ha terminado de arrancar.</w:t>
      </w:r>
    </w:p>
    <w:p w14:paraId="7D624EA4" w14:textId="05CDD7C4" w:rsidR="00697DB3" w:rsidRDefault="00697DB3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1A5837" w14:textId="5AE525FA" w:rsidR="00697DB3" w:rsidRPr="00B76177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5. 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Dockerfile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del Frontend (Frontend-React-Dev/</w:t>
      </w:r>
      <w:proofErr w:type="spellStart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Dockerfile</w:t>
      </w:r>
      <w:proofErr w:type="spellEnd"/>
      <w:r w:rsidRPr="30CAD935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1FEABC00" w14:textId="73D2F9A5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Imagen base: También se usó node:18.</w:t>
      </w:r>
    </w:p>
    <w:p w14:paraId="4D6854CC" w14:textId="2A1CFFD7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Directorio de trabajo: /app.</w:t>
      </w:r>
    </w:p>
    <w:p w14:paraId="0B59A48D" w14:textId="5B0EF9EC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Instalación de dependencias: Se copiaron </w:t>
      </w:r>
      <w:proofErr w:type="spellStart"/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package.json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package-</w:t>
      </w:r>
      <w:proofErr w:type="gramStart"/>
      <w:r w:rsidRPr="30CAD935">
        <w:rPr>
          <w:rFonts w:ascii="Times New Roman" w:eastAsia="Times New Roman" w:hAnsi="Times New Roman" w:cs="Times New Roman"/>
          <w:color w:val="000000" w:themeColor="text1"/>
        </w:rPr>
        <w:t>lock.json</w:t>
      </w:r>
      <w:proofErr w:type="spellEnd"/>
      <w:proofErr w:type="gram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para ejecutar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install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808B4DF" w14:textId="43942394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Copia de código fuente: Se copió todo el proyecto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React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al contenedor.</w:t>
      </w:r>
    </w:p>
    <w:p w14:paraId="57CB3514" w14:textId="24C2BC6D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Exposición de puerto: Se expuso el puerto 5173, usado por Vite.</w:t>
      </w:r>
    </w:p>
    <w:p w14:paraId="07B5A719" w14:textId="4EEB7CB1" w:rsidR="00697DB3" w:rsidRDefault="1F069CF1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Comando por defecto: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npm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 run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dev</w:t>
      </w:r>
      <w:proofErr w:type="spellEnd"/>
      <w:r w:rsidRPr="30CAD935">
        <w:rPr>
          <w:rFonts w:ascii="Times New Roman" w:eastAsia="Times New Roman" w:hAnsi="Times New Roman" w:cs="Times New Roman"/>
          <w:color w:val="000000" w:themeColor="text1"/>
        </w:rPr>
        <w:t>, que levanta el servidor de desarrollo de Vite.</w:t>
      </w:r>
    </w:p>
    <w:p w14:paraId="69089968" w14:textId="4C2FE397" w:rsidR="393F40ED" w:rsidRDefault="393F40ED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</w:rPr>
      </w:pPr>
      <w:r w:rsidRPr="30CAD935">
        <w:rPr>
          <w:rFonts w:ascii="Times New Roman" w:eastAsia="Times New Roman" w:hAnsi="Times New Roman" w:cs="Times New Roman"/>
          <w:b/>
          <w:bCs/>
        </w:rPr>
        <w:t>Instalación y configuración:</w:t>
      </w:r>
    </w:p>
    <w:p w14:paraId="031B8E82" w14:textId="383CCD55" w:rsidR="393F40ED" w:rsidRDefault="393F40ED" w:rsidP="30CAD935">
      <w:pPr>
        <w:spacing w:before="120" w:after="0"/>
        <w:jc w:val="both"/>
        <w:rPr>
          <w:rFonts w:ascii="Times New Roman" w:eastAsia="Times New Roman" w:hAnsi="Times New Roman" w:cs="Times New Roman"/>
        </w:rPr>
      </w:pPr>
      <w:r w:rsidRPr="30CAD935">
        <w:rPr>
          <w:rFonts w:ascii="Times New Roman" w:eastAsia="Times New Roman" w:hAnsi="Times New Roman" w:cs="Times New Roman"/>
        </w:rPr>
        <w:t xml:space="preserve">Instrucciones </w:t>
      </w:r>
      <w:r w:rsidRPr="30CAD935">
        <w:rPr>
          <w:rFonts w:ascii="Times New Roman" w:eastAsia="Times New Roman" w:hAnsi="Times New Roman" w:cs="Times New Roman"/>
          <w:highlight w:val="yellow"/>
        </w:rPr>
        <w:t>detalladas</w:t>
      </w:r>
      <w:r w:rsidRPr="30CAD935">
        <w:rPr>
          <w:rFonts w:ascii="Times New Roman" w:eastAsia="Times New Roman" w:hAnsi="Times New Roman" w:cs="Times New Roman"/>
        </w:rPr>
        <w:t xml:space="preserve"> sobre cómo instalar el software.</w:t>
      </w:r>
    </w:p>
    <w:p w14:paraId="09BE3907" w14:textId="18707456" w:rsidR="393F40ED" w:rsidRDefault="393F40ED" w:rsidP="30CAD935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30CAD935">
        <w:rPr>
          <w:rFonts w:ascii="Times New Roman" w:eastAsia="Times New Roman" w:hAnsi="Times New Roman" w:cs="Times New Roman"/>
        </w:rPr>
        <w:t xml:space="preserve">       1. Clonar el repositorio del proyecto:</w:t>
      </w:r>
    </w:p>
    <w:p w14:paraId="2E290A6B" w14:textId="535183D1" w:rsidR="393F40ED" w:rsidRDefault="393F40ED" w:rsidP="30CAD935">
      <w:pPr>
        <w:spacing w:after="200" w:line="276" w:lineRule="auto"/>
        <w:ind w:left="708"/>
        <w:jc w:val="both"/>
        <w:rPr>
          <w:rFonts w:ascii="Times New Roman" w:eastAsia="Times New Roman" w:hAnsi="Times New Roman" w:cs="Times New Roman"/>
          <w:lang w:val="en-US"/>
        </w:rPr>
      </w:pPr>
      <w:r w:rsidRPr="30CAD935">
        <w:rPr>
          <w:rFonts w:ascii="Times New Roman" w:eastAsia="Times New Roman" w:hAnsi="Times New Roman" w:cs="Times New Roman"/>
          <w:lang w:val="en-US"/>
        </w:rPr>
        <w:t xml:space="preserve">git clone </w:t>
      </w:r>
      <w:hyperlink r:id="rId7">
        <w:r w:rsidRPr="30CAD935">
          <w:rPr>
            <w:rStyle w:val="Hipervnculo"/>
            <w:rFonts w:ascii="Times New Roman" w:eastAsia="Times New Roman" w:hAnsi="Times New Roman" w:cs="Times New Roman"/>
            <w:lang w:val="en-US"/>
          </w:rPr>
          <w:t>https://github.com/Univalle-PSII/sedes-referencias.git</w:t>
        </w:r>
      </w:hyperlink>
      <w:r w:rsidRPr="30CAD93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53CBB47" w14:textId="1A3DBC44" w:rsidR="393F40ED" w:rsidRDefault="393F40ED" w:rsidP="00161A4C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A4C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30CAD935">
        <w:rPr>
          <w:rFonts w:ascii="Times New Roman" w:eastAsia="Times New Roman" w:hAnsi="Times New Roman" w:cs="Times New Roman"/>
        </w:rPr>
        <w:t>2. Abrir Docker</w:t>
      </w:r>
      <w:r>
        <w:br/>
      </w:r>
      <w:r w:rsidR="76C78991" w:rsidRPr="30CAD935">
        <w:rPr>
          <w:rFonts w:ascii="Times New Roman" w:eastAsia="Times New Roman" w:hAnsi="Times New Roman" w:cs="Times New Roman"/>
        </w:rPr>
        <w:t xml:space="preserve">     3. En la carpeta del proyecto abrir el símbolo de sistema (</w:t>
      </w:r>
      <w:proofErr w:type="spellStart"/>
      <w:r w:rsidR="76C78991" w:rsidRPr="30CAD935">
        <w:rPr>
          <w:rFonts w:ascii="Times New Roman" w:eastAsia="Times New Roman" w:hAnsi="Times New Roman" w:cs="Times New Roman"/>
        </w:rPr>
        <w:t>cmd</w:t>
      </w:r>
      <w:proofErr w:type="spellEnd"/>
      <w:r w:rsidR="76C78991" w:rsidRPr="30CAD935">
        <w:rPr>
          <w:rFonts w:ascii="Times New Roman" w:eastAsia="Times New Roman" w:hAnsi="Times New Roman" w:cs="Times New Roman"/>
        </w:rPr>
        <w:t>) y pegar los siguientes códigos:</w:t>
      </w:r>
    </w:p>
    <w:p w14:paraId="74709CA1" w14:textId="5D9B515F" w:rsidR="76C78991" w:rsidRPr="00161A4C" w:rsidRDefault="76C78991" w:rsidP="30CAD935">
      <w:pPr>
        <w:spacing w:after="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/>
        </w:rPr>
      </w:pPr>
      <w:r w:rsidRPr="00161A4C">
        <w:rPr>
          <w:rFonts w:ascii="Times New Roman" w:eastAsia="Times New Roman" w:hAnsi="Times New Roman" w:cs="Times New Roman"/>
          <w:lang w:val="en-US"/>
        </w:rPr>
        <w:t>docker-compose build --no-cache</w:t>
      </w:r>
    </w:p>
    <w:p w14:paraId="78AF3AC2" w14:textId="295FA2AF" w:rsidR="76C78991" w:rsidRPr="00161A4C" w:rsidRDefault="76C78991" w:rsidP="30CAD935">
      <w:pPr>
        <w:spacing w:after="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/>
        </w:rPr>
      </w:pPr>
      <w:r w:rsidRPr="00161A4C">
        <w:rPr>
          <w:rFonts w:ascii="Times New Roman" w:eastAsia="Times New Roman" w:hAnsi="Times New Roman" w:cs="Times New Roman"/>
          <w:lang w:val="en-US"/>
        </w:rPr>
        <w:t>docker-compose up</w:t>
      </w:r>
    </w:p>
    <w:p w14:paraId="7635448E" w14:textId="1572914F" w:rsidR="4C9B64B9" w:rsidRDefault="4C9B64B9" w:rsidP="30CAD935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161A4C">
        <w:rPr>
          <w:rFonts w:ascii="Times New Roman" w:eastAsia="Times New Roman" w:hAnsi="Times New Roman" w:cs="Times New Roman"/>
          <w:lang w:val="en-US"/>
        </w:rPr>
        <w:lastRenderedPageBreak/>
        <w:t xml:space="preserve">         </w:t>
      </w:r>
      <w:r w:rsidRPr="30CAD935">
        <w:rPr>
          <w:rFonts w:ascii="Times New Roman" w:eastAsia="Times New Roman" w:hAnsi="Times New Roman" w:cs="Times New Roman"/>
        </w:rPr>
        <w:t xml:space="preserve">4. Ir a </w:t>
      </w:r>
      <w:hyperlink r:id="rId8">
        <w:r w:rsidRPr="30CAD935">
          <w:rPr>
            <w:rStyle w:val="Hipervnculo"/>
            <w:rFonts w:ascii="Times New Roman" w:eastAsia="Times New Roman" w:hAnsi="Times New Roman" w:cs="Times New Roman"/>
          </w:rPr>
          <w:t>http://localhost:5173/inicio</w:t>
        </w:r>
      </w:hyperlink>
      <w:r w:rsidRPr="30CAD935">
        <w:rPr>
          <w:rFonts w:ascii="Times New Roman" w:eastAsia="Times New Roman" w:hAnsi="Times New Roman" w:cs="Times New Roman"/>
        </w:rPr>
        <w:t xml:space="preserve"> </w:t>
      </w:r>
    </w:p>
    <w:p w14:paraId="23616854" w14:textId="4969A168" w:rsidR="1A7CA6CF" w:rsidRDefault="1A7CA6CF" w:rsidP="30CAD935">
      <w:pPr>
        <w:spacing w:before="12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b/>
          <w:bCs/>
          <w:color w:val="000000" w:themeColor="text1"/>
        </w:rPr>
        <w:t>Credenciales de Acceso al Sistema</w:t>
      </w:r>
    </w:p>
    <w:p w14:paraId="78D5CB00" w14:textId="274811D7" w:rsidR="1A7CA6CF" w:rsidRDefault="1A7CA6CF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Roles y usuarios</w:t>
      </w:r>
    </w:p>
    <w:p w14:paraId="1D1EED44" w14:textId="14A38DC1" w:rsidR="1A7CA6CF" w:rsidRDefault="1A7CA6CF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1. Rol: Sedes de administrador</w:t>
      </w:r>
    </w:p>
    <w:p w14:paraId="6E922DA4" w14:textId="4129313A" w:rsidR="1A7CA6CF" w:rsidRDefault="1A7CA6CF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 xml:space="preserve">Usuario: </w:t>
      </w:r>
      <w:proofErr w:type="spellStart"/>
      <w:r w:rsidRPr="30CAD935">
        <w:rPr>
          <w:rFonts w:ascii="Times New Roman" w:eastAsia="Times New Roman" w:hAnsi="Times New Roman" w:cs="Times New Roman"/>
          <w:color w:val="000000" w:themeColor="text1"/>
        </w:rPr>
        <w:t>jlopezt</w:t>
      </w:r>
      <w:proofErr w:type="spellEnd"/>
    </w:p>
    <w:p w14:paraId="3172615B" w14:textId="05D035C7" w:rsidR="1A7CA6CF" w:rsidRDefault="1A7CA6CF" w:rsidP="30CAD935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30CAD935">
        <w:rPr>
          <w:rFonts w:ascii="Times New Roman" w:eastAsia="Times New Roman" w:hAnsi="Times New Roman" w:cs="Times New Roman"/>
          <w:color w:val="000000" w:themeColor="text1"/>
        </w:rPr>
        <w:t>Contraseña: admin1234</w:t>
      </w:r>
    </w:p>
    <w:p w14:paraId="190605E4" w14:textId="029AEFF8" w:rsidR="00697DB3" w:rsidRDefault="00697DB3" w:rsidP="5A3D0F39">
      <w:pPr>
        <w:spacing w:before="120" w:after="0"/>
        <w:jc w:val="both"/>
        <w:rPr>
          <w:rFonts w:ascii="Arial Nova" w:eastAsia="Arial Nova" w:hAnsi="Arial Nova" w:cs="Arial Nova"/>
          <w:color w:val="000000" w:themeColor="text1"/>
        </w:rPr>
      </w:pPr>
    </w:p>
    <w:p w14:paraId="38F1499F" w14:textId="351ACD17" w:rsidR="00697DB3" w:rsidRDefault="00697DB3" w:rsidP="5A3D0F39">
      <w:pPr>
        <w:spacing w:before="240" w:after="0"/>
        <w:jc w:val="both"/>
        <w:rPr>
          <w:rFonts w:ascii="Arial Nova" w:eastAsia="Arial Nova" w:hAnsi="Arial Nova" w:cs="Arial Nova"/>
          <w:color w:val="000000" w:themeColor="text1"/>
        </w:rPr>
      </w:pPr>
    </w:p>
    <w:p w14:paraId="0B928E56" w14:textId="666F54F4" w:rsidR="00697DB3" w:rsidRDefault="00697DB3" w:rsidP="5A3D0F39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5C1A07E2" w14:textId="3933629B" w:rsidR="00697DB3" w:rsidRDefault="00697DB3"/>
    <w:sectPr w:rsidR="00697D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5409F"/>
    <w:multiLevelType w:val="hybridMultilevel"/>
    <w:tmpl w:val="DB0CF11E"/>
    <w:lvl w:ilvl="0" w:tplc="B754A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0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4F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A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48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E8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49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2D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8A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68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339E4F"/>
    <w:rsid w:val="000B7774"/>
    <w:rsid w:val="00161A4C"/>
    <w:rsid w:val="00697DB3"/>
    <w:rsid w:val="00B76177"/>
    <w:rsid w:val="00D71B89"/>
    <w:rsid w:val="072D0681"/>
    <w:rsid w:val="08FFEF1E"/>
    <w:rsid w:val="0D8D6EBD"/>
    <w:rsid w:val="1619A775"/>
    <w:rsid w:val="1685AF37"/>
    <w:rsid w:val="18339E4F"/>
    <w:rsid w:val="19670171"/>
    <w:rsid w:val="1A7CA6CF"/>
    <w:rsid w:val="1BEE83E1"/>
    <w:rsid w:val="1CD6B56A"/>
    <w:rsid w:val="1F069CF1"/>
    <w:rsid w:val="1FA9905B"/>
    <w:rsid w:val="203DF05A"/>
    <w:rsid w:val="22831916"/>
    <w:rsid w:val="25B7F4E5"/>
    <w:rsid w:val="27C451A3"/>
    <w:rsid w:val="2AF88F08"/>
    <w:rsid w:val="2DDA4044"/>
    <w:rsid w:val="2E9BB164"/>
    <w:rsid w:val="308B4698"/>
    <w:rsid w:val="30CAD935"/>
    <w:rsid w:val="3309B566"/>
    <w:rsid w:val="355E7E72"/>
    <w:rsid w:val="3787868B"/>
    <w:rsid w:val="393F40ED"/>
    <w:rsid w:val="3A67D5F7"/>
    <w:rsid w:val="3D362140"/>
    <w:rsid w:val="3F3C45DE"/>
    <w:rsid w:val="41B9223E"/>
    <w:rsid w:val="428344E2"/>
    <w:rsid w:val="44457F95"/>
    <w:rsid w:val="4C9B64B9"/>
    <w:rsid w:val="52B87ADC"/>
    <w:rsid w:val="53FF31B8"/>
    <w:rsid w:val="54E37AE4"/>
    <w:rsid w:val="59F78C3C"/>
    <w:rsid w:val="5A3D0F39"/>
    <w:rsid w:val="5D2E001C"/>
    <w:rsid w:val="685950C3"/>
    <w:rsid w:val="69B61E78"/>
    <w:rsid w:val="6D9D9108"/>
    <w:rsid w:val="6E7370B1"/>
    <w:rsid w:val="7203B602"/>
    <w:rsid w:val="75948527"/>
    <w:rsid w:val="76C78991"/>
    <w:rsid w:val="789153AE"/>
    <w:rsid w:val="7AE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9E4F"/>
  <w15:chartTrackingRefBased/>
  <w15:docId w15:val="{C12E5E63-FED8-4620-843B-5998AD4F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5A3D0F39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30CAD935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inicio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Univalle-PSII/sedes-referencias.gi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AUjn3DRle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7B72F33E109D4EAE13F8618AAC4CC1" ma:contentTypeVersion="13" ma:contentTypeDescription="Crear nuevo documento." ma:contentTypeScope="" ma:versionID="6afa62d7aff0aa4e9b14d562e966383d">
  <xsd:schema xmlns:xsd="http://www.w3.org/2001/XMLSchema" xmlns:xs="http://www.w3.org/2001/XMLSchema" xmlns:p="http://schemas.microsoft.com/office/2006/metadata/properties" xmlns:ns2="9a6a17c0-ee7b-4bac-b1e4-abd6995f1110" xmlns:ns3="8b48a907-0da5-460a-b09f-b116b22a31b5" targetNamespace="http://schemas.microsoft.com/office/2006/metadata/properties" ma:root="true" ma:fieldsID="01a3c2e5523b63b6ddc41fe57b9649e9" ns2:_="" ns3:_="">
    <xsd:import namespace="9a6a17c0-ee7b-4bac-b1e4-abd6995f1110"/>
    <xsd:import namespace="8b48a907-0da5-460a-b09f-b116b22a31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a17c0-ee7b-4bac-b1e4-abd6995f11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8a907-0da5-460a-b09f-b116b22a31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6e7b88-df9e-44c4-a240-35ae09f4e40c}" ma:internalName="TaxCatchAll" ma:showField="CatchAllData" ma:web="8b48a907-0da5-460a-b09f-b116b22a3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6a17c0-ee7b-4bac-b1e4-abd6995f1110" xsi:nil="true"/>
    <TaxCatchAll xmlns="8b48a907-0da5-460a-b09f-b116b22a31b5" xsi:nil="true"/>
    <lcf76f155ced4ddcb4097134ff3c332f xmlns="9a6a17c0-ee7b-4bac-b1e4-abd6995f1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20D1DA-FEB7-45E9-83A0-8D16517139D8}"/>
</file>

<file path=customXml/itemProps2.xml><?xml version="1.0" encoding="utf-8"?>
<ds:datastoreItem xmlns:ds="http://schemas.openxmlformats.org/officeDocument/2006/customXml" ds:itemID="{6037799E-732E-4BC0-B7DC-ACDD821D0B77}"/>
</file>

<file path=customXml/itemProps3.xml><?xml version="1.0" encoding="utf-8"?>
<ds:datastoreItem xmlns:ds="http://schemas.openxmlformats.org/officeDocument/2006/customXml" ds:itemID="{4D981583-4C6E-47E8-A0A7-A0D345AB5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Valentina Trigo Maldonado</dc:creator>
  <cp:keywords/>
  <dc:description/>
  <cp:lastModifiedBy>usuario desktop</cp:lastModifiedBy>
  <cp:revision>5</cp:revision>
  <dcterms:created xsi:type="dcterms:W3CDTF">2025-04-29T02:20:00Z</dcterms:created>
  <dcterms:modified xsi:type="dcterms:W3CDTF">2025-06-01T03:58:00Z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0x010100147B72F33E109D4EAE13F8618AAC4CC1</vt:lpwstr>
  </property>
</Properties>
</file>