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D9057">
      <w:pPr>
        <w:spacing w:line="360" w:lineRule="auto"/>
        <w:rPr>
          <w:rFonts w:hint="eastAsia" w:asciiTheme="minorEastAsia" w:hAnsiTheme="minorEastAsia" w:eastAsiaTheme="minorEastAsia" w:cstheme="minorEastAsia"/>
          <w:i w:val="0"/>
          <w:iCs w:val="0"/>
          <w:color w:val="FF0000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3527425</wp:posOffset>
                </wp:positionH>
                <wp:positionV relativeFrom="paragraph">
                  <wp:posOffset>127000</wp:posOffset>
                </wp:positionV>
                <wp:extent cx="2435860" cy="50800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86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254D4">
                            <w:pPr>
                              <w:jc w:val="center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36"/>
                                <w:szCs w:val="36"/>
                                <w:lang w:val="en-US" w:eastAsia="zh-CN"/>
                              </w:rPr>
                              <w:t>股票代码：688420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7.75pt;margin-top:10pt;height:40pt;width:191.8pt;z-index:251667456;mso-width-relative:page;mso-height-relative:page;" filled="f" stroked="f" coordsize="21600,21600" o:gfxdata="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jQ2h/2QAAAAoBAAAPAAAAAAAAAAEAIAAAACIAAABk&#10;cnMvZG93bnJldi54bWxQSwECFAAUAAAACACHTuJAfFq9Jj4CAABoBAAADgAAAAAAAAABACAAAAAo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F254D4">
                      <w:pPr>
                        <w:jc w:val="center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36"/>
                          <w:szCs w:val="36"/>
                          <w:lang w:val="en-US" w:eastAsia="zh-CN"/>
                        </w:rPr>
                        <w:t>股票代码：688420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-780415</wp:posOffset>
            </wp:positionH>
            <wp:positionV relativeFrom="paragraph">
              <wp:posOffset>-27305</wp:posOffset>
            </wp:positionV>
            <wp:extent cx="3731260" cy="816610"/>
            <wp:effectExtent l="0" t="0" r="0" b="0"/>
            <wp:wrapNone/>
            <wp:docPr id="13" name="图片 13" descr="美腾科技LOGO-横版全称(透明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美腾科技LOGO-横版全称(透明底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22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1DA56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11041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35349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743DB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41F95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16236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889000</wp:posOffset>
                </wp:positionH>
                <wp:positionV relativeFrom="paragraph">
                  <wp:posOffset>2932430</wp:posOffset>
                </wp:positionV>
                <wp:extent cx="5485765" cy="12992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5765" cy="1299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C1BF6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jc w:val="left"/>
                              <w:textAlignment w:val="auto"/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  <w:t>总体思想与原则：聚焦价值业务、确保质量速度</w:t>
                            </w:r>
                          </w:p>
                          <w:p w14:paraId="1F6A35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jc w:val="left"/>
                              <w:textAlignment w:val="auto"/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  <w:t>年度关键词：产出</w:t>
                            </w:r>
                          </w:p>
                          <w:p w14:paraId="3ECC690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jc w:val="left"/>
                              <w:textAlignment w:val="auto"/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  <w:t>公司号召：牢记使命，团结奋斗</w:t>
                            </w:r>
                          </w:p>
                          <w:p w14:paraId="1669AE02"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FF0000"/>
                              </w:rPr>
                            </w:pPr>
                          </w:p>
                          <w:p w14:paraId="7370AD57">
                            <w:pPr>
                              <w:jc w:val="left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部门/Department：</w:t>
                            </w:r>
                          </w:p>
                          <w:p w14:paraId="45B0E11A">
                            <w:pPr>
                              <w:spacing w:line="360" w:lineRule="auto"/>
                              <w:ind w:firstLine="200"/>
                              <w:jc w:val="left"/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姓名/Name：</w:t>
                            </w:r>
                          </w:p>
                          <w:p w14:paraId="1A528B57">
                            <w:pPr>
                              <w:jc w:val="left"/>
                              <w:rPr>
                                <w:rFonts w:ascii="微软雅黑" w:hAnsi="微软雅黑" w:eastAsia="微软雅黑"/>
                                <w:spacing w:val="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60"/>
                                <w:sz w:val="32"/>
                                <w:szCs w:val="32"/>
                              </w:rPr>
                              <w:t>汇报人：稻壳儿</w:t>
                            </w:r>
                          </w:p>
                          <w:p w14:paraId="0BC3102C">
                            <w:pPr>
                              <w:jc w:val="left"/>
                              <w:rPr>
                                <w:sz w:val="4"/>
                                <w:szCs w:val="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60"/>
                                <w:sz w:val="32"/>
                                <w:szCs w:val="32"/>
                              </w:rPr>
                              <w:t>部门：市场运营部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pt;margin-top:230.9pt;height:102.3pt;width:431.95pt;mso-position-horizontal-relative:margin;z-index:251663360;mso-width-relative:page;mso-height-relative:page;" filled="f" stroked="f" coordsize="21600,21600" o:gfxdata="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D5XNV2wAAAAwBAAAPAAAAAAAAAAEAIAAAACIA&#10;AABkcnMvZG93bnJldi54bWxQSwECFAAUAAAACACHTuJAS21s9j8CAABp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EC1BF6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jc w:val="left"/>
                        <w:textAlignment w:val="auto"/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  <w:t>总体思想与原则：聚焦价值业务、确保质量速度</w:t>
                      </w:r>
                    </w:p>
                    <w:p w14:paraId="1F6A359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jc w:val="left"/>
                        <w:textAlignment w:val="auto"/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  <w:t>年度关键词：产出</w:t>
                      </w:r>
                    </w:p>
                    <w:p w14:paraId="3ECC690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jc w:val="left"/>
                        <w:textAlignment w:val="auto"/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  <w:t>公司号召：牢记使命，团结奋斗</w:t>
                      </w:r>
                    </w:p>
                    <w:p w14:paraId="1669AE02">
                      <w:pPr>
                        <w:jc w:val="left"/>
                        <w:rPr>
                          <w:rFonts w:hint="eastAsia" w:ascii="幼圆" w:hAnsi="幼圆" w:eastAsia="幼圆" w:cs="幼圆"/>
                          <w:color w:val="FF0000"/>
                        </w:rPr>
                      </w:pPr>
                    </w:p>
                    <w:p w14:paraId="7370AD57">
                      <w:pPr>
                        <w:jc w:val="left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部门/Department：</w:t>
                      </w:r>
                    </w:p>
                    <w:p w14:paraId="45B0E11A">
                      <w:pPr>
                        <w:spacing w:line="360" w:lineRule="auto"/>
                        <w:ind w:firstLine="200"/>
                        <w:jc w:val="left"/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姓名/Name：</w:t>
                      </w:r>
                    </w:p>
                    <w:p w14:paraId="1A528B57">
                      <w:pPr>
                        <w:jc w:val="left"/>
                        <w:rPr>
                          <w:rFonts w:ascii="微软雅黑" w:hAnsi="微软雅黑" w:eastAsia="微软雅黑"/>
                          <w:spacing w:val="60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60"/>
                          <w:sz w:val="32"/>
                          <w:szCs w:val="32"/>
                        </w:rPr>
                        <w:t>汇报人：稻壳儿</w:t>
                      </w:r>
                    </w:p>
                    <w:p w14:paraId="0BC3102C">
                      <w:pPr>
                        <w:jc w:val="left"/>
                        <w:rPr>
                          <w:sz w:val="4"/>
                          <w:szCs w:val="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60"/>
                          <w:sz w:val="32"/>
                          <w:szCs w:val="32"/>
                        </w:rPr>
                        <w:t>部门：市场运营部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-95885</wp:posOffset>
                </wp:positionH>
                <wp:positionV relativeFrom="paragraph">
                  <wp:posOffset>2035810</wp:posOffset>
                </wp:positionV>
                <wp:extent cx="5599430" cy="749300"/>
                <wp:effectExtent l="0" t="0" r="0" b="0"/>
                <wp:wrapNone/>
                <wp:docPr id="20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9430" cy="74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E0AE1D">
                            <w:pPr>
                              <w:jc w:val="center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4EB236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4EB236"/>
                                <w:sz w:val="52"/>
                                <w:szCs w:val="52"/>
                                <w:lang w:val="en-US" w:eastAsia="zh-CN"/>
                              </w:rPr>
                              <w:t>Annual Summary Report</w:t>
                            </w:r>
                          </w:p>
                          <w:p w14:paraId="10E83FC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firstLineChars="0"/>
                              <w:jc w:val="both"/>
                              <w:textAlignment w:val="top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" o:spid="_x0000_s1026" o:spt="1" style="position:absolute;left:0pt;margin-left:-7.55pt;margin-top:160.3pt;height:59pt;width:440.9pt;z-index:251665408;mso-width-relative:page;mso-height-relative:page;" filled="f" stroked="f" coordsize="21600,21600" o:gfxdata="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VBz4l3AAAAAsB&#10;AAAPAAAAAAAAAAEAIAAAACIAAABkcnMvZG93bnJldi54bWxQSwECFAAUAAAACACHTuJA/6v7+KUB&#10;AAA8AwAADgAAAAAAAAABACAAAAArAQAAZHJzL2Uyb0RvYy54bWxQSwUGAAAAAAYABgBZAQAAQg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7E0AE1D">
                      <w:pPr>
                        <w:jc w:val="center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4EB236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4EB236"/>
                          <w:sz w:val="52"/>
                          <w:szCs w:val="52"/>
                          <w:lang w:val="en-US" w:eastAsia="zh-CN"/>
                        </w:rPr>
                        <w:t>Annual Summary Report</w:t>
                      </w:r>
                    </w:p>
                    <w:p w14:paraId="10E83FC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firstLineChars="0"/>
                        <w:jc w:val="both"/>
                        <w:textAlignment w:val="top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 w:eastAsia="微软雅黑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1552575</wp:posOffset>
                </wp:positionH>
                <wp:positionV relativeFrom="paragraph">
                  <wp:posOffset>-572770</wp:posOffset>
                </wp:positionV>
                <wp:extent cx="2164715" cy="129921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715" cy="1299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6896D">
                            <w:pPr>
                              <w:jc w:val="distribute"/>
                              <w:rPr>
                                <w:rFonts w:hint="default" w:eastAsia="微软雅黑"/>
                                <w:b/>
                                <w:bCs/>
                                <w:sz w:val="2"/>
                                <w:szCs w:val="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pacing w:val="60"/>
                                <w:sz w:val="96"/>
                                <w:szCs w:val="96"/>
                                <w:lang w:val="en-US" w:eastAsia="zh-CN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25pt;margin-top:-45.1pt;height:102.3pt;width:170.45pt;mso-position-horizontal-relative:margin;z-index:251664384;mso-width-relative:page;mso-height-relative:page;" filled="f" stroked="f" coordsize="21600,21600" o:gfxdata="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8ex7T2wAAAAsBAAAPAAAAAAAAAAEAIAAAACIA&#10;AABkcnMvZG93bnJldi54bWxQSwECFAAUAAAACACHTuJAH/9TEj8CAABp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B6896D">
                      <w:pPr>
                        <w:jc w:val="distribute"/>
                        <w:rPr>
                          <w:rFonts w:hint="default" w:eastAsia="微软雅黑"/>
                          <w:b/>
                          <w:bCs/>
                          <w:sz w:val="2"/>
                          <w:szCs w:val="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pacing w:val="60"/>
                          <w:sz w:val="96"/>
                          <w:szCs w:val="96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spacing w:val="60"/>
                          <w:sz w:val="96"/>
                          <w:szCs w:val="96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pacing w:val="60"/>
                          <w:sz w:val="96"/>
                          <w:szCs w:val="96"/>
                          <w:lang w:val="en-US" w:eastAsia="zh-CN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</w:p>
    <w:p w14:paraId="45C81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-699135</wp:posOffset>
                </wp:positionH>
                <wp:positionV relativeFrom="paragraph">
                  <wp:posOffset>206375</wp:posOffset>
                </wp:positionV>
                <wp:extent cx="6688455" cy="17976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8455" cy="1797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AFB1E">
                            <w:pPr>
                              <w:jc w:val="distribute"/>
                              <w:rPr>
                                <w:rFonts w:hint="default" w:eastAsia="微软雅黑"/>
                                <w:sz w:val="24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spacing w:val="60"/>
                                <w:sz w:val="144"/>
                                <w:szCs w:val="144"/>
                              </w:rPr>
                              <w:t>年终总结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spacing w:val="60"/>
                                <w:sz w:val="144"/>
                                <w:szCs w:val="144"/>
                                <w:lang w:eastAsia="zh"/>
                                <w:woUserID w:val="1"/>
                              </w:rPr>
                              <w:t>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05pt;margin-top:16.25pt;height:141.55pt;width:526.65pt;mso-position-horizontal-relative:margin;z-index:251661312;mso-width-relative:page;mso-height-relative:page;" filled="f" stroked="f" coordsize="21600,21600" o:gfxdata="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7cdzXcAAAACwEAAA8AAAAAAAAAAQAgAAAAIgAA&#10;AGRycy9kb3ducmV2LnhtbFBLAQIUABQAAAAIAIdO4kB2Z+78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5AFB1E">
                      <w:pPr>
                        <w:jc w:val="distribute"/>
                        <w:rPr>
                          <w:rFonts w:hint="default" w:eastAsia="微软雅黑"/>
                          <w:sz w:val="24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spacing w:val="60"/>
                          <w:sz w:val="144"/>
                          <w:szCs w:val="144"/>
                        </w:rPr>
                        <w:t>年终总结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spacing w:val="60"/>
                          <w:sz w:val="144"/>
                          <w:szCs w:val="144"/>
                          <w:lang w:eastAsia="zh"/>
                          <w:woUserID w:val="1"/>
                        </w:rPr>
                        <w:t>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4A576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622C0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2F96A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-1550670</wp:posOffset>
            </wp:positionH>
            <wp:positionV relativeFrom="paragraph">
              <wp:posOffset>2050415</wp:posOffset>
            </wp:positionV>
            <wp:extent cx="9583420" cy="3231515"/>
            <wp:effectExtent l="0" t="0" r="8255" b="6985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1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8342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89B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0A6C8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33F79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6FE96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0309D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15E2E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1B1ED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7C443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4701A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5744A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0E8C0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39DFF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082DC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3430270</wp:posOffset>
                </wp:positionH>
                <wp:positionV relativeFrom="paragraph">
                  <wp:posOffset>277495</wp:posOffset>
                </wp:positionV>
                <wp:extent cx="3816985" cy="95631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985" cy="956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03CBDC">
                            <w:pPr>
                              <w:jc w:val="left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部门/Department：</w:t>
                            </w:r>
                          </w:p>
                          <w:p w14:paraId="6B3E2A3A">
                            <w:pPr>
                              <w:jc w:val="left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姓名/Name：</w:t>
                            </w:r>
                          </w:p>
                          <w:p w14:paraId="2D992453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70.1pt;margin-top:21.85pt;height:75.3pt;width:300.55pt;z-index:251666432;mso-width-relative:page;mso-height-relative:page;" filled="f" stroked="f" coordsize="21600,21600" o:gfxdata="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bs4/72AAAAAsBAAAPAAAAAAAAAAEAIAAAACIAAABkcnMvZG93bnJldi54bWxQSwEC&#10;FAAUAAAACACHTuJATRNXFr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103CBDC">
                      <w:pPr>
                        <w:jc w:val="left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部门/Department：</w:t>
                      </w:r>
                    </w:p>
                    <w:p w14:paraId="6B3E2A3A">
                      <w:pPr>
                        <w:jc w:val="left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姓名/Name：</w:t>
                      </w:r>
                    </w:p>
                    <w:p w14:paraId="2D992453"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B26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59720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5C930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16E5D84D">
      <w:pPr>
        <w:jc w:val="left"/>
        <w:rPr>
          <w:rFonts w:hint="default" w:ascii="汉仪雅酷黑 75W" w:hAnsi="汉仪雅酷黑 75W" w:eastAsia="汉仪雅酷黑 75W" w:cs="汉仪雅酷黑 75W"/>
          <w:b/>
          <w:bCs/>
          <w:color w:val="2E75B6" w:themeColor="accent1" w:themeShade="BF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kern w:val="24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适</w:t>
      </w:r>
      <w:r>
        <w:rPr>
          <w:rFonts w:hint="eastAsia" w:ascii="宋体" w:hAnsi="宋体" w:cs="宋体"/>
          <w:b/>
          <w:bCs w:val="0"/>
          <w:color w:val="000000" w:themeColor="text1"/>
          <w:kern w:val="24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用于美腾</w:t>
      </w:r>
      <w:r>
        <w:rPr>
          <w:rFonts w:hint="eastAsia" w:ascii="宋体" w:hAnsi="宋体" w:cs="宋体"/>
          <w:b/>
          <w:bCs w:val="0"/>
          <w:color w:val="000000" w:themeColor="text1"/>
          <w:kern w:val="24"/>
          <w:sz w:val="28"/>
          <w:szCs w:val="28"/>
          <w:lang w:val="en-US" w:eastAsia="zh" w:bidi="ar-SA"/>
          <w14:textFill>
            <w14:solidFill>
              <w14:schemeClr w14:val="tx1"/>
            </w14:solidFill>
          </w14:textFill>
          <w:woUserID w:val="1"/>
        </w:rPr>
        <w:t>科技</w:t>
      </w:r>
      <w:r>
        <w:rPr>
          <w:rFonts w:hint="eastAsia" w:ascii="宋体" w:hAnsi="宋体" w:cs="宋体"/>
          <w:b/>
          <w:bCs w:val="0"/>
          <w:color w:val="000000" w:themeColor="text1"/>
          <w:kern w:val="24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及</w:t>
      </w:r>
      <w:bookmarkStart w:id="1" w:name="_GoBack"/>
      <w:bookmarkEnd w:id="1"/>
      <w:r>
        <w:rPr>
          <w:rFonts w:hint="eastAsia" w:ascii="宋体" w:hAnsi="宋体" w:cs="宋体"/>
          <w:b/>
          <w:bCs w:val="0"/>
          <w:color w:val="000000" w:themeColor="text1"/>
          <w:kern w:val="24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 xml:space="preserve">分子公司 </w: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24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副部长、经理、员工</w:t>
      </w:r>
    </w:p>
    <w:p w14:paraId="2197C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auto"/>
          <w:sz w:val="24"/>
          <w:szCs w:val="24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3351530</wp:posOffset>
            </wp:positionH>
            <wp:positionV relativeFrom="paragraph">
              <wp:posOffset>-425450</wp:posOffset>
            </wp:positionV>
            <wp:extent cx="2157730" cy="1737360"/>
            <wp:effectExtent l="0" t="0" r="4445" b="5715"/>
            <wp:wrapSquare wrapText="bothSides"/>
            <wp:docPr id="2" name="图片 2" descr="2025年终总结调查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年终总结调查问卷"/>
                    <pic:cNvPicPr>
                      <a:picLocks noChangeAspect="1"/>
                    </pic:cNvPicPr>
                  </pic:nvPicPr>
                  <pic:blipFill>
                    <a:blip r:embed="rId7"/>
                    <a:srcRect l="15367" t="32650" r="17683" b="23169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i/>
          <w:iCs/>
          <w:color w:val="auto"/>
          <w:sz w:val="24"/>
          <w:szCs w:val="24"/>
          <w:lang w:val="en-US" w:eastAsia="zh-CN"/>
        </w:rPr>
        <w:t>请点击链接或者扫描二维码填写调查问卷</w:t>
      </w:r>
    </w:p>
    <w:p w14:paraId="2B40A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instrText xml:space="preserve"> HYPERLINK "https://tjmeiteng.feishu.cn/share/base/form/shrcn7QKtn2C74d72XUsCS8Wdhg" </w:instrTex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https://tjmeiteng.feishu.cn/share/base/form/shrcn7QKtn2C74d72XUsCS8Wdhg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fldChar w:fldCharType="end"/>
      </w:r>
    </w:p>
    <w:p w14:paraId="4FA0E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2B0A2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68B2D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填写指南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</w:rPr>
        <w:t>：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highlight w:val="yellow"/>
          <w:lang w:val="en-US" w:eastAsia="zh-CN"/>
        </w:rPr>
        <w:t>请在正式稿中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highlight w:val="yellow"/>
        </w:rPr>
        <w:t>删除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highlight w:val="yellow"/>
          <w:lang w:eastAsia="zh-CN"/>
        </w:rPr>
        <w:t>，</w:t>
      </w:r>
      <w:bookmarkStart w:id="0" w:name="OLE_LINK2"/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highlight w:val="yellow"/>
          <w:lang w:val="en-US" w:eastAsia="zh-CN"/>
        </w:rPr>
        <w:t>如未删除将退回修改</w:t>
      </w:r>
      <w:bookmarkEnd w:id="0"/>
    </w:p>
    <w:p w14:paraId="7F91B74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firstLine="0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年终总结报告中涉及填写指导的话术请在正式稿中进行删除，即：正式稿请删除此填写指南和各段落中的红色字体的说明。</w:t>
      </w:r>
    </w:p>
    <w:p w14:paraId="33B9864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firstLine="0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正文填写内容统一字体为小四号宋体，段落为1.5倍行距。</w:t>
      </w:r>
    </w:p>
    <w:p w14:paraId="5742676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firstLine="0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标题格式（使用时用格式刷即可）：</w:t>
      </w:r>
    </w:p>
    <w:p w14:paraId="07EB0BF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二级标题/内容</w:t>
      </w:r>
    </w:p>
    <w:p w14:paraId="423FF300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</w:rPr>
        <w:t>三级标题/内容</w:t>
      </w:r>
    </w:p>
    <w:p w14:paraId="1BDE9BEA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</w:rPr>
        <w:t>三级标题/内容</w:t>
      </w:r>
    </w:p>
    <w:p w14:paraId="5221C874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</w:rPr>
        <w:t>四级标题/内容</w:t>
      </w:r>
    </w:p>
    <w:p w14:paraId="3FBA4210">
      <w:pPr>
        <w:pStyle w:val="9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</w:rPr>
        <w:t>五级标题/内容</w:t>
      </w:r>
    </w:p>
    <w:p w14:paraId="28374A8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30"/>
          <w:szCs w:val="30"/>
          <w:lang w:val="en-US" w:eastAsia="zh-CN"/>
        </w:rPr>
        <w:t>2025年度总结与复盘</w:t>
      </w:r>
    </w:p>
    <w:p w14:paraId="0337A67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前言</w:t>
      </w:r>
    </w:p>
    <w:p w14:paraId="16E704EC">
      <w:pPr>
        <w:numPr>
          <w:ilvl w:val="0"/>
          <w:numId w:val="0"/>
        </w:numPr>
        <w:spacing w:before="156" w:beforeLines="50" w:line="360" w:lineRule="auto"/>
        <w:ind w:leftChars="0"/>
        <w:rPr>
          <w:rFonts w:hint="default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none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none"/>
        </w:rPr>
        <w:t>个人情况简介、入职时间、岗位职责、等基本信息、如本年度有岗位变化请说明</w:t>
      </w:r>
      <w:r>
        <w:rPr>
          <w:rFonts w:hint="eastAsia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none"/>
          <w:lang w:val="en-US" w:eastAsia="zh-CN"/>
        </w:rPr>
        <w:t>保证文档的整齐性，所有提醒内容（红色字体）请在正式稿中</w:t>
      </w:r>
      <w:r>
        <w:rPr>
          <w:rFonts w:hint="eastAsia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none"/>
        </w:rPr>
        <w:t>删除</w:t>
      </w:r>
      <w:r>
        <w:rPr>
          <w:rFonts w:hint="eastAsia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none"/>
          <w:lang w:val="en-US" w:eastAsia="zh-CN"/>
        </w:rPr>
        <w:t>以下均同。如未删除将退回修改。</w:t>
      </w:r>
    </w:p>
    <w:p w14:paraId="502F56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 w14:paraId="2BF2E3B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2025年度工作总结</w:t>
      </w:r>
    </w:p>
    <w:p w14:paraId="03706914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2.1.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工作成果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"/>
          <w:woUserID w:val="1"/>
        </w:rPr>
        <w:t>（如五要点任务、重要项目等）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与核心贡献</w:t>
      </w:r>
    </w:p>
    <w:p w14:paraId="538038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（请重点列举过去一年在承接部门五要点任务、达成高价值目标、完成关键项目、实现业务指标等方面的成果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"/>
          <w:woUserID w:val="1"/>
        </w:rPr>
        <w:t>，创造了哪些高价值的贡献与业绩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  <w:woUserID w:val="1"/>
        </w:rPr>
        <w:t>。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请用具体数据和案例支撑，并突出您的核心贡献。）</w:t>
      </w:r>
    </w:p>
    <w:p w14:paraId="29CD6867">
      <w:pPr>
        <w:numPr>
          <w:ilvl w:val="0"/>
          <w:numId w:val="0"/>
        </w:numPr>
        <w:spacing w:before="156" w:beforeLines="50" w:line="360" w:lineRule="auto"/>
        <w:ind w:leftChars="0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</w:p>
    <w:p w14:paraId="4D4B14F0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" w:bidi="ar-SA"/>
          <w:woUserID w:val="1"/>
        </w:rPr>
        <w:t>2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工作复盘与反思</w:t>
      </w:r>
    </w:p>
    <w:p w14:paraId="64DA93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（请对个人全年工作进行总体评价，深入剖析优缺点，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"/>
          <w:woUserID w:val="1"/>
        </w:rPr>
        <w:t>总结成功经验与亮点，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并反思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"/>
          <w:woUserID w:val="1"/>
        </w:rPr>
        <w:t>不足之处与失败教训，寻找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所负责业务中存在的问题、根因及后续改进思路。）</w:t>
      </w:r>
    </w:p>
    <w:p w14:paraId="4CDEF5C8">
      <w:pPr>
        <w:keepNext w:val="0"/>
        <w:keepLines w:val="0"/>
        <w:widowControl w:val="0"/>
        <w:suppressLineNumbers w:val="0"/>
        <w:spacing w:before="156" w:beforeLines="50" w:beforeAutospacing="0" w:after="0" w:afterAutospacing="0" w:line="360" w:lineRule="auto"/>
        <w:ind w:left="0" w:leftChars="0" w:right="0"/>
        <w:jc w:val="both"/>
        <w:rPr>
          <w:rFonts w:hint="eastAsia" w:ascii="宋体" w:hAnsi="宋体" w:eastAsia="宋体" w:cs="宋体"/>
          <w:i/>
          <w:iCs/>
          <w:color w:val="FF0000"/>
          <w:kern w:val="2"/>
          <w:sz w:val="24"/>
          <w:szCs w:val="24"/>
          <w:woUserID w:val="1"/>
        </w:rPr>
      </w:pPr>
    </w:p>
    <w:p w14:paraId="7D7E124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个人岗位胜任度与能力评估</w:t>
      </w:r>
    </w:p>
    <w:p w14:paraId="6BEEC4ED">
      <w:pPr>
        <w:keepNext w:val="0"/>
        <w:keepLines w:val="0"/>
        <w:widowControl w:val="0"/>
        <w:suppressLineNumbers w:val="0"/>
        <w:spacing w:before="156" w:beforeLines="50" w:beforeAutospacing="0" w:after="0" w:afterAutospacing="0" w:line="360" w:lineRule="auto"/>
        <w:ind w:left="0" w:leftChars="0" w:right="0"/>
        <w:jc w:val="both"/>
        <w:rPr>
          <w:rFonts w:hint="eastAsia" w:ascii="宋体" w:hAnsi="宋体" w:eastAsia="宋体" w:cs="宋体"/>
          <w:i/>
          <w:iCs/>
          <w:color w:val="FF000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i/>
          <w:iCs/>
          <w:color w:val="FF0000"/>
          <w:kern w:val="2"/>
          <w:sz w:val="24"/>
          <w:szCs w:val="24"/>
          <w:lang w:val="en-US" w:eastAsia="zh-CN" w:bidi="ar"/>
          <w:woUserID w:val="1"/>
        </w:rPr>
        <w:t>（请坦诚、客观地评估自己与当前岗位要求的匹配度。是否胜任当前岗位？哪些方面胜任，哪些方面有优势长处，哪些方面与岗位要求存在差距？在接下来的一年，你准备如何提升自己的职业素养与专业能力，发扬自己的优势与长处，弥补差距与不足。）</w:t>
      </w:r>
    </w:p>
    <w:p w14:paraId="47C10C84">
      <w:pPr>
        <w:keepNext w:val="0"/>
        <w:keepLines w:val="0"/>
        <w:widowControl w:val="0"/>
        <w:suppressLineNumbers w:val="0"/>
        <w:spacing w:before="156" w:beforeLines="50" w:beforeAutospacing="0" w:after="0" w:afterAutospacing="0" w:line="360" w:lineRule="auto"/>
        <w:ind w:left="0" w:leftChars="0" w:right="0"/>
        <w:jc w:val="both"/>
        <w:rPr>
          <w:rFonts w:hint="eastAsia" w:ascii="宋体" w:hAnsi="宋体" w:eastAsia="宋体" w:cs="宋体"/>
          <w:b/>
          <w:bCs w:val="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1"/>
        </w:rPr>
        <w:t xml:space="preserve"> </w:t>
      </w:r>
    </w:p>
    <w:p w14:paraId="36B2ED8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30"/>
          <w:szCs w:val="30"/>
          <w:lang w:val="en-US" w:eastAsia="zh-CN"/>
        </w:rPr>
        <w:t xml:space="preserve"> 2026年度规划与展望</w:t>
      </w:r>
    </w:p>
    <w:p w14:paraId="60C9BE2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  <w:t>2026年度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" w:bidi="ar-SA"/>
          <w:woUserID w:val="1"/>
        </w:rPr>
        <w:t>个人五要点、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  <w:t>工作计划</w:t>
      </w:r>
    </w:p>
    <w:p w14:paraId="1F86F8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  <w:woUserID w:val="1"/>
        </w:rPr>
        <w:t>（请结合公司战略方向与部门目标，阐述个人下一年度的工作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"/>
          <w:woUserID w:val="1"/>
        </w:rPr>
        <w:t>核心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  <w:woUserID w:val="1"/>
        </w:rPr>
        <w:t>规划思路、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"/>
          <w:woUserID w:val="1"/>
        </w:rPr>
        <w:t>个人五要点、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  <w:woUserID w:val="1"/>
        </w:rPr>
        <w:t>具体目标与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"/>
          <w:woUserID w:val="1"/>
        </w:rPr>
        <w:t>关键措施、行动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  <w:woUserID w:val="1"/>
        </w:rPr>
        <w:t>计划。）</w:t>
      </w:r>
    </w:p>
    <w:p w14:paraId="71ADA3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sz w:val="30"/>
          <w:szCs w:val="30"/>
          <w:lang w:val="en-US" w:eastAsia="zh-CN"/>
        </w:rPr>
      </w:pPr>
    </w:p>
    <w:p w14:paraId="29A9DC9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  <w:t>未来展望与规划</w:t>
      </w:r>
    </w:p>
    <w:p w14:paraId="3E982C9D">
      <w:pPr>
        <w:numPr>
          <w:ilvl w:val="0"/>
          <w:numId w:val="0"/>
        </w:numPr>
        <w:spacing w:before="156" w:beforeLines="50" w:line="360" w:lineRule="auto"/>
        <w:ind w:leftChars="0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（请谈谈您对公司未来（尤其是2026-2027年）的展望，您希望在哪方面</w:t>
      </w:r>
      <w:r>
        <w:rPr>
          <w:rFonts w:hint="default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深化专长或承担何种职责，以更好地支持公司战略？</w:t>
      </w: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）</w:t>
      </w:r>
    </w:p>
    <w:p w14:paraId="436D50C0">
      <w:pPr>
        <w:numPr>
          <w:ilvl w:val="0"/>
          <w:numId w:val="0"/>
        </w:numPr>
        <w:spacing w:before="156" w:beforeLines="50" w:line="360" w:lineRule="auto"/>
        <w:ind w:leftChars="0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</w:p>
    <w:p w14:paraId="293240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  <w:t>结语</w:t>
      </w:r>
    </w:p>
    <w:p w14:paraId="3622152A">
      <w:pPr>
        <w:numPr>
          <w:ilvl w:val="0"/>
          <w:numId w:val="0"/>
        </w:numPr>
        <w:spacing w:before="156" w:beforeLines="50" w:line="360" w:lineRule="auto"/>
        <w:ind w:leftChars="0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  <w:t>（请用简短的语句总结全文，表达对未来工作的信心与决心。）</w:t>
      </w:r>
    </w:p>
    <w:p w14:paraId="5E249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汇报人：</w:t>
      </w:r>
    </w:p>
    <w:p w14:paraId="34D6A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                                        日期：</w:t>
      </w:r>
    </w:p>
    <w:p w14:paraId="52C13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yellow"/>
          <w:lang w:val="en-US" w:eastAsia="zh-CN"/>
        </w:rPr>
        <w:t>文档中出现的红色斜字体请在正式稿中</w:t>
      </w:r>
      <w:r>
        <w:rPr>
          <w:rFonts w:hint="eastAsia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yellow"/>
        </w:rPr>
        <w:t>删除</w:t>
      </w:r>
      <w:r>
        <w:rPr>
          <w:rFonts w:hint="eastAsia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yellow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/>
          <w:iCs/>
          <w:color w:val="FF0000"/>
          <w:sz w:val="24"/>
          <w:szCs w:val="24"/>
          <w:highlight w:val="yellow"/>
          <w:lang w:val="en-US" w:eastAsia="zh-CN"/>
        </w:rPr>
        <w:t>如未删除将退回修改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汉仪雅酷黑 75W">
    <w:altName w:val="汉仪中黑KW"/>
    <w:panose1 w:val="020B0804020202020204"/>
    <w:charset w:val="86"/>
    <w:family w:val="auto"/>
    <w:pitch w:val="default"/>
    <w:sig w:usb0="00000000" w:usb1="00000000" w:usb2="00000016" w:usb3="00000000" w:csb0="2004000F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幼圆">
    <w:altName w:val="汉仪书宋二KW"/>
    <w:panose1 w:val="0201050906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C0CF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05679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05679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385670"/>
    <w:multiLevelType w:val="multilevel"/>
    <w:tmpl w:val="C6385670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FCD3D3E7"/>
    <w:multiLevelType w:val="singleLevel"/>
    <w:tmpl w:val="FCD3D3E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474A78"/>
    <w:multiLevelType w:val="multilevel"/>
    <w:tmpl w:val="00474A78"/>
    <w:lvl w:ilvl="0" w:tentative="0">
      <w:start w:val="1"/>
      <w:numFmt w:val="bullet"/>
      <w:lvlText w:val=""/>
      <w:lvlJc w:val="left"/>
      <w:pPr>
        <w:ind w:left="98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3">
    <w:nsid w:val="1E5688E8"/>
    <w:multiLevelType w:val="multilevel"/>
    <w:tmpl w:val="1E5688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b/>
        <w:color w:val="70AD47" w:themeColor="accent6"/>
        <w14:textFill>
          <w14:solidFill>
            <w14:schemeClr w14:val="accent6"/>
          </w14:solidFill>
        </w14:textFill>
      </w:rPr>
    </w:lvl>
    <w:lvl w:ilvl="1" w:tentative="0">
      <w:start w:val="1"/>
      <w:numFmt w:val="decimal"/>
      <w:lvlText w:val="%1.%2."/>
      <w:lvlJc w:val="left"/>
      <w:pPr>
        <w:ind w:left="1276" w:hanging="567"/>
      </w:pPr>
      <w:rPr>
        <w:rFonts w:hint="default" w:ascii="Times New Roman" w:hAnsi="Times New Roman" w:cs="Times New Roman"/>
        <w:b w:val="0"/>
        <w:bCs w:val="0"/>
        <w:color w:val="70AD47" w:themeColor="accent6"/>
        <w14:textFill>
          <w14:solidFill>
            <w14:schemeClr w14:val="accent6"/>
          </w14:solidFill>
        </w14:textFill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  <w:color w:val="70AD47" w:themeColor="accent6"/>
        <w14:textFill>
          <w14:solidFill>
            <w14:schemeClr w14:val="accent6"/>
          </w14:solidFill>
        </w14:textFill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590568A4"/>
    <w:multiLevelType w:val="multilevel"/>
    <w:tmpl w:val="590568A4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2)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B60AB57"/>
    <w:multiLevelType w:val="singleLevel"/>
    <w:tmpl w:val="7B60AB57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A62"/>
    <w:rsid w:val="001E11D0"/>
    <w:rsid w:val="00575DFD"/>
    <w:rsid w:val="006E0E31"/>
    <w:rsid w:val="00A00A62"/>
    <w:rsid w:val="00CA2B12"/>
    <w:rsid w:val="01CA285B"/>
    <w:rsid w:val="07EFA425"/>
    <w:rsid w:val="0A5F0E0B"/>
    <w:rsid w:val="0A9E1F7D"/>
    <w:rsid w:val="12727DBD"/>
    <w:rsid w:val="16302145"/>
    <w:rsid w:val="18633387"/>
    <w:rsid w:val="1A2F0944"/>
    <w:rsid w:val="1BCDDDFE"/>
    <w:rsid w:val="1C711D2E"/>
    <w:rsid w:val="1EEC3D12"/>
    <w:rsid w:val="23050DE9"/>
    <w:rsid w:val="2C36660D"/>
    <w:rsid w:val="2D7D2E8C"/>
    <w:rsid w:val="3204467C"/>
    <w:rsid w:val="339D4F44"/>
    <w:rsid w:val="33B95A18"/>
    <w:rsid w:val="38812DA6"/>
    <w:rsid w:val="3C1233AD"/>
    <w:rsid w:val="3D7F29F0"/>
    <w:rsid w:val="3EF9316D"/>
    <w:rsid w:val="3F9B5B75"/>
    <w:rsid w:val="43A55671"/>
    <w:rsid w:val="4D92799A"/>
    <w:rsid w:val="50AB7B7B"/>
    <w:rsid w:val="50AC32E3"/>
    <w:rsid w:val="527A65F4"/>
    <w:rsid w:val="5A822BDC"/>
    <w:rsid w:val="5AD90EFD"/>
    <w:rsid w:val="5CCF5B44"/>
    <w:rsid w:val="67FD088A"/>
    <w:rsid w:val="696603CA"/>
    <w:rsid w:val="6B5B3A05"/>
    <w:rsid w:val="6E58315D"/>
    <w:rsid w:val="6EFC25FA"/>
    <w:rsid w:val="6FB01368"/>
    <w:rsid w:val="70430FF7"/>
    <w:rsid w:val="76DE74D2"/>
    <w:rsid w:val="78E06D68"/>
    <w:rsid w:val="7D7951DB"/>
    <w:rsid w:val="7FDF14CE"/>
    <w:rsid w:val="97C72AD8"/>
    <w:rsid w:val="9DDF129F"/>
    <w:rsid w:val="AEF7B19E"/>
    <w:rsid w:val="DDF3EDA4"/>
    <w:rsid w:val="F6FD5901"/>
    <w:rsid w:val="FFF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794</Words>
  <Characters>892</Characters>
  <Lines>1</Lines>
  <Paragraphs>1</Paragraphs>
  <TotalTime>0</TotalTime>
  <ScaleCrop>false</ScaleCrop>
  <LinksUpToDate>false</LinksUpToDate>
  <CharactersWithSpaces>983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2020-06-19T09:42:00Z</dcterms:created>
  <dc:creator>23149</dc:creator>
  <cp:lastModifiedBy>翟冲</cp:lastModifiedBy>
  <cp:lastPrinted>2025-11-25T23:15:00Z</cp:lastPrinted>
  <dcterms:modified xsi:type="dcterms:W3CDTF">2025-12-05T13:26:20Z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KSOTemplateUUID">
    <vt:lpwstr>v1.0_mb_5nh8B+0mn3xM+XT2gwuO9A==</vt:lpwstr>
  </property>
  <property fmtid="{D5CDD505-2E9C-101B-9397-08002B2CF9AE}" pid="4" name="KSOTemplateDocerSaveRecord">
    <vt:lpwstr>eyJoZGlkIjoiMTk0ZTAxMTQzYjk0YjVhNjE3Zjg3MjMyZTQ1NGYzZTYiLCJ1c2VySWQiOiIxNjc3MTQwNjM3In0=</vt:lpwstr>
  </property>
  <property fmtid="{D5CDD505-2E9C-101B-9397-08002B2CF9AE}" pid="5" name="ICV">
    <vt:lpwstr>596691BC75AE7D11FC6C32696E942479_43</vt:lpwstr>
  </property>
</Properties>
</file>