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2025 年终总结报告</w:t>
      </w:r>
    </w:p>
    <w:p>
      <w:r>
        <w:rPr>
          <w:i/>
          <w:color w:val="FF0000"/>
        </w:rPr>
        <w:t>（请在此处填写内容，红色说明使用后删除）</w:t>
      </w:r>
    </w:p>
    <w:p>
      <w:r>
        <w:rPr>
          <w:rFonts w:ascii="黑体" w:hAnsi="黑体" w:eastAsia="黑体"/>
          <w:b/>
          <w:sz w:val="32"/>
        </w:rPr>
        <w:t>前言</w:t>
      </w:r>
    </w:p>
    <w:p>
      <w:r>
        <w:t>（此处填写正文）</w:t>
      </w:r>
    </w:p>
    <w:p>
      <w:r>
        <w:rPr>
          <w:rFonts w:ascii="黑体" w:hAnsi="黑体" w:eastAsia="黑体"/>
          <w:b/>
          <w:sz w:val="32"/>
        </w:rPr>
        <w:t>工作成果</w:t>
      </w:r>
    </w:p>
    <w:p>
      <w:r>
        <w:t>（此处填写正文）</w:t>
      </w:r>
    </w:p>
    <w:p>
      <w:r>
        <w:rPr>
          <w:rFonts w:ascii="黑体" w:hAnsi="黑体" w:eastAsia="黑体"/>
          <w:b/>
          <w:sz w:val="32"/>
        </w:rPr>
        <w:t>工作复盘</w:t>
      </w:r>
    </w:p>
    <w:p>
      <w:r>
        <w:t>（此处填写正文）</w:t>
      </w:r>
    </w:p>
    <w:p>
      <w:r>
        <w:rPr>
          <w:rFonts w:ascii="黑体" w:hAnsi="黑体" w:eastAsia="黑体"/>
          <w:b/>
          <w:sz w:val="32"/>
        </w:rPr>
        <w:t>未来展望</w:t>
      </w:r>
    </w:p>
    <w:p>
      <w:r>
        <w:t>（此处填写正文）</w:t>
      </w:r>
    </w:p>
    <w:p>
      <w:r>
        <w:rPr>
          <w:rFonts w:ascii="黑体" w:hAnsi="黑体" w:eastAsia="黑体"/>
          <w:b/>
          <w:sz w:val="32"/>
        </w:rPr>
        <w:t>结语</w:t>
      </w:r>
    </w:p>
    <w:p>
      <w:r>
        <w:t>（此处填写正文）</w:t>
      </w:r>
    </w:p>
    <w:p>
      <w:r>
        <w:t>汇报人：</w:t>
      </w:r>
    </w:p>
    <w:p>
      <w:r>
        <w:t>日期：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