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B3" w:rsidRPr="008763FA" w:rsidRDefault="007602D0" w:rsidP="007602D0">
      <w:pPr>
        <w:jc w:val="center"/>
        <w:rPr>
          <w:lang w:val="en-US"/>
        </w:rPr>
      </w:pPr>
      <w:bookmarkStart w:id="0" w:name="_GoBack"/>
      <w:r w:rsidRPr="008763FA">
        <w:rPr>
          <w:lang w:val="en-US"/>
        </w:rPr>
        <w:t>Deconvolution using Deconvolution lab / ImageJ</w:t>
      </w:r>
    </w:p>
    <w:bookmarkEnd w:id="0"/>
    <w:p w:rsidR="007602D0" w:rsidRPr="008763FA" w:rsidRDefault="007602D0">
      <w:pPr>
        <w:rPr>
          <w:lang w:val="en-US"/>
        </w:rPr>
      </w:pPr>
    </w:p>
    <w:p w:rsidR="004C7521" w:rsidRPr="008763FA" w:rsidRDefault="004C7521" w:rsidP="004C7521">
      <w:pPr>
        <w:rPr>
          <w:lang w:val="en-US"/>
        </w:rPr>
      </w:pPr>
      <w:r w:rsidRPr="008763FA">
        <w:rPr>
          <w:lang w:val="en-US"/>
        </w:rPr>
        <w:t>In a manuscript, you will have to specify that you used the ImageJ Deconvolution Lab plugin (cite the corresponding paper) with a synthetic PSF (cite the corresponding paper) and the algorithm with the number of iterations;</w:t>
      </w:r>
    </w:p>
    <w:p w:rsidR="004C7521" w:rsidRPr="008763FA" w:rsidRDefault="004C7521">
      <w:pPr>
        <w:rPr>
          <w:lang w:val="en-US"/>
        </w:rPr>
      </w:pPr>
    </w:p>
    <w:p w:rsidR="004C7521" w:rsidRPr="008763FA" w:rsidRDefault="004C7521">
      <w:pPr>
        <w:rPr>
          <w:lang w:val="en-US"/>
        </w:rPr>
      </w:pPr>
    </w:p>
    <w:p w:rsidR="007602D0" w:rsidRPr="008763FA" w:rsidRDefault="007602D0">
      <w:pPr>
        <w:rPr>
          <w:rFonts w:eastAsia="Times New Roman" w:cs="Times New Roman"/>
          <w:lang w:val="en-US"/>
        </w:rPr>
      </w:pPr>
      <w:r w:rsidRPr="008763FA">
        <w:rPr>
          <w:b/>
          <w:lang w:val="en-US"/>
        </w:rPr>
        <w:t>Install PSF generator (</w:t>
      </w:r>
      <w:r w:rsidRPr="008763FA">
        <w:rPr>
          <w:rFonts w:eastAsia="Times New Roman" w:cs="Times New Roman"/>
          <w:b/>
          <w:lang w:val="en-US"/>
        </w:rPr>
        <w:t>Plugin for Icy/ImageJ/Fiji)</w:t>
      </w:r>
      <w:r w:rsidRPr="008763FA">
        <w:rPr>
          <w:rFonts w:eastAsia="Times New Roman" w:cs="Times New Roman"/>
          <w:lang w:val="en-US"/>
        </w:rPr>
        <w:t xml:space="preserve"> from </w:t>
      </w:r>
      <w:hyperlink r:id="rId6" w:history="1">
        <w:r w:rsidR="00826B38" w:rsidRPr="008763FA">
          <w:rPr>
            <w:rStyle w:val="Lienhypertexte"/>
            <w:rFonts w:eastAsia="Times New Roman" w:cs="Times New Roman"/>
            <w:lang w:val="en-US"/>
          </w:rPr>
          <w:t>http://bigwww.epfl.ch/algorithms/psfgenerator/</w:t>
        </w:r>
      </w:hyperlink>
      <w:r w:rsidR="008763FA" w:rsidRPr="008763FA">
        <w:rPr>
          <w:lang w:val="en-US"/>
        </w:rPr>
        <w:br/>
        <w:t>extention:  .jar</w:t>
      </w:r>
    </w:p>
    <w:p w:rsidR="00CC302C" w:rsidRPr="008763FA" w:rsidRDefault="00CC302C" w:rsidP="00CC302C">
      <w:pPr>
        <w:pStyle w:val="NormalWeb"/>
        <w:rPr>
          <w:rFonts w:asciiTheme="minorHAnsi" w:hAnsiTheme="minorHAnsi" w:cstheme="minorBidi"/>
          <w:lang w:val="en-US"/>
        </w:rPr>
      </w:pPr>
      <w:r w:rsidRPr="008763FA">
        <w:rPr>
          <w:rFonts w:asciiTheme="minorHAnsi" w:hAnsiTheme="minorHAnsi" w:cstheme="minorBidi"/>
          <w:lang w:val="en-US"/>
        </w:rPr>
        <w:t xml:space="preserve">Cite : H. Kirshner, F. Aguet, D. Sage, M. Unser, 3-D PSF Fitting for Fluorescence Microscopy: Implementation and Localization Application, Journal of Microscopy, vol. 249, no. 1, 2013. </w:t>
      </w:r>
    </w:p>
    <w:p w:rsidR="00826B38" w:rsidRPr="008763FA" w:rsidRDefault="00826B38">
      <w:pPr>
        <w:rPr>
          <w:rFonts w:eastAsia="Times New Roman" w:cs="Times New Roman"/>
          <w:lang w:val="en-US"/>
        </w:rPr>
      </w:pPr>
    </w:p>
    <w:p w:rsidR="00826B38" w:rsidRPr="008763FA" w:rsidRDefault="00826B38">
      <w:pPr>
        <w:rPr>
          <w:rFonts w:eastAsia="Times New Roman" w:cs="Times New Roman"/>
          <w:lang w:val="en-US"/>
        </w:rPr>
      </w:pPr>
      <w:r w:rsidRPr="008763FA">
        <w:rPr>
          <w:rFonts w:eastAsia="Times New Roman" w:cs="Times New Roman"/>
          <w:b/>
          <w:lang w:val="en-US"/>
        </w:rPr>
        <w:t>Install Deconvolution Lab</w:t>
      </w:r>
      <w:r w:rsidRPr="008763FA">
        <w:rPr>
          <w:rFonts w:eastAsia="Times New Roman" w:cs="Times New Roman"/>
          <w:lang w:val="en-US"/>
        </w:rPr>
        <w:t xml:space="preserve"> from </w:t>
      </w:r>
      <w:hyperlink r:id="rId7" w:history="1">
        <w:r w:rsidRPr="008763FA">
          <w:rPr>
            <w:rStyle w:val="Lienhypertexte"/>
            <w:rFonts w:eastAsia="Times New Roman" w:cs="Times New Roman"/>
            <w:lang w:val="en-US"/>
          </w:rPr>
          <w:t>http://bigwww.epfl.ch/algorithms/deconvolutionlab/</w:t>
        </w:r>
      </w:hyperlink>
    </w:p>
    <w:p w:rsidR="00324FB1" w:rsidRPr="008763FA" w:rsidRDefault="00324FB1">
      <w:pPr>
        <w:rPr>
          <w:rFonts w:eastAsia="Times New Roman" w:cs="Times New Roman"/>
          <w:sz w:val="20"/>
          <w:szCs w:val="20"/>
          <w:lang w:val="en-US"/>
        </w:rPr>
      </w:pPr>
    </w:p>
    <w:p w:rsidR="00826B38" w:rsidRPr="008763FA" w:rsidRDefault="00CC302C">
      <w:pPr>
        <w:rPr>
          <w:rFonts w:eastAsia="Times New Roman" w:cs="Times New Roman"/>
          <w:sz w:val="20"/>
          <w:szCs w:val="20"/>
          <w:lang w:val="en-US"/>
        </w:rPr>
      </w:pPr>
      <w:r w:rsidRPr="008763FA">
        <w:rPr>
          <w:rFonts w:eastAsia="Times New Roman" w:cs="Times New Roman"/>
          <w:sz w:val="20"/>
          <w:szCs w:val="20"/>
          <w:lang w:val="en-US"/>
        </w:rPr>
        <w:t xml:space="preserve">Cite : C. Vonesch and M. Unser, “A Fast Thresholded Landweber Algorithm for Wavelet-Regularized Multidimensional Deconvolution,” </w:t>
      </w:r>
      <w:r w:rsidRPr="008763FA">
        <w:rPr>
          <w:rFonts w:eastAsia="Times New Roman" w:cs="Times New Roman"/>
          <w:i/>
          <w:iCs/>
          <w:sz w:val="20"/>
          <w:szCs w:val="20"/>
          <w:lang w:val="en-US"/>
        </w:rPr>
        <w:t>IEEE Transactions on Image Processing: A Publication of the IEEE Signal Processing Society</w:t>
      </w:r>
      <w:r w:rsidRPr="008763FA">
        <w:rPr>
          <w:rFonts w:eastAsia="Times New Roman" w:cs="Times New Roman"/>
          <w:sz w:val="20"/>
          <w:szCs w:val="20"/>
          <w:lang w:val="en-US"/>
        </w:rPr>
        <w:t xml:space="preserve"> 17, no. 4 (April 2008): 539–49, doi:10.1109/TIP.2008.917103.</w:t>
      </w:r>
    </w:p>
    <w:p w:rsidR="00CC302C" w:rsidRPr="008763FA" w:rsidRDefault="00CC302C">
      <w:pPr>
        <w:rPr>
          <w:rFonts w:eastAsia="Times New Roman" w:cs="Times New Roman"/>
          <w:lang w:val="en-US"/>
        </w:rPr>
      </w:pPr>
    </w:p>
    <w:p w:rsidR="00826B38" w:rsidRPr="008763FA" w:rsidRDefault="00826B38">
      <w:pPr>
        <w:rPr>
          <w:rFonts w:eastAsia="Times New Roman" w:cs="Times New Roman"/>
          <w:b/>
          <w:lang w:val="en-US"/>
        </w:rPr>
      </w:pPr>
      <w:r w:rsidRPr="008763FA">
        <w:rPr>
          <w:rFonts w:eastAsia="Times New Roman" w:cs="Times New Roman"/>
          <w:b/>
          <w:lang w:val="en-US"/>
        </w:rPr>
        <w:t xml:space="preserve">1. </w:t>
      </w:r>
      <w:r w:rsidR="00510B47" w:rsidRPr="008763FA">
        <w:rPr>
          <w:rFonts w:eastAsia="Times New Roman" w:cs="Times New Roman"/>
          <w:b/>
          <w:lang w:val="en-US"/>
        </w:rPr>
        <w:t>Generate</w:t>
      </w:r>
      <w:r w:rsidRPr="008763FA">
        <w:rPr>
          <w:rFonts w:eastAsia="Times New Roman" w:cs="Times New Roman"/>
          <w:b/>
          <w:lang w:val="en-US"/>
        </w:rPr>
        <w:t xml:space="preserve"> your </w:t>
      </w:r>
      <w:r w:rsidR="00324FB1" w:rsidRPr="008763FA">
        <w:rPr>
          <w:rFonts w:eastAsia="Times New Roman" w:cs="Times New Roman"/>
          <w:b/>
          <w:lang w:val="en-US"/>
        </w:rPr>
        <w:t xml:space="preserve">synthetic </w:t>
      </w:r>
      <w:r w:rsidRPr="008763FA">
        <w:rPr>
          <w:rFonts w:eastAsia="Times New Roman" w:cs="Times New Roman"/>
          <w:b/>
          <w:lang w:val="en-US"/>
        </w:rPr>
        <w:t>PSF</w:t>
      </w:r>
      <w:r w:rsidR="0085573C">
        <w:rPr>
          <w:rFonts w:eastAsia="Times New Roman" w:cs="Times New Roman"/>
          <w:b/>
          <w:lang w:val="en-US"/>
        </w:rPr>
        <w:t xml:space="preserve"> (one PSF for each wavelength)</w:t>
      </w:r>
      <w:r w:rsidRPr="008763FA">
        <w:rPr>
          <w:rFonts w:eastAsia="Times New Roman" w:cs="Times New Roman"/>
          <w:b/>
          <w:lang w:val="en-US"/>
        </w:rPr>
        <w:t>.</w:t>
      </w:r>
    </w:p>
    <w:p w:rsidR="00826B38" w:rsidRPr="008763FA" w:rsidRDefault="00826B38">
      <w:pPr>
        <w:rPr>
          <w:lang w:val="en-US"/>
        </w:rPr>
      </w:pPr>
      <w:r w:rsidRPr="008763FA">
        <w:rPr>
          <w:lang w:val="en-US"/>
        </w:rPr>
        <w:t xml:space="preserve">(when giving numbers, </w:t>
      </w:r>
      <w:r w:rsidR="002D7B63" w:rsidRPr="008763FA">
        <w:rPr>
          <w:lang w:val="en-US"/>
        </w:rPr>
        <w:t xml:space="preserve">you </w:t>
      </w:r>
      <w:r w:rsidRPr="008763FA">
        <w:rPr>
          <w:lang w:val="en-US"/>
        </w:rPr>
        <w:t xml:space="preserve">may have to test </w:t>
      </w:r>
      <w:r w:rsidR="002D7B63" w:rsidRPr="008763FA">
        <w:rPr>
          <w:lang w:val="en-US"/>
        </w:rPr>
        <w:t>“</w:t>
      </w:r>
      <w:r w:rsidRPr="008763FA">
        <w:rPr>
          <w:lang w:val="en-US"/>
        </w:rPr>
        <w:t>.</w:t>
      </w:r>
      <w:r w:rsidR="002D7B63" w:rsidRPr="008763FA">
        <w:rPr>
          <w:lang w:val="en-US"/>
        </w:rPr>
        <w:t>”</w:t>
      </w:r>
      <w:r w:rsidRPr="008763FA">
        <w:rPr>
          <w:lang w:val="en-US"/>
        </w:rPr>
        <w:t xml:space="preserve"> or </w:t>
      </w:r>
      <w:r w:rsidR="002D7B63" w:rsidRPr="008763FA">
        <w:rPr>
          <w:lang w:val="en-US"/>
        </w:rPr>
        <w:t>“</w:t>
      </w:r>
      <w:r w:rsidRPr="008763FA">
        <w:rPr>
          <w:lang w:val="en-US"/>
        </w:rPr>
        <w:t>,</w:t>
      </w:r>
      <w:r w:rsidR="002D7B63" w:rsidRPr="008763FA">
        <w:rPr>
          <w:lang w:val="en-US"/>
        </w:rPr>
        <w:t>”</w:t>
      </w:r>
      <w:r w:rsidRPr="008763FA">
        <w:rPr>
          <w:lang w:val="en-US"/>
        </w:rPr>
        <w:t xml:space="preserve"> depending how your computer is set up).</w:t>
      </w:r>
    </w:p>
    <w:p w:rsidR="00826B38" w:rsidRPr="008763FA" w:rsidRDefault="00826B38">
      <w:pPr>
        <w:rPr>
          <w:lang w:val="en-US"/>
        </w:rPr>
      </w:pPr>
    </w:p>
    <w:p w:rsidR="00826B38" w:rsidRPr="008763FA" w:rsidRDefault="00826B38">
      <w:pPr>
        <w:rPr>
          <w:lang w:val="en-US"/>
        </w:rPr>
      </w:pPr>
      <w:r w:rsidRPr="008763FA">
        <w:rPr>
          <w:noProof/>
          <w:lang w:val="en-US"/>
        </w:rPr>
        <w:drawing>
          <wp:inline distT="0" distB="0" distL="0" distR="0">
            <wp:extent cx="2255359" cy="3317028"/>
            <wp:effectExtent l="0" t="0" r="5715" b="1079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1-12 à 12.10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59" cy="33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38" w:rsidRPr="008763FA" w:rsidRDefault="00826B38">
      <w:pPr>
        <w:rPr>
          <w:lang w:val="en-US"/>
        </w:rPr>
      </w:pPr>
    </w:p>
    <w:p w:rsidR="00826B38" w:rsidRPr="008763FA" w:rsidRDefault="002D7B63">
      <w:pPr>
        <w:rPr>
          <w:lang w:val="en-US"/>
        </w:rPr>
      </w:pPr>
      <w:r w:rsidRPr="008763FA">
        <w:rPr>
          <w:lang w:val="en-US"/>
        </w:rPr>
        <w:t>Recommended</w:t>
      </w:r>
      <w:r w:rsidR="00826B38" w:rsidRPr="008763FA">
        <w:rPr>
          <w:lang w:val="en-US"/>
        </w:rPr>
        <w:t xml:space="preserve"> is Gibson and Lanni</w:t>
      </w:r>
    </w:p>
    <w:p w:rsidR="002D7B63" w:rsidRPr="008763FA" w:rsidRDefault="002D7B63">
      <w:pPr>
        <w:rPr>
          <w:lang w:val="en-US"/>
        </w:rPr>
      </w:pPr>
    </w:p>
    <w:p w:rsidR="002D7B63" w:rsidRPr="008763FA" w:rsidRDefault="003E5BE9">
      <w:pPr>
        <w:rPr>
          <w:lang w:val="en-US"/>
        </w:rPr>
      </w:pPr>
      <w:r w:rsidRPr="008763FA">
        <w:rPr>
          <w:lang w:val="en-US"/>
        </w:rPr>
        <w:t xml:space="preserve">- </w:t>
      </w:r>
      <w:r w:rsidR="002D7B63" w:rsidRPr="008763FA">
        <w:rPr>
          <w:lang w:val="en-US"/>
        </w:rPr>
        <w:t>Refractive Index immersion ex 1.518 for Zeiss immersion oil</w:t>
      </w:r>
    </w:p>
    <w:p w:rsidR="002D7B63" w:rsidRPr="008763FA" w:rsidRDefault="003E5BE9">
      <w:pPr>
        <w:rPr>
          <w:lang w:val="en-US"/>
        </w:rPr>
      </w:pPr>
      <w:r w:rsidRPr="008763FA">
        <w:rPr>
          <w:lang w:val="en-US"/>
        </w:rPr>
        <w:t xml:space="preserve">- </w:t>
      </w:r>
      <w:r w:rsidR="002D7B63" w:rsidRPr="008763FA">
        <w:rPr>
          <w:lang w:val="en-US"/>
        </w:rPr>
        <w:t>Refractive Index sample (Prolong is 1.47, Slowfade is 1,42)</w:t>
      </w:r>
    </w:p>
    <w:p w:rsidR="003E5BE9" w:rsidRPr="008763FA" w:rsidRDefault="003E5BE9">
      <w:pPr>
        <w:rPr>
          <w:lang w:val="en-US"/>
        </w:rPr>
      </w:pPr>
      <w:r w:rsidRPr="008763FA">
        <w:rPr>
          <w:lang w:val="en-US"/>
        </w:rPr>
        <w:t xml:space="preserve">- </w:t>
      </w:r>
      <w:r w:rsidR="00C3622E" w:rsidRPr="008763FA">
        <w:rPr>
          <w:lang w:val="en-US"/>
        </w:rPr>
        <w:t xml:space="preserve">Working distance </w:t>
      </w:r>
      <w:r w:rsidRPr="008763FA">
        <w:rPr>
          <w:lang w:val="en-US"/>
        </w:rPr>
        <w:t>(specific of your objective. On</w:t>
      </w:r>
      <w:r w:rsidR="00386DAC" w:rsidRPr="008763FA">
        <w:rPr>
          <w:lang w:val="en-US"/>
        </w:rPr>
        <w:t xml:space="preserve"> the Imager Z1 Zeiss microscope </w:t>
      </w:r>
      <w:r w:rsidR="00386DAC" w:rsidRPr="008763FA">
        <w:rPr>
          <w:lang w:val="en-US"/>
        </w:rPr>
        <w:br/>
      </w:r>
      <w:r w:rsidRPr="008763FA">
        <w:rPr>
          <w:lang w:val="en-US"/>
        </w:rPr>
        <w:t>working distance is 19</w:t>
      </w:r>
      <w:r w:rsidR="00CC7A93" w:rsidRPr="008763FA">
        <w:rPr>
          <w:lang w:val="en-US"/>
        </w:rPr>
        <w:t>0</w:t>
      </w:r>
      <w:r w:rsidR="00AF34F7" w:rsidRPr="008763FA">
        <w:rPr>
          <w:lang w:val="en-US"/>
        </w:rPr>
        <w:t xml:space="preserve"> u</w:t>
      </w:r>
      <w:r w:rsidR="00CC7A93" w:rsidRPr="008763FA">
        <w:rPr>
          <w:lang w:val="en-US"/>
        </w:rPr>
        <w:t>m</w:t>
      </w:r>
      <w:r w:rsidRPr="008763FA">
        <w:rPr>
          <w:lang w:val="en-US"/>
        </w:rPr>
        <w:t xml:space="preserve"> for the x63 and 17</w:t>
      </w:r>
      <w:r w:rsidR="00CC7A93" w:rsidRPr="008763FA">
        <w:rPr>
          <w:lang w:val="en-US"/>
        </w:rPr>
        <w:t xml:space="preserve">0 </w:t>
      </w:r>
      <w:r w:rsidR="00AF34F7" w:rsidRPr="008763FA">
        <w:rPr>
          <w:lang w:val="en-US"/>
        </w:rPr>
        <w:t>u</w:t>
      </w:r>
      <w:r w:rsidRPr="008763FA">
        <w:rPr>
          <w:lang w:val="en-US"/>
        </w:rPr>
        <w:t>m for the x100).</w:t>
      </w:r>
    </w:p>
    <w:p w:rsidR="00C3622E" w:rsidRPr="008763FA" w:rsidRDefault="003E5BE9">
      <w:pPr>
        <w:rPr>
          <w:lang w:val="en-US"/>
        </w:rPr>
      </w:pPr>
      <w:r w:rsidRPr="008763FA">
        <w:rPr>
          <w:lang w:val="en-US"/>
        </w:rPr>
        <w:t xml:space="preserve">-Particle position Z </w:t>
      </w:r>
      <w:r w:rsidR="00C3622E" w:rsidRPr="008763FA">
        <w:rPr>
          <w:lang w:val="en-US"/>
        </w:rPr>
        <w:t>(for cells onto coverslips which are upside down a glass slide, Z=0um, for trypanosomes on Teflon glass slides, Z=</w:t>
      </w:r>
      <w:r w:rsidR="00386DAC" w:rsidRPr="008763FA">
        <w:rPr>
          <w:b/>
          <w:lang w:val="en-US"/>
        </w:rPr>
        <w:t>20</w:t>
      </w:r>
      <w:r w:rsidR="00386DAC" w:rsidRPr="008763FA">
        <w:rPr>
          <w:lang w:val="en-US"/>
        </w:rPr>
        <w:t>-40um</w:t>
      </w:r>
      <w:r w:rsidR="003C32E7" w:rsidRPr="008763FA">
        <w:rPr>
          <w:lang w:val="en-US"/>
        </w:rPr>
        <w:t xml:space="preserve"> </w:t>
      </w:r>
      <w:r w:rsidR="003C32E7" w:rsidRPr="008763FA">
        <w:rPr>
          <w:lang w:val="en-US"/>
        </w:rPr>
        <w:sym w:font="Wingdings" w:char="F0E0"/>
      </w:r>
      <w:r w:rsidR="003C32E7" w:rsidRPr="008763FA">
        <w:rPr>
          <w:lang w:val="en-US"/>
        </w:rPr>
        <w:t xml:space="preserve"> 20000 nm</w:t>
      </w:r>
      <w:r w:rsidR="00C3622E" w:rsidRPr="008763FA">
        <w:rPr>
          <w:lang w:val="en-US"/>
        </w:rPr>
        <w:t>).</w:t>
      </w:r>
    </w:p>
    <w:p w:rsidR="003E5BE9" w:rsidRPr="008763FA" w:rsidRDefault="003E5BE9">
      <w:pPr>
        <w:rPr>
          <w:lang w:val="en-US"/>
        </w:rPr>
      </w:pPr>
      <w:r w:rsidRPr="008763FA">
        <w:rPr>
          <w:lang w:val="en-US"/>
        </w:rPr>
        <w:t>-Accuracy “Good”</w:t>
      </w:r>
    </w:p>
    <w:p w:rsidR="00DD1E2C" w:rsidRPr="008763FA" w:rsidRDefault="00DD1E2C">
      <w:pPr>
        <w:rPr>
          <w:lang w:val="en-US"/>
        </w:rPr>
      </w:pPr>
    </w:p>
    <w:p w:rsidR="00DD1E2C" w:rsidRPr="008763FA" w:rsidRDefault="00DD1E2C">
      <w:pPr>
        <w:rPr>
          <w:lang w:val="en-US"/>
        </w:rPr>
      </w:pPr>
      <w:r w:rsidRPr="008763FA">
        <w:rPr>
          <w:lang w:val="en-US"/>
        </w:rPr>
        <w:t>-</w:t>
      </w:r>
      <w:r w:rsidR="008A6994" w:rsidRPr="008763FA">
        <w:rPr>
          <w:lang w:val="en-US"/>
        </w:rPr>
        <w:t>Wavelength (write the emission wavelength</w:t>
      </w:r>
      <w:r w:rsidR="003C32E7" w:rsidRPr="008763FA">
        <w:rPr>
          <w:lang w:val="en-US"/>
        </w:rPr>
        <w:t>)</w:t>
      </w:r>
    </w:p>
    <w:p w:rsidR="008A6994" w:rsidRPr="008763FA" w:rsidRDefault="008A6994">
      <w:pPr>
        <w:rPr>
          <w:lang w:val="en-US"/>
        </w:rPr>
      </w:pPr>
      <w:r w:rsidRPr="008763FA">
        <w:rPr>
          <w:lang w:val="en-US"/>
        </w:rPr>
        <w:t>-N.A is specific to your objective (1.4 for our x100 and x63)</w:t>
      </w:r>
    </w:p>
    <w:p w:rsidR="007D442A" w:rsidRPr="008763FA" w:rsidRDefault="007D442A">
      <w:pPr>
        <w:rPr>
          <w:lang w:val="en-US"/>
        </w:rPr>
      </w:pPr>
      <w:r w:rsidRPr="008763FA">
        <w:rPr>
          <w:lang w:val="en-US"/>
        </w:rPr>
        <w:t>-</w:t>
      </w:r>
      <w:r w:rsidR="00330464" w:rsidRPr="008763FA">
        <w:rPr>
          <w:lang w:val="en-US"/>
        </w:rPr>
        <w:t>Pixel</w:t>
      </w:r>
      <w:r w:rsidRPr="008763FA">
        <w:rPr>
          <w:lang w:val="en-US"/>
        </w:rPr>
        <w:t xml:space="preserve"> size depends on the objectif (x100: </w:t>
      </w:r>
      <w:r w:rsidR="00CC7A93" w:rsidRPr="008763FA">
        <w:rPr>
          <w:lang w:val="en-US"/>
        </w:rPr>
        <w:t>64.5 nm</w:t>
      </w:r>
      <w:r w:rsidRPr="008763FA">
        <w:rPr>
          <w:lang w:val="en-US"/>
        </w:rPr>
        <w:t>, x63: 102</w:t>
      </w:r>
      <w:r w:rsidR="00CC7A93" w:rsidRPr="008763FA">
        <w:rPr>
          <w:lang w:val="en-US"/>
        </w:rPr>
        <w:t>.</w:t>
      </w:r>
      <w:r w:rsidRPr="008763FA">
        <w:rPr>
          <w:lang w:val="en-US"/>
        </w:rPr>
        <w:t>38</w:t>
      </w:r>
      <w:r w:rsidR="00CC7A93" w:rsidRPr="008763FA">
        <w:rPr>
          <w:lang w:val="en-US"/>
        </w:rPr>
        <w:t xml:space="preserve"> nm</w:t>
      </w:r>
      <w:r w:rsidRPr="008763FA">
        <w:rPr>
          <w:lang w:val="en-US"/>
        </w:rPr>
        <w:t>/pixel, x40: 161</w:t>
      </w:r>
      <w:r w:rsidR="00CC7A93" w:rsidRPr="008763FA">
        <w:rPr>
          <w:lang w:val="en-US"/>
        </w:rPr>
        <w:t>.</w:t>
      </w:r>
      <w:r w:rsidRPr="008763FA">
        <w:rPr>
          <w:lang w:val="en-US"/>
        </w:rPr>
        <w:t>5</w:t>
      </w:r>
      <w:r w:rsidR="00CC7A93" w:rsidRPr="008763FA">
        <w:rPr>
          <w:lang w:val="en-US"/>
        </w:rPr>
        <w:t xml:space="preserve"> nm</w:t>
      </w:r>
      <w:r w:rsidRPr="008763FA">
        <w:rPr>
          <w:lang w:val="en-US"/>
        </w:rPr>
        <w:t>/pixel)</w:t>
      </w:r>
    </w:p>
    <w:p w:rsidR="00330464" w:rsidRPr="008763FA" w:rsidRDefault="00330464">
      <w:pPr>
        <w:rPr>
          <w:lang w:val="en-US"/>
        </w:rPr>
      </w:pPr>
      <w:r w:rsidRPr="008763FA">
        <w:rPr>
          <w:lang w:val="en-US"/>
        </w:rPr>
        <w:t>-Z-step: depends on your acquisition parameters</w:t>
      </w:r>
    </w:p>
    <w:p w:rsidR="00330464" w:rsidRPr="008763FA" w:rsidRDefault="00330464">
      <w:pPr>
        <w:rPr>
          <w:lang w:val="en-US"/>
        </w:rPr>
      </w:pPr>
    </w:p>
    <w:p w:rsidR="00330464" w:rsidRPr="008763FA" w:rsidRDefault="00330464">
      <w:pPr>
        <w:rPr>
          <w:lang w:val="en-US"/>
        </w:rPr>
      </w:pPr>
    </w:p>
    <w:p w:rsidR="00B1061C" w:rsidRPr="008763FA" w:rsidRDefault="00330464">
      <w:pPr>
        <w:rPr>
          <w:lang w:val="en-US"/>
        </w:rPr>
      </w:pPr>
      <w:r w:rsidRPr="008763FA">
        <w:rPr>
          <w:lang w:val="en-US"/>
        </w:rPr>
        <w:t>-size XYZ</w:t>
      </w:r>
      <w:r w:rsidRPr="008763FA">
        <w:rPr>
          <w:lang w:val="en-US"/>
        </w:rPr>
        <w:tab/>
        <w:t>256</w:t>
      </w:r>
      <w:r w:rsidR="00B1061C" w:rsidRPr="008763FA">
        <w:rPr>
          <w:lang w:val="en-US"/>
        </w:rPr>
        <w:t xml:space="preserve"> (or 512…)</w:t>
      </w:r>
      <w:r w:rsidRPr="008763FA">
        <w:rPr>
          <w:lang w:val="en-US"/>
        </w:rPr>
        <w:tab/>
        <w:t>256</w:t>
      </w:r>
      <w:r w:rsidR="00B1061C" w:rsidRPr="008763FA">
        <w:rPr>
          <w:lang w:val="en-US"/>
        </w:rPr>
        <w:t xml:space="preserve"> (or 512…)</w:t>
      </w:r>
      <w:r w:rsidRPr="008763FA">
        <w:rPr>
          <w:lang w:val="en-US"/>
        </w:rPr>
        <w:tab/>
        <w:t>64</w:t>
      </w:r>
    </w:p>
    <w:p w:rsidR="00330464" w:rsidRPr="008763FA" w:rsidRDefault="00535AF9">
      <w:pPr>
        <w:rPr>
          <w:lang w:val="en-US"/>
        </w:rPr>
      </w:pPr>
      <w:r>
        <w:rPr>
          <w:lang w:val="en-US"/>
        </w:rPr>
        <w:t>(this</w:t>
      </w:r>
      <w:r w:rsidR="00330464" w:rsidRPr="008763FA">
        <w:rPr>
          <w:lang w:val="en-US"/>
        </w:rPr>
        <w:t xml:space="preserve"> must be smaller than your </w:t>
      </w:r>
      <w:r>
        <w:rPr>
          <w:lang w:val="en-US"/>
        </w:rPr>
        <w:t xml:space="preserve">original </w:t>
      </w:r>
      <w:r w:rsidR="00330464" w:rsidRPr="008763FA">
        <w:rPr>
          <w:lang w:val="en-US"/>
        </w:rPr>
        <w:t>image</w:t>
      </w:r>
      <w:r>
        <w:rPr>
          <w:lang w:val="en-US"/>
        </w:rPr>
        <w:t xml:space="preserve"> size</w:t>
      </w:r>
      <w:r w:rsidR="00361742" w:rsidRPr="008763FA">
        <w:rPr>
          <w:lang w:val="en-US"/>
        </w:rPr>
        <w:t xml:space="preserve">, and the voxel size a multiple of </w:t>
      </w:r>
      <w:r>
        <w:rPr>
          <w:lang w:val="en-US"/>
        </w:rPr>
        <w:t xml:space="preserve">the power of </w:t>
      </w:r>
      <w:r w:rsidR="00361742" w:rsidRPr="008763FA">
        <w:rPr>
          <w:lang w:val="en-US"/>
        </w:rPr>
        <w:t>2</w:t>
      </w:r>
      <w:r w:rsidR="003C32E7" w:rsidRPr="008763FA">
        <w:rPr>
          <w:lang w:val="en-US"/>
        </w:rPr>
        <w:t>*</w:t>
      </w:r>
      <w:r w:rsidR="00330464" w:rsidRPr="008763FA">
        <w:rPr>
          <w:lang w:val="en-US"/>
        </w:rPr>
        <w:t>)</w:t>
      </w:r>
    </w:p>
    <w:p w:rsidR="00330464" w:rsidRPr="008763FA" w:rsidRDefault="00330464">
      <w:pPr>
        <w:rPr>
          <w:lang w:val="en-US"/>
        </w:rPr>
      </w:pPr>
      <w:r w:rsidRPr="008763FA">
        <w:rPr>
          <w:lang w:val="en-US"/>
        </w:rPr>
        <w:t>-Display</w:t>
      </w:r>
      <w:r w:rsidRPr="008763FA">
        <w:rPr>
          <w:lang w:val="en-US"/>
        </w:rPr>
        <w:tab/>
        <w:t>linear</w:t>
      </w:r>
      <w:r w:rsidRPr="008763FA">
        <w:rPr>
          <w:lang w:val="en-US"/>
        </w:rPr>
        <w:tab/>
        <w:t>32bits</w:t>
      </w:r>
      <w:r w:rsidRPr="008763FA">
        <w:rPr>
          <w:lang w:val="en-US"/>
        </w:rPr>
        <w:tab/>
        <w:t>Fire</w:t>
      </w:r>
      <w:r w:rsidR="00EC7372">
        <w:rPr>
          <w:lang w:val="en-US"/>
        </w:rPr>
        <w:br/>
      </w:r>
      <w:r w:rsidR="00EC7372">
        <w:rPr>
          <w:lang w:val="en-US"/>
        </w:rPr>
        <w:br/>
        <w:t xml:space="preserve">to set the size: Edit </w:t>
      </w:r>
      <w:r w:rsidR="00EC7372" w:rsidRPr="00EC7372">
        <w:rPr>
          <w:lang w:val="en-US"/>
        </w:rPr>
        <w:sym w:font="Wingdings" w:char="F0E0"/>
      </w:r>
      <w:r w:rsidR="00EC7372">
        <w:rPr>
          <w:lang w:val="en-US"/>
        </w:rPr>
        <w:t xml:space="preserve"> Selection </w:t>
      </w:r>
      <w:r w:rsidR="00EC7372" w:rsidRPr="00EC7372">
        <w:rPr>
          <w:lang w:val="en-US"/>
        </w:rPr>
        <w:sym w:font="Wingdings" w:char="F0E0"/>
      </w:r>
      <w:r w:rsidR="00EC7372">
        <w:rPr>
          <w:lang w:val="en-US"/>
        </w:rPr>
        <w:t xml:space="preserve"> Specify </w:t>
      </w:r>
      <w:r w:rsidR="00EC7372" w:rsidRPr="00EC7372">
        <w:rPr>
          <w:lang w:val="en-US"/>
        </w:rPr>
        <w:sym w:font="Wingdings" w:char="F0E0"/>
      </w:r>
      <w:r w:rsidR="00EC7372">
        <w:rPr>
          <w:lang w:val="en-US"/>
        </w:rPr>
        <w:t xml:space="preserve"> 512 x 512 or…</w:t>
      </w:r>
    </w:p>
    <w:p w:rsidR="00CC302C" w:rsidRPr="008763FA" w:rsidRDefault="00CC302C">
      <w:pPr>
        <w:rPr>
          <w:lang w:val="en-US"/>
        </w:rPr>
      </w:pPr>
    </w:p>
    <w:p w:rsidR="00CC302C" w:rsidRPr="008763FA" w:rsidRDefault="00CC302C">
      <w:pPr>
        <w:rPr>
          <w:lang w:val="en-US"/>
        </w:rPr>
      </w:pPr>
    </w:p>
    <w:p w:rsidR="00510B47" w:rsidRPr="008763FA" w:rsidRDefault="00510B47" w:rsidP="00510B47">
      <w:pPr>
        <w:rPr>
          <w:rFonts w:eastAsia="Times New Roman" w:cs="Times New Roman"/>
          <w:b/>
          <w:lang w:val="en-US"/>
        </w:rPr>
      </w:pPr>
      <w:r w:rsidRPr="008763FA">
        <w:rPr>
          <w:rFonts w:eastAsia="Times New Roman" w:cs="Times New Roman"/>
          <w:b/>
          <w:lang w:val="en-US"/>
        </w:rPr>
        <w:t>2. Deconvolution Lab</w:t>
      </w:r>
    </w:p>
    <w:p w:rsidR="00510B47" w:rsidRPr="008763FA" w:rsidRDefault="00510B47" w:rsidP="00510B47">
      <w:pPr>
        <w:rPr>
          <w:rFonts w:eastAsia="Times New Roman" w:cs="Times New Roman"/>
          <w:b/>
          <w:lang w:val="en-US"/>
        </w:rPr>
      </w:pPr>
    </w:p>
    <w:p w:rsidR="00CC302C" w:rsidRPr="008763FA" w:rsidRDefault="002A58D0" w:rsidP="00510B47">
      <w:pPr>
        <w:rPr>
          <w:lang w:val="en-US"/>
        </w:rPr>
      </w:pPr>
      <w:r w:rsidRPr="008763FA">
        <w:rPr>
          <w:noProof/>
          <w:lang w:val="en-US"/>
        </w:rPr>
        <w:drawing>
          <wp:inline distT="0" distB="0" distL="0" distR="0">
            <wp:extent cx="5756910" cy="3070225"/>
            <wp:effectExtent l="0" t="0" r="889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1-12 à 13.00.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D0" w:rsidRPr="008763FA" w:rsidRDefault="00393EDF" w:rsidP="00510B47">
      <w:pPr>
        <w:rPr>
          <w:lang w:val="en-US"/>
        </w:rPr>
      </w:pPr>
      <w:r>
        <w:rPr>
          <w:lang w:val="en-US"/>
        </w:rPr>
        <w:t>-Log: verbose (the program will write EVERYTHING it is doing)</w:t>
      </w:r>
    </w:p>
    <w:p w:rsidR="002A58D0" w:rsidRPr="008763FA" w:rsidRDefault="002A58D0" w:rsidP="00510B47">
      <w:pPr>
        <w:rPr>
          <w:lang w:val="en-US"/>
        </w:rPr>
      </w:pPr>
      <w:r w:rsidRPr="008763FA">
        <w:rPr>
          <w:lang w:val="en-US"/>
        </w:rPr>
        <w:t>-Batch.</w:t>
      </w:r>
    </w:p>
    <w:p w:rsidR="002A58D0" w:rsidRPr="008763FA" w:rsidRDefault="002A58D0" w:rsidP="00510B47">
      <w:pPr>
        <w:rPr>
          <w:lang w:val="en-US"/>
        </w:rPr>
      </w:pPr>
      <w:r w:rsidRPr="008763FA">
        <w:rPr>
          <w:lang w:val="en-US"/>
        </w:rPr>
        <w:t>If you want to run a batch, you need to create a specific folder with only the corresponding files (acquisition for 1 color only).</w:t>
      </w:r>
    </w:p>
    <w:p w:rsidR="002A58D0" w:rsidRPr="008763FA" w:rsidRDefault="002A58D0" w:rsidP="00510B47">
      <w:pPr>
        <w:rPr>
          <w:lang w:val="en-US"/>
        </w:rPr>
      </w:pPr>
      <w:r w:rsidRPr="008763FA">
        <w:rPr>
          <w:noProof/>
          <w:lang w:val="en-US"/>
        </w:rPr>
        <w:drawing>
          <wp:inline distT="0" distB="0" distL="0" distR="0">
            <wp:extent cx="5756910" cy="3061970"/>
            <wp:effectExtent l="0" t="0" r="8890" b="114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1-12 à 13.01.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8D0" w:rsidRPr="008763FA" w:rsidRDefault="002A58D0" w:rsidP="00510B47">
      <w:pPr>
        <w:rPr>
          <w:lang w:val="en-US"/>
        </w:rPr>
      </w:pPr>
    </w:p>
    <w:p w:rsidR="002A58D0" w:rsidRPr="008763FA" w:rsidRDefault="001D4792" w:rsidP="00510B47">
      <w:pPr>
        <w:rPr>
          <w:lang w:val="en-US"/>
        </w:rPr>
      </w:pPr>
      <w:r w:rsidRPr="008763FA">
        <w:rPr>
          <w:lang w:val="en-US"/>
        </w:rPr>
        <w:t>-FFTW is recommended as faster</w:t>
      </w:r>
    </w:p>
    <w:p w:rsidR="001D4792" w:rsidRPr="008763FA" w:rsidRDefault="001D4792" w:rsidP="00510B47">
      <w:pPr>
        <w:rPr>
          <w:lang w:val="en-US"/>
        </w:rPr>
      </w:pPr>
      <w:r w:rsidRPr="008763FA">
        <w:rPr>
          <w:noProof/>
          <w:lang w:val="en-US"/>
        </w:rPr>
        <w:drawing>
          <wp:inline distT="0" distB="0" distL="0" distR="0">
            <wp:extent cx="5756910" cy="307657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1-12 à 13.02.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92" w:rsidRPr="008763FA" w:rsidRDefault="001D4792" w:rsidP="00510B47">
      <w:pPr>
        <w:rPr>
          <w:lang w:val="en-US"/>
        </w:rPr>
      </w:pPr>
    </w:p>
    <w:p w:rsidR="001D4792" w:rsidRPr="008763FA" w:rsidRDefault="001D4792" w:rsidP="00510B47">
      <w:pPr>
        <w:rPr>
          <w:lang w:val="en-US"/>
        </w:rPr>
      </w:pPr>
      <w:r w:rsidRPr="008763FA">
        <w:rPr>
          <w:lang w:val="en-US"/>
        </w:rPr>
        <w:t>-Windowing: No (but make your own crop</w:t>
      </w:r>
      <w:r w:rsidR="0093096B" w:rsidRPr="008763FA">
        <w:rPr>
          <w:lang w:val="en-US"/>
        </w:rPr>
        <w:t xml:space="preserve"> before starting the entire process)</w:t>
      </w:r>
    </w:p>
    <w:p w:rsidR="0093096B" w:rsidRPr="008763FA" w:rsidRDefault="0093096B" w:rsidP="00510B47">
      <w:pPr>
        <w:rPr>
          <w:lang w:val="en-US"/>
        </w:rPr>
      </w:pPr>
    </w:p>
    <w:p w:rsidR="0093096B" w:rsidRPr="008763FA" w:rsidRDefault="0093096B" w:rsidP="00510B47">
      <w:pPr>
        <w:rPr>
          <w:lang w:val="en-US"/>
        </w:rPr>
      </w:pPr>
      <w:r w:rsidRPr="008763FA">
        <w:rPr>
          <w:lang w:val="en-US"/>
        </w:rPr>
        <w:t>- Video: Can be useful to follow if it w</w:t>
      </w:r>
      <w:r w:rsidR="00393EDF">
        <w:rPr>
          <w:lang w:val="en-US"/>
        </w:rPr>
        <w:t>ent</w:t>
      </w:r>
      <w:r w:rsidRPr="008763FA">
        <w:rPr>
          <w:lang w:val="en-US"/>
        </w:rPr>
        <w:t xml:space="preserve"> too far or not far enough</w:t>
      </w:r>
      <w:r w:rsidR="00B85340" w:rsidRPr="008763FA">
        <w:rPr>
          <w:lang w:val="en-US"/>
        </w:rPr>
        <w:t xml:space="preserve"> for the iteration number.</w:t>
      </w:r>
      <w:r w:rsidR="00393EDF">
        <w:rPr>
          <w:lang w:val="en-US"/>
        </w:rPr>
        <w:t xml:space="preserve"> It takes one picture for every iteration, and then you can go back and see the good number of iterations needed for your specific image.</w:t>
      </w:r>
    </w:p>
    <w:p w:rsidR="0093096B" w:rsidRPr="008763FA" w:rsidRDefault="0093096B" w:rsidP="00510B47">
      <w:pPr>
        <w:rPr>
          <w:lang w:val="en-US"/>
        </w:rPr>
      </w:pPr>
    </w:p>
    <w:p w:rsidR="0093096B" w:rsidRPr="008763FA" w:rsidRDefault="0093096B" w:rsidP="00510B47">
      <w:pPr>
        <w:rPr>
          <w:lang w:val="en-US"/>
        </w:rPr>
      </w:pPr>
      <w:r w:rsidRPr="008763FA">
        <w:rPr>
          <w:lang w:val="en-US"/>
        </w:rPr>
        <w:t>- Backgroun</w:t>
      </w:r>
      <w:r w:rsidR="00B85340" w:rsidRPr="008763FA">
        <w:rPr>
          <w:lang w:val="en-US"/>
        </w:rPr>
        <w:t>d</w:t>
      </w:r>
      <w:r w:rsidRPr="008763FA">
        <w:rPr>
          <w:lang w:val="en-US"/>
        </w:rPr>
        <w:t>: your choice to remove background, but if images are clean, not necessary</w:t>
      </w:r>
      <w:r w:rsidR="00B85340" w:rsidRPr="008763FA">
        <w:rPr>
          <w:lang w:val="en-US"/>
        </w:rPr>
        <w:t>.</w:t>
      </w:r>
    </w:p>
    <w:p w:rsidR="00B85340" w:rsidRPr="008763FA" w:rsidRDefault="00B85340" w:rsidP="00510B47">
      <w:pPr>
        <w:rPr>
          <w:lang w:val="en-US"/>
        </w:rPr>
      </w:pPr>
    </w:p>
    <w:p w:rsidR="00B85340" w:rsidRPr="008763FA" w:rsidRDefault="00B85340" w:rsidP="00510B47">
      <w:pPr>
        <w:rPr>
          <w:lang w:val="en-US"/>
        </w:rPr>
      </w:pPr>
      <w:r w:rsidRPr="008763FA">
        <w:rPr>
          <w:lang w:val="en-US"/>
        </w:rPr>
        <w:t>- Monitoring: No need. Used only for generated images.</w:t>
      </w:r>
    </w:p>
    <w:p w:rsidR="00B85340" w:rsidRPr="008763FA" w:rsidRDefault="00B85340" w:rsidP="00510B47">
      <w:pPr>
        <w:rPr>
          <w:lang w:val="en-US"/>
        </w:rPr>
      </w:pPr>
    </w:p>
    <w:p w:rsidR="00B85340" w:rsidRPr="008763FA" w:rsidRDefault="00B85340" w:rsidP="00510B47">
      <w:pPr>
        <w:rPr>
          <w:lang w:val="en-US"/>
        </w:rPr>
      </w:pPr>
      <w:r w:rsidRPr="008763FA">
        <w:rPr>
          <w:lang w:val="en-US"/>
        </w:rPr>
        <w:t>- PSF: your generated PSF file must be open. Tick normalize PSF and Flip PSF quadrants.</w:t>
      </w:r>
      <w:r w:rsidR="00393EDF">
        <w:rPr>
          <w:lang w:val="en-US"/>
        </w:rPr>
        <w:t xml:space="preserve"> Ev. Refresh and select</w:t>
      </w:r>
    </w:p>
    <w:p w:rsidR="00B85340" w:rsidRPr="008763FA" w:rsidRDefault="00B85340" w:rsidP="00510B47">
      <w:pPr>
        <w:rPr>
          <w:lang w:val="en-US"/>
        </w:rPr>
      </w:pPr>
      <w:r w:rsidRPr="008763FA">
        <w:rPr>
          <w:noProof/>
          <w:lang w:val="en-US"/>
        </w:rPr>
        <w:drawing>
          <wp:inline distT="0" distB="0" distL="0" distR="0">
            <wp:extent cx="5756910" cy="3071495"/>
            <wp:effectExtent l="0" t="0" r="889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1-12 à 13.08.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340" w:rsidRPr="008763FA" w:rsidRDefault="00B85340" w:rsidP="00510B47">
      <w:pPr>
        <w:rPr>
          <w:lang w:val="en-US"/>
        </w:rPr>
      </w:pPr>
    </w:p>
    <w:p w:rsidR="00B85340" w:rsidRPr="008763FA" w:rsidRDefault="00B85340" w:rsidP="00510B47">
      <w:pPr>
        <w:rPr>
          <w:lang w:val="en-US"/>
        </w:rPr>
      </w:pPr>
      <w:r w:rsidRPr="008763FA">
        <w:rPr>
          <w:lang w:val="en-US"/>
        </w:rPr>
        <w:t>- Algorithm: Richardson and Lucy. Start with an iteration number of 200.</w:t>
      </w:r>
    </w:p>
    <w:p w:rsidR="00EB69C1" w:rsidRPr="008763FA" w:rsidRDefault="00EB69C1" w:rsidP="00510B47">
      <w:pPr>
        <w:rPr>
          <w:lang w:val="en-US"/>
        </w:rPr>
      </w:pPr>
    </w:p>
    <w:p w:rsidR="00EB69C1" w:rsidRPr="008763FA" w:rsidRDefault="00EB69C1" w:rsidP="00510B47">
      <w:pPr>
        <w:rPr>
          <w:lang w:val="en-US"/>
        </w:rPr>
      </w:pPr>
      <w:r w:rsidRPr="008763FA">
        <w:rPr>
          <w:lang w:val="en-US"/>
        </w:rPr>
        <w:t xml:space="preserve">Activate the image you want to deconvolve (otherwise you will </w:t>
      </w:r>
      <w:r w:rsidR="00137D45" w:rsidRPr="008763FA">
        <w:rPr>
          <w:lang w:val="en-US"/>
        </w:rPr>
        <w:t>deconvolve</w:t>
      </w:r>
      <w:r w:rsidRPr="008763FA">
        <w:rPr>
          <w:lang w:val="en-US"/>
        </w:rPr>
        <w:t xml:space="preserve"> your PSF…).</w:t>
      </w:r>
    </w:p>
    <w:p w:rsidR="00EB69C1" w:rsidRPr="008763FA" w:rsidRDefault="00EB69C1" w:rsidP="00510B47">
      <w:pPr>
        <w:rPr>
          <w:lang w:val="en-US"/>
        </w:rPr>
      </w:pPr>
    </w:p>
    <w:p w:rsidR="00615507" w:rsidRDefault="00EB69C1" w:rsidP="00510B47">
      <w:pPr>
        <w:rPr>
          <w:lang w:val="en-US"/>
        </w:rPr>
      </w:pPr>
      <w:r w:rsidRPr="008763FA">
        <w:rPr>
          <w:lang w:val="en-US"/>
        </w:rPr>
        <w:t>Then Run.</w:t>
      </w:r>
    </w:p>
    <w:p w:rsidR="00615507" w:rsidRDefault="00615507" w:rsidP="00510B47">
      <w:pPr>
        <w:pBdr>
          <w:bottom w:val="single" w:sz="6" w:space="1" w:color="auto"/>
        </w:pBdr>
        <w:rPr>
          <w:lang w:val="en-US"/>
        </w:rPr>
      </w:pPr>
    </w:p>
    <w:p w:rsidR="009B1141" w:rsidRDefault="009B1141" w:rsidP="00510B47">
      <w:pPr>
        <w:rPr>
          <w:lang w:val="en-US"/>
        </w:rPr>
      </w:pPr>
      <w:r>
        <w:rPr>
          <w:lang w:val="en-US"/>
        </w:rPr>
        <w:t xml:space="preserve">- </w:t>
      </w:r>
      <w:r w:rsidR="00615507">
        <w:rPr>
          <w:lang w:val="en-US"/>
        </w:rPr>
        <w:t xml:space="preserve">Image </w:t>
      </w:r>
      <w:r w:rsidR="00615507" w:rsidRPr="00615507">
        <w:rPr>
          <w:lang w:val="en-US"/>
        </w:rPr>
        <w:sym w:font="Wingdings" w:char="F0E0"/>
      </w:r>
      <w:r w:rsidR="00615507">
        <w:rPr>
          <w:lang w:val="en-US"/>
        </w:rPr>
        <w:t xml:space="preserve"> Lookup Tables </w:t>
      </w:r>
      <w:r w:rsidR="00615507" w:rsidRPr="00615507">
        <w:rPr>
          <w:lang w:val="en-US"/>
        </w:rPr>
        <w:sym w:font="Wingdings" w:char="F0E0"/>
      </w:r>
      <w:r w:rsidR="00615507">
        <w:rPr>
          <w:lang w:val="en-US"/>
        </w:rPr>
        <w:t xml:space="preserve"> Fire</w:t>
      </w:r>
      <w:r>
        <w:rPr>
          <w:lang w:val="en-US"/>
        </w:rPr>
        <w:br/>
      </w:r>
      <w:r>
        <w:rPr>
          <w:lang w:val="en-US"/>
        </w:rPr>
        <w:br/>
        <w:t>- to open a video:</w:t>
      </w:r>
      <w:r>
        <w:rPr>
          <w:lang w:val="en-US"/>
        </w:rPr>
        <w:br/>
        <w:t xml:space="preserve">File </w:t>
      </w:r>
      <w:r w:rsidRPr="009B1141">
        <w:rPr>
          <w:lang w:val="en-US"/>
        </w:rPr>
        <w:sym w:font="Wingdings" w:char="F0E0"/>
      </w:r>
      <w:r>
        <w:rPr>
          <w:lang w:val="en-US"/>
        </w:rPr>
        <w:t xml:space="preserve"> import </w:t>
      </w:r>
      <w:r w:rsidRPr="009B1141">
        <w:rPr>
          <w:lang w:val="en-US"/>
        </w:rPr>
        <w:sym w:font="Wingdings" w:char="F0E0"/>
      </w:r>
      <w:r>
        <w:rPr>
          <w:lang w:val="en-US"/>
        </w:rPr>
        <w:t xml:space="preserve"> image sequence </w:t>
      </w:r>
      <w:r w:rsidRPr="009B1141">
        <w:rPr>
          <w:lang w:val="en-US"/>
        </w:rPr>
        <w:sym w:font="Wingdings" w:char="F0E0"/>
      </w:r>
      <w:r>
        <w:rPr>
          <w:lang w:val="en-US"/>
        </w:rPr>
        <w:t xml:space="preserve"> OK</w:t>
      </w:r>
      <w:r>
        <w:rPr>
          <w:lang w:val="en-US"/>
        </w:rPr>
        <w:br/>
      </w:r>
      <w:r>
        <w:rPr>
          <w:lang w:val="en-US"/>
        </w:rPr>
        <w:br/>
        <w:t>- to separate stacks from iterations (f. ex in a video):</w:t>
      </w:r>
      <w:r>
        <w:rPr>
          <w:lang w:val="en-US"/>
        </w:rPr>
        <w:br/>
        <w:t xml:space="preserve">Image </w:t>
      </w:r>
      <w:r w:rsidRPr="009B1141">
        <w:rPr>
          <w:lang w:val="en-US"/>
        </w:rPr>
        <w:sym w:font="Wingdings" w:char="F0E0"/>
      </w:r>
      <w:r>
        <w:rPr>
          <w:lang w:val="en-US"/>
        </w:rPr>
        <w:t xml:space="preserve"> hyperstacks </w:t>
      </w:r>
      <w:r w:rsidRPr="009B1141">
        <w:rPr>
          <w:lang w:val="en-US"/>
        </w:rPr>
        <w:sym w:font="Wingdings" w:char="F0E0"/>
      </w:r>
      <w:r>
        <w:rPr>
          <w:lang w:val="en-US"/>
        </w:rPr>
        <w:t xml:space="preserve"> stack to hyperstack </w:t>
      </w:r>
      <w:r w:rsidRPr="009B1141">
        <w:rPr>
          <w:lang w:val="en-US"/>
        </w:rPr>
        <w:sym w:font="Wingdings" w:char="F0E0"/>
      </w:r>
      <w:r>
        <w:rPr>
          <w:lang w:val="en-US"/>
        </w:rPr>
        <w:br/>
      </w:r>
    </w:p>
    <w:p w:rsidR="009B1141" w:rsidRDefault="009B1141" w:rsidP="00510B47">
      <w:pPr>
        <w:rPr>
          <w:lang w:val="en-US"/>
        </w:rPr>
      </w:pPr>
      <w:r>
        <w:rPr>
          <w:lang w:val="en-US"/>
        </w:rPr>
        <w:t>Channel: 1</w:t>
      </w:r>
    </w:p>
    <w:p w:rsidR="00B968D0" w:rsidRDefault="009B1141" w:rsidP="00510B47">
      <w:pPr>
        <w:rPr>
          <w:lang w:val="en-US"/>
        </w:rPr>
      </w:pPr>
      <w:r>
        <w:rPr>
          <w:lang w:val="en-US"/>
        </w:rPr>
        <w:t>Slices: # of stacks</w:t>
      </w:r>
      <w:r>
        <w:rPr>
          <w:lang w:val="en-US"/>
        </w:rPr>
        <w:br/>
        <w:t>Frames: # of iterations</w:t>
      </w:r>
      <w:r w:rsidR="00B650B1">
        <w:rPr>
          <w:lang w:val="en-US"/>
        </w:rPr>
        <w:br/>
      </w:r>
      <w:r w:rsidR="00B650B1">
        <w:rPr>
          <w:lang w:val="en-US"/>
        </w:rPr>
        <w:br/>
        <w:t xml:space="preserve">- to </w:t>
      </w:r>
      <w:r w:rsidR="001B10CD">
        <w:rPr>
          <w:lang w:val="en-US"/>
        </w:rPr>
        <w:t>?</w:t>
      </w:r>
      <w:r w:rsidR="00B650B1">
        <w:rPr>
          <w:lang w:val="en-US"/>
        </w:rPr>
        <w:br/>
        <w:t>line on one of your structures</w:t>
      </w:r>
      <w:r w:rsidR="00B650B1" w:rsidRPr="00B650B1">
        <w:rPr>
          <w:lang w:val="en-US"/>
        </w:rPr>
        <w:sym w:font="Wingdings" w:char="F0E0"/>
      </w:r>
      <w:r w:rsidR="00B650B1">
        <w:rPr>
          <w:lang w:val="en-US"/>
        </w:rPr>
        <w:t xml:space="preserve"> analize </w:t>
      </w:r>
      <w:r w:rsidR="00B650B1" w:rsidRPr="00B650B1">
        <w:rPr>
          <w:lang w:val="en-US"/>
        </w:rPr>
        <w:sym w:font="Wingdings" w:char="F0E0"/>
      </w:r>
      <w:r w:rsidR="00B650B1">
        <w:rPr>
          <w:lang w:val="en-US"/>
        </w:rPr>
        <w:t xml:space="preserve"> pot profile </w:t>
      </w:r>
      <w:r w:rsidR="00B650B1" w:rsidRPr="00B650B1">
        <w:rPr>
          <w:lang w:val="en-US"/>
        </w:rPr>
        <w:sym w:font="Wingdings" w:char="F0E0"/>
      </w:r>
      <w:r w:rsidR="00B650B1">
        <w:rPr>
          <w:lang w:val="en-US"/>
        </w:rPr>
        <w:t xml:space="preserve"> live</w:t>
      </w:r>
      <w:r>
        <w:rPr>
          <w:lang w:val="en-US"/>
        </w:rPr>
        <w:br/>
      </w:r>
    </w:p>
    <w:p w:rsidR="00EB69C1" w:rsidRPr="008763FA" w:rsidRDefault="00615507" w:rsidP="00510B47">
      <w:pPr>
        <w:rPr>
          <w:lang w:val="en-US"/>
        </w:rPr>
      </w:pPr>
      <w:r>
        <w:rPr>
          <w:lang w:val="en-US"/>
        </w:rPr>
        <w:br/>
      </w:r>
    </w:p>
    <w:p w:rsidR="00137D45" w:rsidRPr="008763FA" w:rsidRDefault="00137D45" w:rsidP="00510B47">
      <w:pPr>
        <w:rPr>
          <w:lang w:val="en-US"/>
        </w:rPr>
      </w:pPr>
    </w:p>
    <w:p w:rsidR="00137D45" w:rsidRPr="008763FA" w:rsidRDefault="00137D45" w:rsidP="00510B47">
      <w:pPr>
        <w:rPr>
          <w:lang w:val="en-US"/>
        </w:rPr>
      </w:pPr>
    </w:p>
    <w:sectPr w:rsidR="00137D45" w:rsidRPr="008763FA" w:rsidSect="005F61B3">
      <w:head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141" w:rsidRDefault="009B1141" w:rsidP="00621984">
      <w:r>
        <w:separator/>
      </w:r>
    </w:p>
  </w:endnote>
  <w:endnote w:type="continuationSeparator" w:id="0">
    <w:p w:rsidR="009B1141" w:rsidRDefault="009B1141" w:rsidP="00621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141" w:rsidRDefault="009B1141" w:rsidP="00621984">
      <w:r>
        <w:separator/>
      </w:r>
    </w:p>
  </w:footnote>
  <w:footnote w:type="continuationSeparator" w:id="0">
    <w:p w:rsidR="009B1141" w:rsidRDefault="009B1141" w:rsidP="006219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141" w:rsidRPr="00621984" w:rsidRDefault="009B1141" w:rsidP="00621984">
    <w:pPr>
      <w:pStyle w:val="En-tte"/>
      <w:jc w:val="right"/>
      <w:rPr>
        <w:i/>
        <w:sz w:val="16"/>
        <w:szCs w:val="16"/>
      </w:rPr>
    </w:pPr>
    <w:r w:rsidRPr="00621984">
      <w:rPr>
        <w:i/>
        <w:sz w:val="16"/>
        <w:szCs w:val="16"/>
      </w:rPr>
      <w:t>Mélanie, Anna 12-11-2015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7602D0"/>
    <w:rsid w:val="00137D45"/>
    <w:rsid w:val="001B10CD"/>
    <w:rsid w:val="001D4792"/>
    <w:rsid w:val="002A58D0"/>
    <w:rsid w:val="002D7B63"/>
    <w:rsid w:val="00324FB1"/>
    <w:rsid w:val="00330464"/>
    <w:rsid w:val="00361742"/>
    <w:rsid w:val="00386DAC"/>
    <w:rsid w:val="00393EDF"/>
    <w:rsid w:val="003C32E7"/>
    <w:rsid w:val="003E5BE9"/>
    <w:rsid w:val="004C7521"/>
    <w:rsid w:val="00510B47"/>
    <w:rsid w:val="00535AF9"/>
    <w:rsid w:val="005F61B3"/>
    <w:rsid w:val="00615507"/>
    <w:rsid w:val="00621984"/>
    <w:rsid w:val="007602D0"/>
    <w:rsid w:val="007D442A"/>
    <w:rsid w:val="007E6C42"/>
    <w:rsid w:val="00826B38"/>
    <w:rsid w:val="0085573C"/>
    <w:rsid w:val="008763FA"/>
    <w:rsid w:val="0089667F"/>
    <w:rsid w:val="008A6994"/>
    <w:rsid w:val="0093096B"/>
    <w:rsid w:val="009B1141"/>
    <w:rsid w:val="00AF34F7"/>
    <w:rsid w:val="00B1061C"/>
    <w:rsid w:val="00B650B1"/>
    <w:rsid w:val="00B85340"/>
    <w:rsid w:val="00B968D0"/>
    <w:rsid w:val="00C3622E"/>
    <w:rsid w:val="00CC302C"/>
    <w:rsid w:val="00CC7A93"/>
    <w:rsid w:val="00DD1E2C"/>
    <w:rsid w:val="00EB69C1"/>
    <w:rsid w:val="00EC7372"/>
    <w:rsid w:val="00FC539C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C42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styleId="Lienhypertexte">
    <w:name w:val="Hyperlink"/>
    <w:basedOn w:val="Policepardfaut"/>
    <w:uiPriority w:val="99"/>
    <w:unhideWhenUsed/>
    <w:rsid w:val="00826B3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26B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6B3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B38"/>
    <w:rPr>
      <w:rFonts w:ascii="Lucida Grande" w:hAnsi="Lucida Grande" w:cs="Lucida Grande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CC302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0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6219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1984"/>
  </w:style>
  <w:style w:type="paragraph" w:styleId="Pieddepage">
    <w:name w:val="footer"/>
    <w:basedOn w:val="Normal"/>
    <w:link w:val="PieddepageCar"/>
    <w:uiPriority w:val="99"/>
    <w:unhideWhenUsed/>
    <w:rsid w:val="006219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9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26B3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26B3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6B3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B38"/>
    <w:rPr>
      <w:rFonts w:ascii="Lucida Grande" w:hAnsi="Lucida Grande" w:cs="Lucida Grande"/>
      <w:sz w:val="18"/>
      <w:szCs w:val="18"/>
    </w:rPr>
  </w:style>
  <w:style w:type="character" w:styleId="Lienhypertextesuivi">
    <w:name w:val="FollowedHyperlink"/>
    <w:basedOn w:val="Policepardfaut"/>
    <w:uiPriority w:val="99"/>
    <w:semiHidden/>
    <w:unhideWhenUsed/>
    <w:rsid w:val="00CC302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30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6219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1984"/>
  </w:style>
  <w:style w:type="paragraph" w:styleId="Pieddepage">
    <w:name w:val="footer"/>
    <w:basedOn w:val="Normal"/>
    <w:link w:val="PieddepageCar"/>
    <w:uiPriority w:val="99"/>
    <w:unhideWhenUsed/>
    <w:rsid w:val="006219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9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bigwww.epfl.ch/algorithms/psfgenerator/" TargetMode="External"/><Relationship Id="rId7" Type="http://schemas.openxmlformats.org/officeDocument/2006/relationships/hyperlink" Target="http://bigwww.epfl.ch/algorithms/deconvolutionlab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408</Words>
  <Characters>2330</Characters>
  <Application>Microsoft Macintosh Word</Application>
  <DocSecurity>0</DocSecurity>
  <Lines>19</Lines>
  <Paragraphs>4</Paragraphs>
  <ScaleCrop>false</ScaleCrop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dc:description/>
  <cp:lastModifiedBy>Mélanie</cp:lastModifiedBy>
  <cp:revision>15</cp:revision>
  <dcterms:created xsi:type="dcterms:W3CDTF">2015-11-12T14:26:00Z</dcterms:created>
  <dcterms:modified xsi:type="dcterms:W3CDTF">2015-11-12T16:54:00Z</dcterms:modified>
</cp:coreProperties>
</file>