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37D962" w14:textId="77777777" w:rsidR="00BF6F4D" w:rsidRPr="00277A08" w:rsidRDefault="00E91D2B">
      <w:pPr>
        <w:rPr>
          <w:rFonts w:ascii="Times New Roman" w:hAnsi="Times New Roman" w:cs="Times New Roman"/>
          <w:b/>
          <w:lang w:val="en-US"/>
        </w:rPr>
      </w:pPr>
      <w:r w:rsidRPr="00277A08">
        <w:rPr>
          <w:rFonts w:ascii="Times New Roman" w:hAnsi="Times New Roman" w:cs="Times New Roman"/>
          <w:b/>
          <w:lang w:val="en-US"/>
        </w:rPr>
        <w:t xml:space="preserve">Maintenance &amp; Culture of </w:t>
      </w:r>
      <w:r w:rsidRPr="00277A08">
        <w:rPr>
          <w:rFonts w:ascii="Times New Roman" w:hAnsi="Times New Roman" w:cs="Times New Roman"/>
          <w:b/>
          <w:i/>
          <w:lang w:val="en-US"/>
        </w:rPr>
        <w:t xml:space="preserve">L. </w:t>
      </w:r>
      <w:proofErr w:type="spellStart"/>
      <w:r w:rsidRPr="00277A08">
        <w:rPr>
          <w:rFonts w:ascii="Times New Roman" w:hAnsi="Times New Roman" w:cs="Times New Roman"/>
          <w:b/>
          <w:i/>
          <w:lang w:val="en-US"/>
        </w:rPr>
        <w:t>tarentolae</w:t>
      </w:r>
      <w:proofErr w:type="spellEnd"/>
      <w:r w:rsidRPr="00277A08">
        <w:rPr>
          <w:rFonts w:ascii="Times New Roman" w:hAnsi="Times New Roman" w:cs="Times New Roman"/>
          <w:b/>
          <w:lang w:val="en-US"/>
        </w:rPr>
        <w:t xml:space="preserve"> T7-TR strain (Jena </w:t>
      </w:r>
      <w:proofErr w:type="spellStart"/>
      <w:r w:rsidRPr="00277A08">
        <w:rPr>
          <w:rFonts w:ascii="Times New Roman" w:hAnsi="Times New Roman" w:cs="Times New Roman"/>
          <w:b/>
          <w:lang w:val="en-US"/>
        </w:rPr>
        <w:t>Biosc</w:t>
      </w:r>
      <w:proofErr w:type="spellEnd"/>
      <w:r w:rsidRPr="00277A08">
        <w:rPr>
          <w:rFonts w:ascii="Times New Roman" w:hAnsi="Times New Roman" w:cs="Times New Roman"/>
          <w:b/>
          <w:lang w:val="en-US"/>
        </w:rPr>
        <w:t>)</w:t>
      </w:r>
    </w:p>
    <w:p w14:paraId="209B6EED" w14:textId="77777777" w:rsidR="00E91D2B" w:rsidRPr="00277A08" w:rsidRDefault="00E91D2B">
      <w:pPr>
        <w:rPr>
          <w:rFonts w:ascii="Times New Roman" w:hAnsi="Times New Roman" w:cs="Times New Roman"/>
          <w:lang w:val="en-US"/>
        </w:rPr>
      </w:pPr>
    </w:p>
    <w:p w14:paraId="05FB4A46" w14:textId="77777777" w:rsidR="00E91D2B" w:rsidRPr="00277A08" w:rsidRDefault="00E91D2B">
      <w:pPr>
        <w:rPr>
          <w:rFonts w:ascii="Times New Roman" w:hAnsi="Times New Roman" w:cs="Times New Roman"/>
          <w:b/>
          <w:lang w:val="en-US"/>
        </w:rPr>
      </w:pPr>
      <w:proofErr w:type="gramStart"/>
      <w:r w:rsidRPr="00277A08">
        <w:rPr>
          <w:rFonts w:ascii="Times New Roman" w:hAnsi="Times New Roman" w:cs="Times New Roman"/>
          <w:b/>
          <w:lang w:val="en-US"/>
        </w:rPr>
        <w:t>Media :</w:t>
      </w:r>
      <w:proofErr w:type="gramEnd"/>
    </w:p>
    <w:p w14:paraId="145D208C" w14:textId="47C2553C" w:rsidR="00E91D2B" w:rsidRPr="00277A08" w:rsidRDefault="00E91D2B" w:rsidP="00E91D2B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277A08">
        <w:rPr>
          <w:rFonts w:ascii="Times New Roman" w:hAnsi="Times New Roman" w:cs="Times New Roman"/>
          <w:lang w:val="en-US"/>
        </w:rPr>
        <w:t xml:space="preserve">LEXSY-BHI (ML-412S). Stable 12 months RT. 37g/L. Dissolve by agitation and then </w:t>
      </w:r>
      <w:r w:rsidRPr="00277A08">
        <w:rPr>
          <w:rFonts w:ascii="Times New Roman" w:hAnsi="Times New Roman" w:cs="Times New Roman"/>
          <w:color w:val="FF0000"/>
          <w:lang w:val="en-US"/>
        </w:rPr>
        <w:t>Autoclave precisely 121°C 15’</w:t>
      </w:r>
      <w:r w:rsidRPr="00277A08">
        <w:rPr>
          <w:rFonts w:ascii="Times New Roman" w:hAnsi="Times New Roman" w:cs="Times New Roman"/>
          <w:lang w:val="en-US"/>
        </w:rPr>
        <w:t>. From this prepare fresh media (small tubes at the time, since media is viable 2</w:t>
      </w:r>
      <w:r w:rsidR="007E5201">
        <w:rPr>
          <w:rFonts w:ascii="Times New Roman" w:hAnsi="Times New Roman" w:cs="Times New Roman"/>
          <w:lang w:val="en-US"/>
        </w:rPr>
        <w:t xml:space="preserve"> </w:t>
      </w:r>
      <w:r w:rsidRPr="00277A08">
        <w:rPr>
          <w:rFonts w:ascii="Times New Roman" w:hAnsi="Times New Roman" w:cs="Times New Roman"/>
          <w:lang w:val="en-US"/>
        </w:rPr>
        <w:t xml:space="preserve">weeks after </w:t>
      </w:r>
      <w:proofErr w:type="spellStart"/>
      <w:r w:rsidRPr="00277A08">
        <w:rPr>
          <w:rFonts w:ascii="Times New Roman" w:hAnsi="Times New Roman" w:cs="Times New Roman"/>
          <w:lang w:val="en-US"/>
        </w:rPr>
        <w:t>Hemin</w:t>
      </w:r>
      <w:proofErr w:type="spellEnd"/>
      <w:r w:rsidRPr="00277A08">
        <w:rPr>
          <w:rFonts w:ascii="Times New Roman" w:hAnsi="Times New Roman" w:cs="Times New Roman"/>
          <w:lang w:val="en-US"/>
        </w:rPr>
        <w:t xml:space="preserve"> addition) and keep in aluminum foil at 4°C.</w:t>
      </w:r>
    </w:p>
    <w:p w14:paraId="53B6486A" w14:textId="77777777" w:rsidR="00E91D2B" w:rsidRPr="00277A08" w:rsidRDefault="00E91D2B" w:rsidP="00E91D2B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277A08">
        <w:rPr>
          <w:rFonts w:ascii="Times New Roman" w:hAnsi="Times New Roman" w:cs="Times New Roman"/>
          <w:lang w:val="en-US"/>
        </w:rPr>
        <w:t xml:space="preserve">HEMIN (0.25% porcine in 50% </w:t>
      </w:r>
      <w:proofErr w:type="spellStart"/>
      <w:proofErr w:type="gramStart"/>
      <w:r w:rsidRPr="00277A08">
        <w:rPr>
          <w:rFonts w:ascii="Times New Roman" w:hAnsi="Times New Roman" w:cs="Times New Roman"/>
          <w:lang w:val="en-US"/>
        </w:rPr>
        <w:t>Triethanolamine</w:t>
      </w:r>
      <w:proofErr w:type="spellEnd"/>
      <w:r w:rsidRPr="00277A08">
        <w:rPr>
          <w:rFonts w:ascii="Times New Roman" w:hAnsi="Times New Roman" w:cs="Times New Roman"/>
          <w:lang w:val="en-US"/>
        </w:rPr>
        <w:t> ;</w:t>
      </w:r>
      <w:proofErr w:type="gramEnd"/>
      <w:r w:rsidRPr="00277A08">
        <w:rPr>
          <w:rFonts w:ascii="Times New Roman" w:hAnsi="Times New Roman" w:cs="Times New Roman"/>
          <w:lang w:val="en-US"/>
        </w:rPr>
        <w:t xml:space="preserve"> ML-108S). At 4°C in the dark.</w:t>
      </w:r>
    </w:p>
    <w:p w14:paraId="1304F522" w14:textId="779DA2E3" w:rsidR="00E91D2B" w:rsidRPr="00277A08" w:rsidRDefault="00E91D2B" w:rsidP="00E91D2B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277A08">
        <w:rPr>
          <w:rFonts w:ascii="Times New Roman" w:hAnsi="Times New Roman" w:cs="Times New Roman"/>
          <w:lang w:val="en-US"/>
        </w:rPr>
        <w:t xml:space="preserve">Pen-Strep </w:t>
      </w:r>
      <w:r w:rsidR="00B056C8">
        <w:rPr>
          <w:rFonts w:ascii="Times New Roman" w:hAnsi="Times New Roman" w:cs="Times New Roman"/>
          <w:lang w:val="en-US"/>
        </w:rPr>
        <w:t xml:space="preserve">200X </w:t>
      </w:r>
      <w:r w:rsidRPr="00277A08">
        <w:rPr>
          <w:rFonts w:ascii="Times New Roman" w:hAnsi="Times New Roman" w:cs="Times New Roman"/>
          <w:lang w:val="en-US"/>
        </w:rPr>
        <w:t>(ML-105S). -20°C in Aliquots</w:t>
      </w:r>
    </w:p>
    <w:p w14:paraId="403CDF09" w14:textId="77777777" w:rsidR="00E91D2B" w:rsidRPr="00277A08" w:rsidRDefault="00E91D2B" w:rsidP="00E91D2B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277A08">
        <w:rPr>
          <w:rFonts w:ascii="Times New Roman" w:hAnsi="Times New Roman" w:cs="Times New Roman"/>
          <w:lang w:val="en-US"/>
        </w:rPr>
        <w:t>LEXSY NTC 1000X (AB-101S)</w:t>
      </w:r>
    </w:p>
    <w:p w14:paraId="7A453342" w14:textId="757ED4C6" w:rsidR="00E91D2B" w:rsidRPr="00277A08" w:rsidRDefault="00E91D2B" w:rsidP="00E91D2B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277A08">
        <w:rPr>
          <w:rFonts w:ascii="Times New Roman" w:hAnsi="Times New Roman" w:cs="Times New Roman"/>
          <w:lang w:val="en-US"/>
        </w:rPr>
        <w:t>LEXSY-</w:t>
      </w:r>
      <w:proofErr w:type="spellStart"/>
      <w:r w:rsidRPr="00277A08">
        <w:rPr>
          <w:rFonts w:ascii="Times New Roman" w:hAnsi="Times New Roman" w:cs="Times New Roman"/>
          <w:lang w:val="en-US"/>
        </w:rPr>
        <w:t>Hygro</w:t>
      </w:r>
      <w:proofErr w:type="spellEnd"/>
      <w:r w:rsidRPr="00277A08">
        <w:rPr>
          <w:rFonts w:ascii="Times New Roman" w:hAnsi="Times New Roman" w:cs="Times New Roman"/>
          <w:lang w:val="en-US"/>
        </w:rPr>
        <w:t xml:space="preserve"> </w:t>
      </w:r>
      <w:r w:rsidR="00B056C8">
        <w:rPr>
          <w:rFonts w:ascii="Times New Roman" w:hAnsi="Times New Roman" w:cs="Times New Roman"/>
          <w:lang w:val="en-US"/>
        </w:rPr>
        <w:t xml:space="preserve">1000X </w:t>
      </w:r>
      <w:r w:rsidRPr="00277A08">
        <w:rPr>
          <w:rFonts w:ascii="Times New Roman" w:hAnsi="Times New Roman" w:cs="Times New Roman"/>
          <w:lang w:val="en-US"/>
        </w:rPr>
        <w:t>(AB-104S)</w:t>
      </w:r>
    </w:p>
    <w:p w14:paraId="4BCC66C2" w14:textId="77777777" w:rsidR="00E91D2B" w:rsidRPr="00277A08" w:rsidRDefault="00E91D2B">
      <w:pPr>
        <w:rPr>
          <w:rFonts w:ascii="Times New Roman" w:hAnsi="Times New Roman" w:cs="Times New Roman"/>
          <w:lang w:val="en-US"/>
        </w:rPr>
      </w:pPr>
    </w:p>
    <w:p w14:paraId="7B8EFD02" w14:textId="6BF50FA4" w:rsidR="00E91D2B" w:rsidRPr="00277A08" w:rsidRDefault="007E5201" w:rsidP="00E91D2B">
      <w:pPr>
        <w:rPr>
          <w:rFonts w:ascii="Times New Roman" w:hAnsi="Times New Roman" w:cs="Times New Roman"/>
          <w:b/>
          <w:lang w:val="en-US"/>
        </w:rPr>
      </w:pPr>
      <w:r w:rsidRPr="00277A08">
        <w:rPr>
          <w:rFonts w:ascii="Times New Roman" w:hAnsi="Times New Roman" w:cs="Times New Roman"/>
          <w:b/>
          <w:lang w:val="en-US"/>
        </w:rPr>
        <w:t>Culturing:</w:t>
      </w:r>
    </w:p>
    <w:p w14:paraId="378D4271" w14:textId="77777777" w:rsidR="00E91D2B" w:rsidRDefault="00535EB3" w:rsidP="00E91D2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- </w:t>
      </w:r>
      <w:r w:rsidR="00E91D2B" w:rsidRPr="00277A08">
        <w:rPr>
          <w:rFonts w:ascii="Times New Roman" w:hAnsi="Times New Roman" w:cs="Times New Roman"/>
          <w:lang w:val="en-US"/>
        </w:rPr>
        <w:t xml:space="preserve">All culturing is carried out at 26°C in the dark under aerated conditions (no </w:t>
      </w:r>
      <w:proofErr w:type="gramStart"/>
      <w:r w:rsidR="00E91D2B" w:rsidRPr="00277A08">
        <w:rPr>
          <w:rFonts w:ascii="Times New Roman" w:hAnsi="Times New Roman" w:cs="Times New Roman"/>
          <w:lang w:val="en-US"/>
        </w:rPr>
        <w:t>CO2  incubator</w:t>
      </w:r>
      <w:proofErr w:type="gramEnd"/>
      <w:r w:rsidR="00277A08">
        <w:rPr>
          <w:rFonts w:ascii="Times New Roman" w:hAnsi="Times New Roman" w:cs="Times New Roman"/>
          <w:lang w:val="en-US"/>
        </w:rPr>
        <w:t xml:space="preserve"> </w:t>
      </w:r>
      <w:r w:rsidR="00E91D2B" w:rsidRPr="00277A08">
        <w:rPr>
          <w:rFonts w:ascii="Times New Roman" w:hAnsi="Times New Roman" w:cs="Times New Roman"/>
          <w:lang w:val="en-US"/>
        </w:rPr>
        <w:t>required) in upright</w:t>
      </w:r>
      <w:r w:rsidR="00756C1E" w:rsidRPr="00277A08">
        <w:rPr>
          <w:rFonts w:ascii="Times New Roman" w:hAnsi="Times New Roman" w:cs="Times New Roman"/>
          <w:lang w:val="en-US"/>
        </w:rPr>
        <w:t xml:space="preserve"> ventilated</w:t>
      </w:r>
      <w:r w:rsidR="00E91D2B" w:rsidRPr="00277A08">
        <w:rPr>
          <w:rFonts w:ascii="Times New Roman" w:hAnsi="Times New Roman" w:cs="Times New Roman"/>
          <w:lang w:val="en-US"/>
        </w:rPr>
        <w:t xml:space="preserve"> f</w:t>
      </w:r>
      <w:r w:rsidR="00756C1E" w:rsidRPr="00277A08">
        <w:rPr>
          <w:rFonts w:ascii="Times New Roman" w:hAnsi="Times New Roman" w:cs="Times New Roman"/>
          <w:lang w:val="en-US"/>
        </w:rPr>
        <w:t>l</w:t>
      </w:r>
      <w:r w:rsidR="00E91D2B" w:rsidRPr="00277A08">
        <w:rPr>
          <w:rFonts w:ascii="Times New Roman" w:hAnsi="Times New Roman" w:cs="Times New Roman"/>
          <w:lang w:val="en-US"/>
        </w:rPr>
        <w:t>asks in minimum 10ml.</w:t>
      </w:r>
    </w:p>
    <w:p w14:paraId="413AC7AF" w14:textId="77777777" w:rsidR="00535EB3" w:rsidRDefault="00535EB3" w:rsidP="00E91D2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- Dilute 1:10 for 2 das </w:t>
      </w:r>
      <w:proofErr w:type="spellStart"/>
      <w:r>
        <w:rPr>
          <w:rFonts w:ascii="Times New Roman" w:hAnsi="Times New Roman" w:cs="Times New Roman"/>
          <w:lang w:val="en-US"/>
        </w:rPr>
        <w:t>confluency</w:t>
      </w:r>
      <w:proofErr w:type="spellEnd"/>
      <w:r>
        <w:rPr>
          <w:rFonts w:ascii="Times New Roman" w:hAnsi="Times New Roman" w:cs="Times New Roman"/>
          <w:lang w:val="en-US"/>
        </w:rPr>
        <w:t xml:space="preserve"> and 1:20 for weekend passage.</w:t>
      </w:r>
    </w:p>
    <w:p w14:paraId="070B6E3A" w14:textId="77777777" w:rsidR="00535EB3" w:rsidRPr="00277A08" w:rsidRDefault="00535EB3" w:rsidP="00E91D2B">
      <w:pPr>
        <w:rPr>
          <w:rFonts w:ascii="Times New Roman" w:hAnsi="Times New Roman" w:cs="Times New Roman"/>
          <w:lang w:val="en-US"/>
        </w:rPr>
      </w:pPr>
    </w:p>
    <w:p w14:paraId="5C905EE4" w14:textId="77777777" w:rsidR="00E91D2B" w:rsidRPr="00277A08" w:rsidRDefault="00E91D2B" w:rsidP="00E91D2B">
      <w:pPr>
        <w:rPr>
          <w:rFonts w:ascii="Times New Roman" w:hAnsi="Times New Roman" w:cs="Times New Roman"/>
          <w:lang w:val="en-US"/>
        </w:rPr>
      </w:pPr>
      <w:proofErr w:type="gramStart"/>
      <w:r w:rsidRPr="00277A08">
        <w:rPr>
          <w:rFonts w:ascii="Times New Roman" w:hAnsi="Times New Roman" w:cs="Times New Roman"/>
          <w:lang w:val="en-US"/>
        </w:rPr>
        <w:t>NOTES :</w:t>
      </w:r>
      <w:proofErr w:type="gramEnd"/>
    </w:p>
    <w:p w14:paraId="29953708" w14:textId="77777777" w:rsidR="00E91D2B" w:rsidRPr="00277A08" w:rsidRDefault="00756C1E" w:rsidP="00E91D2B">
      <w:pPr>
        <w:rPr>
          <w:rFonts w:ascii="Times New Roman" w:hAnsi="Times New Roman" w:cs="Times New Roman"/>
          <w:lang w:val="en-US"/>
        </w:rPr>
      </w:pPr>
      <w:r w:rsidRPr="00277A08">
        <w:rPr>
          <w:rFonts w:ascii="Times New Roman" w:hAnsi="Times New Roman" w:cs="Times New Roman"/>
          <w:lang w:val="en-US"/>
        </w:rPr>
        <w:t xml:space="preserve">- </w:t>
      </w:r>
      <w:r w:rsidR="00E91D2B" w:rsidRPr="00277A08">
        <w:rPr>
          <w:rFonts w:ascii="Times New Roman" w:hAnsi="Times New Roman" w:cs="Times New Roman"/>
          <w:lang w:val="en-US"/>
        </w:rPr>
        <w:t>Avoid repeated successive dilution of cultures of lower cell densities as this may reduce growth</w:t>
      </w:r>
    </w:p>
    <w:p w14:paraId="5C6CFE74" w14:textId="77777777" w:rsidR="00E91D2B" w:rsidRPr="00277A08" w:rsidRDefault="00756C1E" w:rsidP="00E91D2B">
      <w:pPr>
        <w:rPr>
          <w:rFonts w:ascii="Times New Roman" w:hAnsi="Times New Roman" w:cs="Times New Roman"/>
          <w:lang w:val="en-US"/>
        </w:rPr>
      </w:pPr>
      <w:r w:rsidRPr="00277A08">
        <w:rPr>
          <w:rFonts w:ascii="Times New Roman" w:hAnsi="Times New Roman" w:cs="Times New Roman"/>
          <w:lang w:val="en-US"/>
        </w:rPr>
        <w:t xml:space="preserve">- </w:t>
      </w:r>
      <w:r w:rsidR="00E91D2B" w:rsidRPr="00277A08">
        <w:rPr>
          <w:rFonts w:ascii="Times New Roman" w:hAnsi="Times New Roman" w:cs="Times New Roman"/>
          <w:lang w:val="en-US"/>
        </w:rPr>
        <w:t>Do not use agitation for strain maintenance</w:t>
      </w:r>
    </w:p>
    <w:p w14:paraId="5C6A8C18" w14:textId="77777777" w:rsidR="00756C1E" w:rsidRDefault="00277A08" w:rsidP="00E91D2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- T</w:t>
      </w:r>
      <w:r w:rsidR="00756C1E" w:rsidRPr="00277A08">
        <w:rPr>
          <w:rFonts w:ascii="Times New Roman" w:hAnsi="Times New Roman" w:cs="Times New Roman"/>
          <w:lang w:val="en-US"/>
        </w:rPr>
        <w:t xml:space="preserve">o centrifuge cells do </w:t>
      </w:r>
      <w:r>
        <w:rPr>
          <w:rFonts w:ascii="Times New Roman" w:hAnsi="Times New Roman" w:cs="Times New Roman"/>
          <w:lang w:val="en-US"/>
        </w:rPr>
        <w:t xml:space="preserve">it </w:t>
      </w:r>
      <w:r w:rsidR="00756C1E" w:rsidRPr="00277A08">
        <w:rPr>
          <w:rFonts w:ascii="Times New Roman" w:hAnsi="Times New Roman" w:cs="Times New Roman"/>
          <w:lang w:val="en-US"/>
        </w:rPr>
        <w:t>at 2000g x 3’ RT.</w:t>
      </w:r>
    </w:p>
    <w:p w14:paraId="7E8D5A65" w14:textId="77777777" w:rsidR="00535EB3" w:rsidRDefault="00535EB3" w:rsidP="00E91D2B">
      <w:pPr>
        <w:rPr>
          <w:rFonts w:ascii="Times New Roman" w:hAnsi="Times New Roman" w:cs="Times New Roman"/>
          <w:lang w:val="en-US"/>
        </w:rPr>
      </w:pPr>
    </w:p>
    <w:p w14:paraId="0FD1C131" w14:textId="77777777" w:rsidR="00535EB3" w:rsidRPr="00277A08" w:rsidRDefault="00535EB3" w:rsidP="00535EB3"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Storage</w:t>
      </w:r>
      <w:r w:rsidRPr="00277A08">
        <w:rPr>
          <w:rFonts w:ascii="Times New Roman" w:hAnsi="Times New Roman" w:cs="Times New Roman"/>
          <w:b/>
          <w:lang w:val="en-US"/>
        </w:rPr>
        <w:t>:</w:t>
      </w:r>
    </w:p>
    <w:p w14:paraId="7CED28DF" w14:textId="77777777" w:rsidR="00535EB3" w:rsidRDefault="00535EB3" w:rsidP="00535EB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- </w:t>
      </w:r>
      <w:r>
        <w:rPr>
          <w:rFonts w:ascii="Times New Roman" w:hAnsi="Times New Roman" w:cs="Times New Roman"/>
          <w:lang w:val="en-US"/>
        </w:rPr>
        <w:t>From a 1:10 well grown cultures, motile and drop-like cells (NOT as needle-like appearance).</w:t>
      </w:r>
    </w:p>
    <w:p w14:paraId="3145FC6E" w14:textId="77777777" w:rsidR="00535EB3" w:rsidRPr="00535EB3" w:rsidRDefault="00535EB3" w:rsidP="00535EB3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535EB3">
        <w:rPr>
          <w:rFonts w:ascii="Times New Roman" w:hAnsi="Times New Roman" w:cs="Times New Roman"/>
          <w:lang w:val="en-US"/>
        </w:rPr>
        <w:t>Add 1.2 ml autoclaved Glycerol (80% by weight per volume) to a sterile 15 ml Falcon tube</w:t>
      </w:r>
    </w:p>
    <w:p w14:paraId="64F1E6E5" w14:textId="77777777" w:rsidR="00535EB3" w:rsidRPr="00535EB3" w:rsidRDefault="00535EB3" w:rsidP="00535EB3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535EB3">
        <w:rPr>
          <w:rFonts w:ascii="Times New Roman" w:hAnsi="Times New Roman" w:cs="Times New Roman"/>
          <w:lang w:val="en-US"/>
        </w:rPr>
        <w:t>Withdraw 3.6 ml of culture OD 1.4-2 (ca. 6-8 x107 cells/ml)</w:t>
      </w:r>
    </w:p>
    <w:p w14:paraId="2F33BE5A" w14:textId="77777777" w:rsidR="00535EB3" w:rsidRPr="00535EB3" w:rsidRDefault="00535EB3" w:rsidP="00535EB3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535EB3">
        <w:rPr>
          <w:rFonts w:ascii="Times New Roman" w:hAnsi="Times New Roman" w:cs="Times New Roman"/>
          <w:lang w:val="en-US"/>
        </w:rPr>
        <w:t xml:space="preserve">Mix with glycerol and distribute 3 x 1.6 ml each to sterile </w:t>
      </w:r>
      <w:proofErr w:type="spellStart"/>
      <w:r w:rsidRPr="00535EB3">
        <w:rPr>
          <w:rFonts w:ascii="Times New Roman" w:hAnsi="Times New Roman" w:cs="Times New Roman"/>
          <w:lang w:val="en-US"/>
        </w:rPr>
        <w:t>cryovials</w:t>
      </w:r>
      <w:proofErr w:type="spellEnd"/>
    </w:p>
    <w:p w14:paraId="6F1A5065" w14:textId="77777777" w:rsidR="00535EB3" w:rsidRPr="00535EB3" w:rsidRDefault="00535EB3" w:rsidP="00535EB3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K</w:t>
      </w:r>
      <w:r w:rsidRPr="00535EB3">
        <w:rPr>
          <w:rFonts w:ascii="Times New Roman" w:hAnsi="Times New Roman" w:cs="Times New Roman"/>
          <w:lang w:val="en-US"/>
        </w:rPr>
        <w:t>eep 10 min at room temperature</w:t>
      </w:r>
    </w:p>
    <w:p w14:paraId="5F8B1A64" w14:textId="54C72AB6" w:rsidR="00535EB3" w:rsidRPr="00535EB3" w:rsidRDefault="00535EB3" w:rsidP="00535EB3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</w:t>
      </w:r>
      <w:r w:rsidRPr="00535EB3">
        <w:rPr>
          <w:rFonts w:ascii="Times New Roman" w:hAnsi="Times New Roman" w:cs="Times New Roman"/>
          <w:lang w:val="en-US"/>
        </w:rPr>
        <w:t xml:space="preserve">ransfer to a </w:t>
      </w:r>
      <w:proofErr w:type="spellStart"/>
      <w:r w:rsidRPr="00535EB3">
        <w:rPr>
          <w:rFonts w:ascii="Times New Roman" w:hAnsi="Times New Roman" w:cs="Times New Roman"/>
          <w:lang w:val="en-US"/>
        </w:rPr>
        <w:t>cryo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 w:rsidRPr="00535EB3">
        <w:rPr>
          <w:rFonts w:ascii="Times New Roman" w:hAnsi="Times New Roman" w:cs="Times New Roman"/>
          <w:lang w:val="en-US"/>
        </w:rPr>
        <w:t>container at 4°C containing fresh isopropanol</w:t>
      </w:r>
      <w:r w:rsidRPr="00535EB3">
        <w:rPr>
          <w:rFonts w:ascii="Times New Roman" w:hAnsi="Times New Roman" w:cs="Times New Roman"/>
          <w:lang w:val="en-US"/>
        </w:rPr>
        <w:t xml:space="preserve">. </w:t>
      </w:r>
      <w:r w:rsidR="00514369">
        <w:rPr>
          <w:rFonts w:ascii="Times New Roman" w:hAnsi="Times New Roman" w:cs="Times New Roman"/>
          <w:lang w:val="en-US"/>
        </w:rPr>
        <w:t>K</w:t>
      </w:r>
      <w:r w:rsidRPr="00535EB3">
        <w:rPr>
          <w:rFonts w:ascii="Times New Roman" w:hAnsi="Times New Roman" w:cs="Times New Roman"/>
          <w:lang w:val="en-US"/>
        </w:rPr>
        <w:t>eep 10 min at 4°C</w:t>
      </w:r>
    </w:p>
    <w:p w14:paraId="76805726" w14:textId="77777777" w:rsidR="00535EB3" w:rsidRPr="00535EB3" w:rsidRDefault="00535EB3" w:rsidP="00535EB3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</w:t>
      </w:r>
      <w:r w:rsidRPr="00535EB3">
        <w:rPr>
          <w:rFonts w:ascii="Times New Roman" w:hAnsi="Times New Roman" w:cs="Times New Roman"/>
          <w:lang w:val="en-US"/>
        </w:rPr>
        <w:t>ransfer to –80°C over night</w:t>
      </w:r>
      <w:bookmarkStart w:id="0" w:name="_GoBack"/>
      <w:bookmarkEnd w:id="0"/>
    </w:p>
    <w:p w14:paraId="349C516E" w14:textId="77777777" w:rsidR="00535EB3" w:rsidRDefault="00535EB3" w:rsidP="00535EB3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</w:t>
      </w:r>
      <w:r w:rsidRPr="00535EB3">
        <w:rPr>
          <w:rFonts w:ascii="Times New Roman" w:hAnsi="Times New Roman" w:cs="Times New Roman"/>
          <w:lang w:val="en-US"/>
        </w:rPr>
        <w:t>istribute to storage box for long term storage</w:t>
      </w:r>
    </w:p>
    <w:p w14:paraId="6BECAFEA" w14:textId="77777777" w:rsidR="00535EB3" w:rsidRDefault="00535EB3" w:rsidP="00535EB3">
      <w:pPr>
        <w:rPr>
          <w:rFonts w:ascii="Times New Roman" w:hAnsi="Times New Roman" w:cs="Times New Roman"/>
          <w:lang w:val="en-US"/>
        </w:rPr>
      </w:pPr>
    </w:p>
    <w:p w14:paraId="7225A4BB" w14:textId="77777777" w:rsidR="00535EB3" w:rsidRDefault="00535EB3" w:rsidP="00535EB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- </w:t>
      </w:r>
      <w:r>
        <w:rPr>
          <w:rFonts w:ascii="Times New Roman" w:hAnsi="Times New Roman" w:cs="Times New Roman"/>
          <w:lang w:val="en-US"/>
        </w:rPr>
        <w:t>To re-start cultures from -80°C</w:t>
      </w:r>
    </w:p>
    <w:p w14:paraId="292D9C89" w14:textId="77777777" w:rsidR="00535EB3" w:rsidRPr="00535EB3" w:rsidRDefault="00535EB3" w:rsidP="00535EB3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535EB3">
        <w:rPr>
          <w:rFonts w:ascii="Times New Roman" w:hAnsi="Times New Roman" w:cs="Times New Roman"/>
          <w:lang w:val="en-US"/>
        </w:rPr>
        <w:t>Thaw frozen glycerol stock on ice (ca. 20 min)</w:t>
      </w:r>
    </w:p>
    <w:p w14:paraId="55DAFE52" w14:textId="77777777" w:rsidR="00535EB3" w:rsidRPr="00535EB3" w:rsidRDefault="00535EB3" w:rsidP="00535EB3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535EB3">
        <w:rPr>
          <w:rFonts w:ascii="Times New Roman" w:hAnsi="Times New Roman" w:cs="Times New Roman"/>
          <w:lang w:val="en-US"/>
        </w:rPr>
        <w:t>Inoculate the entire content of the vial into 10 ml of LEXSY BHI Medium with appropriate</w:t>
      </w:r>
      <w:r w:rsidRPr="00535EB3">
        <w:rPr>
          <w:rFonts w:ascii="Times New Roman" w:hAnsi="Times New Roman" w:cs="Times New Roman"/>
          <w:lang w:val="en-US"/>
        </w:rPr>
        <w:t xml:space="preserve"> </w:t>
      </w:r>
      <w:r w:rsidRPr="00535EB3">
        <w:rPr>
          <w:rFonts w:ascii="Times New Roman" w:hAnsi="Times New Roman" w:cs="Times New Roman"/>
          <w:lang w:val="en-US"/>
        </w:rPr>
        <w:t>antibiotic(s). Motile cells can be observed immediately after inoculation by microscopy</w:t>
      </w:r>
      <w:r w:rsidRPr="00535EB3">
        <w:rPr>
          <w:rFonts w:ascii="Times New Roman" w:hAnsi="Times New Roman" w:cs="Times New Roman"/>
          <w:lang w:val="en-US"/>
        </w:rPr>
        <w:t xml:space="preserve"> </w:t>
      </w:r>
      <w:r w:rsidRPr="00535EB3">
        <w:rPr>
          <w:rFonts w:ascii="Times New Roman" w:hAnsi="Times New Roman" w:cs="Times New Roman"/>
          <w:lang w:val="en-US"/>
        </w:rPr>
        <w:t>Incubate as static suspension culture in ventilated TC flask (flat)</w:t>
      </w:r>
      <w:r w:rsidRPr="00535EB3">
        <w:rPr>
          <w:rFonts w:ascii="Times New Roman" w:hAnsi="Times New Roman" w:cs="Times New Roman"/>
          <w:lang w:val="en-US"/>
        </w:rPr>
        <w:t xml:space="preserve"> dark at 26°C until culture get </w:t>
      </w:r>
      <w:r w:rsidRPr="00535EB3">
        <w:rPr>
          <w:rFonts w:ascii="Times New Roman" w:hAnsi="Times New Roman" w:cs="Times New Roman"/>
          <w:lang w:val="en-US"/>
        </w:rPr>
        <w:t>turbid (OD 1.4-2; ca. 6-8 x107 cells/ml). This usually takes 2 days; wait longer if cells recover</w:t>
      </w:r>
      <w:r w:rsidRPr="00535EB3">
        <w:rPr>
          <w:rFonts w:ascii="Times New Roman" w:hAnsi="Times New Roman" w:cs="Times New Roman"/>
          <w:lang w:val="en-US"/>
        </w:rPr>
        <w:t xml:space="preserve"> </w:t>
      </w:r>
      <w:r w:rsidRPr="00535EB3">
        <w:rPr>
          <w:rFonts w:ascii="Times New Roman" w:hAnsi="Times New Roman" w:cs="Times New Roman"/>
          <w:lang w:val="en-US"/>
        </w:rPr>
        <w:t>more slowly and follow status by microscopy</w:t>
      </w:r>
    </w:p>
    <w:sectPr w:rsidR="00535EB3" w:rsidRPr="00535EB3" w:rsidSect="00BF6F4D">
      <w:pgSz w:w="11900" w:h="16840"/>
      <w:pgMar w:top="1417" w:right="1417" w:bottom="1417" w:left="141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635040"/>
    <w:multiLevelType w:val="hybridMultilevel"/>
    <w:tmpl w:val="D7E4EE9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79467D"/>
    <w:multiLevelType w:val="hybridMultilevel"/>
    <w:tmpl w:val="FE8E4AF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C503F0"/>
    <w:multiLevelType w:val="hybridMultilevel"/>
    <w:tmpl w:val="7D9EA45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embedSystemFonts/>
  <w:proofState w:spelling="clean" w:grammar="clean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1D2B"/>
    <w:rsid w:val="00277A08"/>
    <w:rsid w:val="00514369"/>
    <w:rsid w:val="00535EB3"/>
    <w:rsid w:val="00756C1E"/>
    <w:rsid w:val="007E5201"/>
    <w:rsid w:val="00B056C8"/>
    <w:rsid w:val="00BF6F4D"/>
    <w:rsid w:val="00E91D2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B2606A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91D2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91D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299</Words>
  <Characters>1648</Characters>
  <Application>Microsoft Macintosh Word</Application>
  <DocSecurity>0</DocSecurity>
  <Lines>13</Lines>
  <Paragraphs>3</Paragraphs>
  <ScaleCrop>false</ScaleCrop>
  <Company/>
  <LinksUpToDate>false</LinksUpToDate>
  <CharactersWithSpaces>1944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mfp cnrs</dc:creator>
  <cp:keywords/>
  <dc:description/>
  <cp:lastModifiedBy>mfp cnrs</cp:lastModifiedBy>
  <cp:revision>5</cp:revision>
  <dcterms:created xsi:type="dcterms:W3CDTF">2016-01-21T10:01:00Z</dcterms:created>
  <dcterms:modified xsi:type="dcterms:W3CDTF">2016-01-21T11:13:00Z</dcterms:modified>
</cp:coreProperties>
</file>