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4D171" w14:textId="1D2DACD2" w:rsidR="004A1723" w:rsidRPr="00720716" w:rsidRDefault="00544056" w:rsidP="00E93659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Endocytotic </w:t>
      </w:r>
      <w:r w:rsidR="003D1FDA">
        <w:rPr>
          <w:rFonts w:asciiTheme="majorHAnsi" w:hAnsiTheme="majorHAnsi"/>
          <w:u w:val="single"/>
        </w:rPr>
        <w:t>Uptake A</w:t>
      </w:r>
      <w:r w:rsidR="004910B1" w:rsidRPr="00720716">
        <w:rPr>
          <w:rFonts w:asciiTheme="majorHAnsi" w:hAnsiTheme="majorHAnsi"/>
          <w:u w:val="single"/>
        </w:rPr>
        <w:t xml:space="preserve">ssay </w:t>
      </w:r>
      <w:r w:rsidR="00F2657C">
        <w:rPr>
          <w:rFonts w:asciiTheme="majorHAnsi" w:hAnsiTheme="majorHAnsi"/>
          <w:u w:val="single"/>
        </w:rPr>
        <w:t xml:space="preserve">for BSF </w:t>
      </w:r>
      <w:r w:rsidR="004910B1" w:rsidRPr="00720716">
        <w:rPr>
          <w:rFonts w:asciiTheme="majorHAnsi" w:hAnsiTheme="majorHAnsi"/>
          <w:u w:val="single"/>
        </w:rPr>
        <w:t xml:space="preserve">(dextran and ConA) </w:t>
      </w:r>
      <w:r w:rsidR="00720716">
        <w:rPr>
          <w:rFonts w:asciiTheme="majorHAnsi" w:hAnsiTheme="majorHAnsi"/>
          <w:u w:val="single"/>
        </w:rPr>
        <w:t>adapted</w:t>
      </w:r>
      <w:r w:rsidR="004910B1" w:rsidRPr="00720716">
        <w:rPr>
          <w:rFonts w:asciiTheme="majorHAnsi" w:hAnsiTheme="majorHAnsi"/>
          <w:u w:val="single"/>
        </w:rPr>
        <w:t xml:space="preserve"> from Morriswood </w:t>
      </w:r>
      <w:r w:rsidR="004910B1" w:rsidRPr="00720716">
        <w:rPr>
          <w:rFonts w:asciiTheme="majorHAnsi" w:hAnsiTheme="majorHAnsi"/>
          <w:i/>
          <w:u w:val="single"/>
        </w:rPr>
        <w:t>et al</w:t>
      </w:r>
      <w:r w:rsidR="004910B1" w:rsidRPr="00720716">
        <w:rPr>
          <w:rFonts w:asciiTheme="majorHAnsi" w:hAnsiTheme="majorHAnsi"/>
          <w:u w:val="single"/>
        </w:rPr>
        <w:t xml:space="preserve"> 2015</w:t>
      </w:r>
    </w:p>
    <w:p w14:paraId="06C3A75C" w14:textId="77777777" w:rsidR="004910B1" w:rsidRPr="00720716" w:rsidRDefault="004910B1">
      <w:pPr>
        <w:rPr>
          <w:rFonts w:asciiTheme="majorHAnsi" w:hAnsiTheme="majorHAnsi"/>
        </w:rPr>
      </w:pPr>
    </w:p>
    <w:p w14:paraId="5589E9D2" w14:textId="6A967CAE" w:rsidR="00544056" w:rsidRDefault="00720716">
      <w:pPr>
        <w:rPr>
          <w:rFonts w:asciiTheme="majorHAnsi" w:hAnsiTheme="majorHAnsi"/>
        </w:rPr>
      </w:pPr>
      <w:r w:rsidRPr="00720716">
        <w:rPr>
          <w:rFonts w:asciiTheme="majorHAnsi" w:hAnsiTheme="majorHAnsi"/>
        </w:rPr>
        <w:t>Prepare day before</w:t>
      </w:r>
      <w:r>
        <w:rPr>
          <w:rFonts w:asciiTheme="majorHAnsi" w:hAnsiTheme="majorHAnsi"/>
        </w:rPr>
        <w:t xml:space="preserve"> (</w:t>
      </w:r>
      <w:r w:rsidRPr="00DE02AA">
        <w:rPr>
          <w:rFonts w:asciiTheme="majorHAnsi" w:hAnsiTheme="majorHAnsi"/>
          <w:b/>
        </w:rPr>
        <w:t>time =</w:t>
      </w:r>
      <w:r w:rsidR="00A457D3">
        <w:rPr>
          <w:rFonts w:asciiTheme="majorHAnsi" w:hAnsiTheme="majorHAnsi"/>
          <w:b/>
        </w:rPr>
        <w:t xml:space="preserve"> </w:t>
      </w:r>
      <w:bookmarkStart w:id="0" w:name="_GoBack"/>
      <w:bookmarkEnd w:id="0"/>
      <w:r w:rsidRPr="00DE02AA">
        <w:rPr>
          <w:rFonts w:asciiTheme="majorHAnsi" w:hAnsiTheme="majorHAnsi"/>
          <w:b/>
        </w:rPr>
        <w:t>0h</w:t>
      </w:r>
      <w:r>
        <w:rPr>
          <w:rFonts w:asciiTheme="majorHAnsi" w:hAnsiTheme="majorHAnsi"/>
        </w:rPr>
        <w:t>)</w:t>
      </w:r>
      <w:r w:rsidRPr="00720716">
        <w:rPr>
          <w:rFonts w:asciiTheme="majorHAnsi" w:hAnsiTheme="majorHAnsi"/>
        </w:rPr>
        <w:t> :</w:t>
      </w:r>
      <w:r w:rsidR="00544056">
        <w:rPr>
          <w:rFonts w:asciiTheme="majorHAnsi" w:hAnsiTheme="majorHAnsi"/>
        </w:rPr>
        <w:t xml:space="preserve"> per cell condition :</w:t>
      </w:r>
    </w:p>
    <w:p w14:paraId="3FB1157E" w14:textId="26DC079D" w:rsidR="00720716" w:rsidRPr="00720716" w:rsidRDefault="00544056" w:rsidP="00544056">
      <w:pPr>
        <w:ind w:left="1416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2.5ml </w:t>
      </w:r>
      <w:r w:rsidR="00720716">
        <w:rPr>
          <w:rFonts w:asciiTheme="majorHAnsi" w:hAnsiTheme="majorHAnsi"/>
        </w:rPr>
        <w:t xml:space="preserve">serum-free </w:t>
      </w:r>
      <w:r w:rsidR="00720716" w:rsidRPr="00720716">
        <w:rPr>
          <w:rFonts w:asciiTheme="majorHAnsi" w:hAnsiTheme="majorHAnsi"/>
        </w:rPr>
        <w:t>IMDM at 4</w:t>
      </w:r>
      <w:r w:rsidR="00592169" w:rsidRPr="00720716">
        <w:rPr>
          <w:rFonts w:asciiTheme="majorHAnsi" w:hAnsiTheme="majorHAnsi" w:cs="Times Roman"/>
          <w:color w:val="000000"/>
        </w:rPr>
        <w:t>°</w:t>
      </w:r>
      <w:r w:rsidR="00720716" w:rsidRPr="00720716">
        <w:rPr>
          <w:rFonts w:asciiTheme="majorHAnsi" w:hAnsiTheme="majorHAnsi"/>
        </w:rPr>
        <w:t>C</w:t>
      </w:r>
    </w:p>
    <w:p w14:paraId="498BDE12" w14:textId="12E6D8D2" w:rsidR="00720716" w:rsidRDefault="00544056" w:rsidP="00720716">
      <w:pPr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1ml </w:t>
      </w:r>
      <w:r w:rsidR="00720716" w:rsidRPr="00720716">
        <w:rPr>
          <w:rFonts w:asciiTheme="majorHAnsi" w:hAnsiTheme="majorHAnsi"/>
        </w:rPr>
        <w:t>4% PFA-0.1% glutaraldehyde</w:t>
      </w:r>
      <w:r w:rsidR="00A457D3">
        <w:rPr>
          <w:rFonts w:asciiTheme="majorHAnsi" w:hAnsiTheme="majorHAnsi"/>
        </w:rPr>
        <w:t xml:space="preserve"> in vPBS</w:t>
      </w:r>
      <w:r w:rsidR="00720716" w:rsidRPr="00720716">
        <w:rPr>
          <w:rFonts w:asciiTheme="majorHAnsi" w:hAnsiTheme="majorHAnsi"/>
        </w:rPr>
        <w:t xml:space="preserve"> (from 32% PFA</w:t>
      </w:r>
      <w:r w:rsidR="00A457D3">
        <w:rPr>
          <w:rFonts w:asciiTheme="majorHAnsi" w:hAnsiTheme="majorHAnsi"/>
        </w:rPr>
        <w:t xml:space="preserve"> stock</w:t>
      </w:r>
      <w:r w:rsidR="00720716" w:rsidRPr="00720716">
        <w:rPr>
          <w:rFonts w:asciiTheme="majorHAnsi" w:hAnsiTheme="majorHAnsi"/>
        </w:rPr>
        <w:t xml:space="preserve"> kept at -20</w:t>
      </w:r>
      <w:r w:rsidR="00592169" w:rsidRPr="00720716">
        <w:rPr>
          <w:rFonts w:asciiTheme="majorHAnsi" w:hAnsiTheme="majorHAnsi" w:cs="Times Roman"/>
          <w:color w:val="000000"/>
        </w:rPr>
        <w:t>°</w:t>
      </w:r>
      <w:r>
        <w:rPr>
          <w:rFonts w:asciiTheme="majorHAnsi" w:hAnsiTheme="majorHAnsi"/>
        </w:rPr>
        <w:t>C and 25% glut</w:t>
      </w:r>
      <w:r w:rsidR="00A457D3">
        <w:rPr>
          <w:rFonts w:asciiTheme="majorHAnsi" w:hAnsiTheme="majorHAnsi"/>
        </w:rPr>
        <w:t xml:space="preserve"> stock</w:t>
      </w:r>
      <w:r>
        <w:rPr>
          <w:rFonts w:asciiTheme="majorHAnsi" w:hAnsiTheme="majorHAnsi"/>
        </w:rPr>
        <w:t xml:space="preserve"> kept at 4</w:t>
      </w:r>
      <w:r w:rsidR="00A457D3" w:rsidRPr="00720716">
        <w:rPr>
          <w:rFonts w:asciiTheme="majorHAnsi" w:hAnsiTheme="majorHAnsi" w:cs="Times Roman"/>
          <w:color w:val="000000"/>
        </w:rPr>
        <w:t>°</w:t>
      </w:r>
      <w:r>
        <w:rPr>
          <w:rFonts w:asciiTheme="majorHAnsi" w:hAnsiTheme="majorHAnsi"/>
        </w:rPr>
        <w:t xml:space="preserve">C - </w:t>
      </w:r>
      <w:r w:rsidR="00720716" w:rsidRPr="00720716">
        <w:rPr>
          <w:rFonts w:asciiTheme="majorHAnsi" w:hAnsiTheme="majorHAnsi"/>
        </w:rPr>
        <w:t>o</w:t>
      </w:r>
      <w:r w:rsidR="00A457D3">
        <w:rPr>
          <w:rFonts w:asciiTheme="majorHAnsi" w:hAnsiTheme="majorHAnsi"/>
        </w:rPr>
        <w:t>pen under hood</w:t>
      </w:r>
      <w:r w:rsidR="00720716" w:rsidRPr="00720716">
        <w:rPr>
          <w:rFonts w:asciiTheme="majorHAnsi" w:hAnsiTheme="majorHAnsi"/>
        </w:rPr>
        <w:t>!)</w:t>
      </w:r>
    </w:p>
    <w:p w14:paraId="26133374" w14:textId="3D189BAC" w:rsidR="00544056" w:rsidRDefault="00720716" w:rsidP="00720716">
      <w:pPr>
        <w:rPr>
          <w:rFonts w:asciiTheme="majorHAnsi" w:hAnsiTheme="majorHAnsi"/>
        </w:rPr>
      </w:pPr>
      <w:r>
        <w:rPr>
          <w:rFonts w:asciiTheme="majorHAnsi" w:hAnsiTheme="majorHAnsi"/>
        </w:rPr>
        <w:t>Prepare on the day (</w:t>
      </w:r>
      <w:r w:rsidRPr="00DE02AA">
        <w:rPr>
          <w:rFonts w:asciiTheme="majorHAnsi" w:hAnsiTheme="majorHAnsi"/>
          <w:b/>
        </w:rPr>
        <w:t>time = 14</w:t>
      </w:r>
      <w:r w:rsidR="00544056">
        <w:rPr>
          <w:rFonts w:asciiTheme="majorHAnsi" w:hAnsiTheme="majorHAnsi"/>
          <w:b/>
        </w:rPr>
        <w:t>-18</w:t>
      </w:r>
      <w:r w:rsidRPr="00DE02AA">
        <w:rPr>
          <w:rFonts w:asciiTheme="majorHAnsi" w:hAnsiTheme="majorHAnsi"/>
          <w:b/>
        </w:rPr>
        <w:t>h</w:t>
      </w:r>
      <w:r>
        <w:rPr>
          <w:rFonts w:asciiTheme="majorHAnsi" w:hAnsiTheme="majorHAnsi"/>
        </w:rPr>
        <w:t xml:space="preserve">): ice box </w:t>
      </w:r>
      <w:r w:rsidR="00A457D3">
        <w:rPr>
          <w:rFonts w:asciiTheme="majorHAnsi" w:hAnsiTheme="majorHAnsi"/>
        </w:rPr>
        <w:t>with per cell condition:</w:t>
      </w:r>
    </w:p>
    <w:p w14:paraId="7CFB0EB4" w14:textId="31830AD7" w:rsidR="00720716" w:rsidRDefault="00034E3D" w:rsidP="00544056">
      <w:pPr>
        <w:ind w:left="1416" w:firstLine="708"/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="0054405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5ml </w:t>
      </w:r>
      <w:r w:rsidR="00720716">
        <w:rPr>
          <w:rFonts w:asciiTheme="majorHAnsi" w:hAnsiTheme="majorHAnsi"/>
        </w:rPr>
        <w:t xml:space="preserve">vPBS and </w:t>
      </w:r>
      <w:r w:rsidR="00544056">
        <w:rPr>
          <w:rFonts w:asciiTheme="majorHAnsi" w:hAnsiTheme="majorHAnsi"/>
        </w:rPr>
        <w:t>2.5</w:t>
      </w:r>
      <w:r>
        <w:rPr>
          <w:rFonts w:asciiTheme="majorHAnsi" w:hAnsiTheme="majorHAnsi"/>
        </w:rPr>
        <w:t xml:space="preserve">ml serum-free </w:t>
      </w:r>
      <w:r w:rsidR="00720716">
        <w:rPr>
          <w:rFonts w:asciiTheme="majorHAnsi" w:hAnsiTheme="majorHAnsi"/>
        </w:rPr>
        <w:t>IMDM</w:t>
      </w:r>
    </w:p>
    <w:p w14:paraId="06AE1A38" w14:textId="5CC49A04" w:rsidR="00720716" w:rsidRDefault="00720716" w:rsidP="0072071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Dextran </w:t>
      </w:r>
      <w:r w:rsidR="001916B5">
        <w:rPr>
          <w:rFonts w:asciiTheme="majorHAnsi" w:hAnsiTheme="majorHAnsi"/>
        </w:rPr>
        <w:t xml:space="preserve">TMR </w:t>
      </w:r>
      <w:r w:rsidR="000566BD">
        <w:rPr>
          <w:rFonts w:asciiTheme="majorHAnsi" w:hAnsiTheme="majorHAnsi"/>
        </w:rPr>
        <w:t xml:space="preserve">10,000 </w:t>
      </w:r>
      <w:r>
        <w:rPr>
          <w:rFonts w:asciiTheme="majorHAnsi" w:hAnsiTheme="majorHAnsi"/>
        </w:rPr>
        <w:t>5mg/ml (from 50mg/ml stock)</w:t>
      </w:r>
    </w:p>
    <w:p w14:paraId="60309236" w14:textId="7C9C2992" w:rsidR="00720716" w:rsidRDefault="00720716" w:rsidP="00720716">
      <w:pPr>
        <w:ind w:left="1416" w:firstLine="708"/>
        <w:rPr>
          <w:rFonts w:asciiTheme="majorHAnsi" w:hAnsiTheme="majorHAnsi"/>
        </w:rPr>
      </w:pPr>
      <w:r>
        <w:rPr>
          <w:rFonts w:asciiTheme="majorHAnsi" w:hAnsiTheme="majorHAnsi"/>
        </w:rPr>
        <w:t>ConA</w:t>
      </w:r>
      <w:r w:rsidR="000566BD">
        <w:rPr>
          <w:rFonts w:asciiTheme="majorHAnsi" w:hAnsiTheme="majorHAnsi"/>
        </w:rPr>
        <w:t xml:space="preserve"> FITC</w:t>
      </w:r>
      <w:r w:rsidR="00592169">
        <w:rPr>
          <w:rFonts w:asciiTheme="majorHAnsi" w:hAnsiTheme="majorHAnsi"/>
        </w:rPr>
        <w:t xml:space="preserve"> 10</w:t>
      </w:r>
      <w:r w:rsidR="00A457D3">
        <w:rPr>
          <w:rFonts w:asciiTheme="majorHAnsi" w:hAnsiTheme="majorHAnsi"/>
        </w:rPr>
        <w:t>-100</w:t>
      </w:r>
      <w:r w:rsidR="00592169">
        <w:rPr>
          <w:rFonts w:ascii="Calibri" w:hAnsi="Calibri" w:cs="Times Roman"/>
          <w:color w:val="000000"/>
        </w:rPr>
        <w:t>µ</w:t>
      </w:r>
      <w:r>
        <w:rPr>
          <w:rFonts w:asciiTheme="majorHAnsi" w:hAnsiTheme="majorHAnsi"/>
        </w:rPr>
        <w:t>g/ml (from stock 2.5mg/ml)</w:t>
      </w:r>
    </w:p>
    <w:p w14:paraId="538B5858" w14:textId="7418F5D7" w:rsidR="000566BD" w:rsidRPr="00720716" w:rsidRDefault="00A457D3" w:rsidP="00720716">
      <w:pPr>
        <w:ind w:left="1416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1ml </w:t>
      </w:r>
      <w:r w:rsidR="000566BD">
        <w:rPr>
          <w:rFonts w:asciiTheme="majorHAnsi" w:hAnsiTheme="majorHAnsi"/>
        </w:rPr>
        <w:t>4%</w:t>
      </w:r>
      <w:r>
        <w:rPr>
          <w:rFonts w:asciiTheme="majorHAnsi" w:hAnsiTheme="majorHAnsi"/>
        </w:rPr>
        <w:t xml:space="preserve"> </w:t>
      </w:r>
      <w:r w:rsidR="000566BD">
        <w:rPr>
          <w:rFonts w:asciiTheme="majorHAnsi" w:hAnsiTheme="majorHAnsi"/>
        </w:rPr>
        <w:t>PFA-0.1%</w:t>
      </w:r>
      <w:r>
        <w:rPr>
          <w:rFonts w:asciiTheme="majorHAnsi" w:hAnsiTheme="majorHAnsi"/>
        </w:rPr>
        <w:t xml:space="preserve"> </w:t>
      </w:r>
      <w:r w:rsidR="000566BD">
        <w:rPr>
          <w:rFonts w:asciiTheme="majorHAnsi" w:hAnsiTheme="majorHAnsi"/>
        </w:rPr>
        <w:t>glutaraldehyde</w:t>
      </w:r>
      <w:r>
        <w:rPr>
          <w:rFonts w:asciiTheme="majorHAnsi" w:hAnsiTheme="majorHAnsi"/>
        </w:rPr>
        <w:t xml:space="preserve"> in vPBS</w:t>
      </w:r>
    </w:p>
    <w:p w14:paraId="09FE049E" w14:textId="77777777" w:rsidR="00720716" w:rsidRPr="00720716" w:rsidRDefault="00720716" w:rsidP="00720716">
      <w:pPr>
        <w:ind w:left="2120"/>
        <w:rPr>
          <w:rFonts w:asciiTheme="majorHAnsi" w:hAnsiTheme="majorHAnsi"/>
        </w:rPr>
      </w:pPr>
    </w:p>
    <w:p w14:paraId="1AF81697" w14:textId="77777777" w:rsidR="004910B1" w:rsidRPr="00720716" w:rsidRDefault="004910B1" w:rsidP="004910B1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720716">
        <w:rPr>
          <w:rFonts w:asciiTheme="majorHAnsi" w:hAnsiTheme="majorHAnsi"/>
          <w:b/>
        </w:rPr>
        <w:t>Time 0</w:t>
      </w:r>
      <w:r w:rsidR="00DC53EC" w:rsidRPr="00720716">
        <w:rPr>
          <w:rFonts w:asciiTheme="majorHAnsi" w:hAnsiTheme="majorHAnsi"/>
          <w:b/>
        </w:rPr>
        <w:t>h</w:t>
      </w:r>
      <w:r w:rsidRPr="00720716">
        <w:rPr>
          <w:rFonts w:asciiTheme="majorHAnsi" w:hAnsiTheme="majorHAnsi"/>
        </w:rPr>
        <w:t xml:space="preserve"> = </w:t>
      </w:r>
      <w:r w:rsidR="00B76FC7" w:rsidRPr="00720716">
        <w:rPr>
          <w:rFonts w:asciiTheme="majorHAnsi" w:hAnsiTheme="majorHAnsi"/>
        </w:rPr>
        <w:t>calculate</w:t>
      </w:r>
      <w:r w:rsidRPr="00720716">
        <w:rPr>
          <w:rFonts w:asciiTheme="majorHAnsi" w:hAnsiTheme="majorHAnsi"/>
        </w:rPr>
        <w:t xml:space="preserve"> density of cells </w:t>
      </w:r>
      <w:r w:rsidR="00262AFB" w:rsidRPr="00720716">
        <w:rPr>
          <w:rFonts w:asciiTheme="majorHAnsi" w:hAnsiTheme="majorHAnsi"/>
        </w:rPr>
        <w:t>BSF Tb427 SmOx 10TY p2T7_FPC6 to 1x10</w:t>
      </w:r>
      <w:r w:rsidR="00262AFB" w:rsidRPr="00592169">
        <w:rPr>
          <w:rFonts w:asciiTheme="majorHAnsi" w:hAnsiTheme="majorHAnsi"/>
          <w:vertAlign w:val="superscript"/>
        </w:rPr>
        <w:t>5</w:t>
      </w:r>
      <w:r w:rsidR="00262AFB" w:rsidRPr="00720716">
        <w:rPr>
          <w:rFonts w:asciiTheme="majorHAnsi" w:hAnsiTheme="majorHAnsi"/>
        </w:rPr>
        <w:t>cells/ml, 4x15ml in 75ml flasks.</w:t>
      </w:r>
    </w:p>
    <w:p w14:paraId="3A87721A" w14:textId="520E4759" w:rsidR="004910B1" w:rsidRPr="00720716" w:rsidRDefault="004910B1" w:rsidP="004910B1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720716">
        <w:rPr>
          <w:rFonts w:asciiTheme="majorHAnsi" w:hAnsiTheme="majorHAnsi"/>
        </w:rPr>
        <w:t xml:space="preserve">Induce </w:t>
      </w:r>
      <w:r w:rsidR="00262AFB" w:rsidRPr="00720716">
        <w:rPr>
          <w:rFonts w:asciiTheme="majorHAnsi" w:hAnsiTheme="majorHAnsi"/>
        </w:rPr>
        <w:t>two</w:t>
      </w:r>
      <w:r w:rsidRPr="00720716">
        <w:rPr>
          <w:rFonts w:asciiTheme="majorHAnsi" w:hAnsiTheme="majorHAnsi"/>
        </w:rPr>
        <w:t xml:space="preserve"> flask</w:t>
      </w:r>
      <w:r w:rsidR="00262AFB" w:rsidRPr="00720716">
        <w:rPr>
          <w:rFonts w:asciiTheme="majorHAnsi" w:hAnsiTheme="majorHAnsi"/>
        </w:rPr>
        <w:t>s</w:t>
      </w:r>
      <w:r w:rsidR="00592169">
        <w:rPr>
          <w:rFonts w:asciiTheme="majorHAnsi" w:hAnsiTheme="majorHAnsi"/>
        </w:rPr>
        <w:t xml:space="preserve"> with 1</w:t>
      </w:r>
      <w:r w:rsidR="00592169">
        <w:rPr>
          <w:rFonts w:ascii="Calibri" w:hAnsi="Calibri" w:cs="Times Roman"/>
          <w:color w:val="000000"/>
        </w:rPr>
        <w:t>µ</w:t>
      </w:r>
      <w:r w:rsidRPr="00720716">
        <w:rPr>
          <w:rFonts w:asciiTheme="majorHAnsi" w:hAnsiTheme="majorHAnsi"/>
        </w:rPr>
        <w:t xml:space="preserve">g/ml tetracycline (+Tet), </w:t>
      </w:r>
      <w:r w:rsidR="00262AFB" w:rsidRPr="00720716">
        <w:rPr>
          <w:rFonts w:asciiTheme="majorHAnsi" w:hAnsiTheme="majorHAnsi"/>
        </w:rPr>
        <w:t>keep two</w:t>
      </w:r>
      <w:r w:rsidRPr="00720716">
        <w:rPr>
          <w:rFonts w:asciiTheme="majorHAnsi" w:hAnsiTheme="majorHAnsi"/>
        </w:rPr>
        <w:t xml:space="preserve"> flask</w:t>
      </w:r>
      <w:r w:rsidR="00262AFB" w:rsidRPr="00720716">
        <w:rPr>
          <w:rFonts w:asciiTheme="majorHAnsi" w:hAnsiTheme="majorHAnsi"/>
        </w:rPr>
        <w:t>s non-induced</w:t>
      </w:r>
      <w:r w:rsidRPr="00720716">
        <w:rPr>
          <w:rFonts w:asciiTheme="majorHAnsi" w:hAnsiTheme="majorHAnsi"/>
        </w:rPr>
        <w:t xml:space="preserve"> (-Tet)</w:t>
      </w:r>
      <w:r w:rsidR="00720716" w:rsidRPr="00720716">
        <w:rPr>
          <w:rFonts w:asciiTheme="majorHAnsi" w:hAnsiTheme="majorHAnsi"/>
        </w:rPr>
        <w:t>.</w:t>
      </w:r>
    </w:p>
    <w:p w14:paraId="793121B7" w14:textId="5244222C" w:rsidR="00DC53EC" w:rsidRPr="00720716" w:rsidRDefault="00720716" w:rsidP="00DC53E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b/>
          <w:color w:val="000000"/>
        </w:rPr>
        <w:t>Time</w:t>
      </w:r>
      <w:r w:rsidR="00DC53EC" w:rsidRPr="00720716">
        <w:rPr>
          <w:rFonts w:asciiTheme="majorHAnsi" w:hAnsiTheme="majorHAnsi" w:cs="Times Roman"/>
          <w:b/>
          <w:color w:val="000000"/>
        </w:rPr>
        <w:t xml:space="preserve"> 14</w:t>
      </w:r>
      <w:r w:rsidR="00A457D3">
        <w:rPr>
          <w:rFonts w:asciiTheme="majorHAnsi" w:hAnsiTheme="majorHAnsi" w:cs="Times Roman"/>
          <w:b/>
          <w:color w:val="000000"/>
        </w:rPr>
        <w:t>-18</w:t>
      </w:r>
      <w:r w:rsidR="00DC53EC" w:rsidRPr="00720716">
        <w:rPr>
          <w:rFonts w:asciiTheme="majorHAnsi" w:hAnsiTheme="majorHAnsi" w:cs="Times Roman"/>
          <w:b/>
          <w:color w:val="000000"/>
        </w:rPr>
        <w:t>h</w:t>
      </w:r>
      <w:r>
        <w:rPr>
          <w:rFonts w:asciiTheme="majorHAnsi" w:hAnsiTheme="majorHAnsi" w:cs="Times Roman"/>
          <w:b/>
          <w:color w:val="000000"/>
        </w:rPr>
        <w:t xml:space="preserve"> =</w:t>
      </w:r>
      <w:r w:rsidR="00DC53EC" w:rsidRPr="00720716">
        <w:rPr>
          <w:rFonts w:asciiTheme="majorHAnsi" w:hAnsiTheme="majorHAnsi" w:cs="Times Roman"/>
          <w:color w:val="000000"/>
        </w:rPr>
        <w:t xml:space="preserve"> measure the cell density in control (-</w:t>
      </w:r>
      <w:r w:rsidR="00DC53EC" w:rsidRPr="00720716">
        <w:rPr>
          <w:rFonts w:ascii="Apple Symbols" w:hAnsi="Apple Symbols" w:cs="Apple Symbols"/>
          <w:color w:val="000000"/>
        </w:rPr>
        <w:t>􏰃</w:t>
      </w:r>
      <w:r w:rsidR="00DC53EC" w:rsidRPr="00720716">
        <w:rPr>
          <w:rFonts w:asciiTheme="majorHAnsi" w:hAnsiTheme="majorHAnsi" w:cs="Times Roman"/>
          <w:color w:val="000000"/>
        </w:rPr>
        <w:t>Tet) and induced (</w:t>
      </w:r>
      <w:r w:rsidR="00DC53EC" w:rsidRPr="00720716">
        <w:rPr>
          <w:rFonts w:ascii="Apple Symbols" w:hAnsi="Apple Symbols" w:cs="Apple Symbols"/>
          <w:color w:val="000000"/>
        </w:rPr>
        <w:t>􏰄</w:t>
      </w:r>
      <w:r w:rsidR="00DC53EC" w:rsidRPr="00720716">
        <w:rPr>
          <w:rFonts w:asciiTheme="majorHAnsi" w:hAnsiTheme="majorHAnsi" w:cs="Apple Symbols"/>
          <w:color w:val="000000"/>
        </w:rPr>
        <w:t>+</w:t>
      </w:r>
      <w:r w:rsidR="00592169">
        <w:rPr>
          <w:rFonts w:asciiTheme="majorHAnsi" w:hAnsiTheme="majorHAnsi" w:cs="Times Roman"/>
          <w:color w:val="000000"/>
        </w:rPr>
        <w:t xml:space="preserve">Tet) cultures, and </w:t>
      </w:r>
      <w:r w:rsidR="00DC53EC" w:rsidRPr="00720716">
        <w:rPr>
          <w:rFonts w:asciiTheme="majorHAnsi" w:hAnsiTheme="majorHAnsi" w:cs="Times Roman"/>
          <w:color w:val="000000"/>
        </w:rPr>
        <w:t>take 4 samples (2 from each population) of 2x10</w:t>
      </w:r>
      <w:r w:rsidR="00DC53EC" w:rsidRPr="00720716">
        <w:rPr>
          <w:rFonts w:asciiTheme="majorHAnsi" w:hAnsiTheme="majorHAnsi" w:cs="Times Roman"/>
          <w:color w:val="000000"/>
          <w:position w:val="8"/>
        </w:rPr>
        <w:t xml:space="preserve">6 </w:t>
      </w:r>
      <w:r w:rsidR="00DC53EC" w:rsidRPr="00720716">
        <w:rPr>
          <w:rFonts w:asciiTheme="majorHAnsi" w:hAnsiTheme="majorHAnsi" w:cs="Times Roman"/>
          <w:color w:val="000000"/>
        </w:rPr>
        <w:t xml:space="preserve">cells. </w:t>
      </w:r>
    </w:p>
    <w:p w14:paraId="6CE75440" w14:textId="1006E97F" w:rsidR="00DC53EC" w:rsidRPr="00720716" w:rsidRDefault="0030031D" w:rsidP="00DC53E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b/>
          <w:color w:val="000000"/>
        </w:rPr>
        <w:t>Pellet</w:t>
      </w:r>
      <w:r w:rsidRPr="00720716">
        <w:rPr>
          <w:rFonts w:asciiTheme="majorHAnsi" w:hAnsiTheme="majorHAnsi" w:cs="Times Roman"/>
          <w:color w:val="000000"/>
        </w:rPr>
        <w:t xml:space="preserve"> t</w:t>
      </w:r>
      <w:r w:rsidR="00DC53EC" w:rsidRPr="00720716">
        <w:rPr>
          <w:rFonts w:asciiTheme="majorHAnsi" w:hAnsiTheme="majorHAnsi" w:cs="Times Roman"/>
          <w:color w:val="000000"/>
        </w:rPr>
        <w:t xml:space="preserve">he cells by centrifugation (800 </w:t>
      </w:r>
      <w:r w:rsidR="00C53E7A" w:rsidRPr="00720716">
        <w:rPr>
          <w:rFonts w:asciiTheme="majorHAnsi" w:hAnsiTheme="majorHAnsi" w:cs="Times Roman"/>
          <w:color w:val="000000"/>
        </w:rPr>
        <w:t>x</w:t>
      </w:r>
      <w:r w:rsidR="00720716">
        <w:rPr>
          <w:rFonts w:asciiTheme="majorHAnsi" w:hAnsiTheme="majorHAnsi" w:cs="Times Roman"/>
          <w:color w:val="000000"/>
        </w:rPr>
        <w:t xml:space="preserve"> </w:t>
      </w:r>
      <w:r w:rsidR="00DC53EC" w:rsidRPr="00720716">
        <w:rPr>
          <w:rFonts w:asciiTheme="majorHAnsi" w:hAnsiTheme="majorHAnsi" w:cs="Times Roman"/>
          <w:i/>
          <w:iCs/>
          <w:color w:val="000000"/>
        </w:rPr>
        <w:t xml:space="preserve">g </w:t>
      </w:r>
      <w:r w:rsidR="00DC53EC" w:rsidRPr="00720716">
        <w:rPr>
          <w:rFonts w:asciiTheme="majorHAnsi" w:hAnsiTheme="majorHAnsi" w:cs="Times Roman"/>
          <w:color w:val="000000"/>
        </w:rPr>
        <w:t xml:space="preserve">for 10 min at 4°C), </w:t>
      </w:r>
      <w:r w:rsidR="00C53E7A" w:rsidRPr="00720716">
        <w:rPr>
          <w:rFonts w:asciiTheme="majorHAnsi" w:hAnsiTheme="majorHAnsi" w:cs="Times Roman"/>
          <w:color w:val="000000"/>
        </w:rPr>
        <w:t xml:space="preserve">then </w:t>
      </w:r>
      <w:r w:rsidR="00DC53EC" w:rsidRPr="00720716">
        <w:rPr>
          <w:rFonts w:asciiTheme="majorHAnsi" w:hAnsiTheme="majorHAnsi" w:cs="Times Roman"/>
          <w:color w:val="000000"/>
        </w:rPr>
        <w:t xml:space="preserve">resuspend in 1 ml of ice-cold serum-free </w:t>
      </w:r>
      <w:r w:rsidR="00720716">
        <w:rPr>
          <w:rFonts w:asciiTheme="majorHAnsi" w:hAnsiTheme="majorHAnsi" w:cs="Times Roman"/>
          <w:color w:val="000000"/>
        </w:rPr>
        <w:t>IMDM</w:t>
      </w:r>
      <w:r w:rsidR="00DC53EC" w:rsidRPr="00720716">
        <w:rPr>
          <w:rFonts w:asciiTheme="majorHAnsi" w:hAnsiTheme="majorHAnsi" w:cs="Times Roman"/>
          <w:color w:val="000000"/>
        </w:rPr>
        <w:t xml:space="preserve">, and transfer to Eppendorf tubes. </w:t>
      </w:r>
    </w:p>
    <w:p w14:paraId="01981550" w14:textId="71EFEFCC" w:rsidR="00DC53EC" w:rsidRPr="00720716" w:rsidRDefault="00C53E7A" w:rsidP="00DC53E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color w:val="000000"/>
        </w:rPr>
        <w:t>Pellet</w:t>
      </w:r>
      <w:r w:rsidR="00DC53EC" w:rsidRPr="00720716">
        <w:rPr>
          <w:rFonts w:asciiTheme="majorHAnsi" w:hAnsiTheme="majorHAnsi" w:cs="Times Roman"/>
          <w:color w:val="000000"/>
        </w:rPr>
        <w:t xml:space="preserve"> by centrifug</w:t>
      </w:r>
      <w:r w:rsidR="00A457D3">
        <w:rPr>
          <w:rFonts w:asciiTheme="majorHAnsi" w:hAnsiTheme="majorHAnsi" w:cs="Times Roman"/>
          <w:color w:val="000000"/>
        </w:rPr>
        <w:t>ation (</w:t>
      </w:r>
      <w:r w:rsidR="00DC53EC" w:rsidRPr="00720716">
        <w:rPr>
          <w:rFonts w:asciiTheme="majorHAnsi" w:hAnsiTheme="majorHAnsi" w:cs="Times Roman"/>
          <w:color w:val="000000"/>
        </w:rPr>
        <w:t xml:space="preserve">800 </w:t>
      </w:r>
      <w:r w:rsidRPr="00720716">
        <w:rPr>
          <w:rFonts w:asciiTheme="majorHAnsi" w:hAnsiTheme="majorHAnsi" w:cs="Times Roman"/>
          <w:color w:val="000000"/>
        </w:rPr>
        <w:t>x</w:t>
      </w:r>
      <w:r w:rsidR="00720716">
        <w:rPr>
          <w:rFonts w:asciiTheme="majorHAnsi" w:hAnsiTheme="majorHAnsi" w:cs="Times Roman"/>
          <w:color w:val="000000"/>
        </w:rPr>
        <w:t xml:space="preserve"> </w:t>
      </w:r>
      <w:r w:rsidR="00DC53EC" w:rsidRPr="00720716">
        <w:rPr>
          <w:rFonts w:asciiTheme="majorHAnsi" w:hAnsiTheme="majorHAnsi" w:cs="Times Roman"/>
          <w:i/>
          <w:iCs/>
          <w:color w:val="000000"/>
        </w:rPr>
        <w:t xml:space="preserve">g </w:t>
      </w:r>
      <w:r w:rsidR="00A457D3">
        <w:rPr>
          <w:rFonts w:asciiTheme="majorHAnsi" w:hAnsiTheme="majorHAnsi" w:cs="Times Roman"/>
          <w:color w:val="000000"/>
        </w:rPr>
        <w:t>for 5</w:t>
      </w:r>
      <w:r w:rsidR="00DC53EC" w:rsidRPr="00720716">
        <w:rPr>
          <w:rFonts w:asciiTheme="majorHAnsi" w:hAnsiTheme="majorHAnsi" w:cs="Times Roman"/>
          <w:color w:val="000000"/>
        </w:rPr>
        <w:t xml:space="preserve"> min at 4°C)</w:t>
      </w:r>
      <w:r w:rsidR="00720716">
        <w:rPr>
          <w:rFonts w:asciiTheme="majorHAnsi" w:hAnsiTheme="majorHAnsi" w:cs="Times Roman"/>
          <w:color w:val="000000"/>
        </w:rPr>
        <w:t>.</w:t>
      </w:r>
    </w:p>
    <w:p w14:paraId="42764D7E" w14:textId="389B99E5" w:rsidR="00DC53EC" w:rsidRPr="00720716" w:rsidRDefault="00C53E7A" w:rsidP="00DC53E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color w:val="000000"/>
        </w:rPr>
        <w:t>R</w:t>
      </w:r>
      <w:r w:rsidR="00DC53EC" w:rsidRPr="00720716">
        <w:rPr>
          <w:rFonts w:asciiTheme="majorHAnsi" w:hAnsiTheme="majorHAnsi" w:cs="Times Roman"/>
          <w:color w:val="000000"/>
        </w:rPr>
        <w:t>esuspend in 100</w:t>
      </w:r>
      <w:r w:rsidR="00B608CF" w:rsidRPr="00720716">
        <w:rPr>
          <w:rFonts w:asciiTheme="majorHAnsi" w:hAnsiTheme="majorHAnsi" w:cs="Times Roman"/>
          <w:color w:val="000000"/>
        </w:rPr>
        <w:t>µ</w:t>
      </w:r>
      <w:r w:rsidR="00DC53EC" w:rsidRPr="00720716">
        <w:rPr>
          <w:rFonts w:ascii="Apple Symbols" w:hAnsi="Apple Symbols" w:cs="Apple Symbols"/>
          <w:color w:val="000000"/>
        </w:rPr>
        <w:t>􏰁</w:t>
      </w:r>
      <w:r w:rsidR="00DC53EC" w:rsidRPr="00720716">
        <w:rPr>
          <w:rFonts w:asciiTheme="majorHAnsi" w:hAnsiTheme="majorHAnsi" w:cs="Times Roman"/>
          <w:color w:val="000000"/>
        </w:rPr>
        <w:t xml:space="preserve">l of ice-cold serum-free </w:t>
      </w:r>
      <w:r w:rsidR="00720716">
        <w:rPr>
          <w:rFonts w:asciiTheme="majorHAnsi" w:hAnsiTheme="majorHAnsi" w:cs="Times Roman"/>
          <w:color w:val="000000"/>
        </w:rPr>
        <w:t>IMDM</w:t>
      </w:r>
      <w:r w:rsidR="00DC53EC" w:rsidRPr="00720716">
        <w:rPr>
          <w:rFonts w:asciiTheme="majorHAnsi" w:hAnsiTheme="majorHAnsi" w:cs="Times Roman"/>
          <w:color w:val="000000"/>
        </w:rPr>
        <w:t xml:space="preserve">, and chilled (10 min on ice). </w:t>
      </w:r>
    </w:p>
    <w:p w14:paraId="4F87B3CA" w14:textId="27A14992" w:rsidR="00DC53EC" w:rsidRPr="00720716" w:rsidRDefault="00DC53EC" w:rsidP="00DC53E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b/>
          <w:color w:val="000000"/>
        </w:rPr>
        <w:t>Dextran</w:t>
      </w:r>
      <w:r w:rsidRPr="00720716">
        <w:rPr>
          <w:rFonts w:asciiTheme="majorHAnsi" w:hAnsiTheme="majorHAnsi" w:cs="Times Roman"/>
          <w:color w:val="000000"/>
        </w:rPr>
        <w:t xml:space="preserve"> (final concentration, 5 mg/ml) and/or </w:t>
      </w:r>
      <w:r w:rsidRPr="00720716">
        <w:rPr>
          <w:rFonts w:asciiTheme="majorHAnsi" w:hAnsiTheme="majorHAnsi" w:cs="Times Roman"/>
          <w:b/>
          <w:color w:val="000000"/>
        </w:rPr>
        <w:t>ConA</w:t>
      </w:r>
      <w:r w:rsidR="00A457D3">
        <w:rPr>
          <w:rFonts w:asciiTheme="majorHAnsi" w:hAnsiTheme="majorHAnsi" w:cs="Times Roman"/>
          <w:color w:val="000000"/>
        </w:rPr>
        <w:t xml:space="preserve"> (final con</w:t>
      </w:r>
      <w:r w:rsidRPr="00720716">
        <w:rPr>
          <w:rFonts w:asciiTheme="majorHAnsi" w:hAnsiTheme="majorHAnsi" w:cs="Times Roman"/>
          <w:color w:val="000000"/>
        </w:rPr>
        <w:t>centration, 10</w:t>
      </w:r>
      <w:r w:rsidR="00A457D3">
        <w:rPr>
          <w:rFonts w:asciiTheme="majorHAnsi" w:hAnsiTheme="majorHAnsi" w:cs="Times Roman"/>
          <w:color w:val="000000"/>
        </w:rPr>
        <w:t>-100</w:t>
      </w:r>
      <w:r w:rsidRPr="00720716">
        <w:rPr>
          <w:rFonts w:asciiTheme="majorHAnsi" w:hAnsiTheme="majorHAnsi" w:cs="Times Roman"/>
          <w:color w:val="000000"/>
        </w:rPr>
        <w:t xml:space="preserve"> </w:t>
      </w:r>
      <w:r w:rsidR="00B608CF" w:rsidRPr="00720716">
        <w:rPr>
          <w:rFonts w:asciiTheme="majorHAnsi" w:hAnsiTheme="majorHAnsi" w:cs="Times Roman"/>
          <w:color w:val="000000"/>
        </w:rPr>
        <w:t xml:space="preserve">µg/ml) </w:t>
      </w:r>
      <w:r w:rsidR="00A457D3">
        <w:rPr>
          <w:rFonts w:asciiTheme="majorHAnsi" w:hAnsiTheme="majorHAnsi" w:cs="Times Roman"/>
          <w:color w:val="000000"/>
        </w:rPr>
        <w:t>– add 10ul of Dex/Con A to give final concentration</w:t>
      </w:r>
      <w:r w:rsidRPr="00720716">
        <w:rPr>
          <w:rFonts w:asciiTheme="majorHAnsi" w:hAnsiTheme="majorHAnsi" w:cs="Times Roman"/>
          <w:color w:val="000000"/>
        </w:rPr>
        <w:t xml:space="preserve"> and mixed by flicking. </w:t>
      </w:r>
    </w:p>
    <w:p w14:paraId="24092998" w14:textId="338CB680" w:rsidR="00DC53EC" w:rsidRPr="00720716" w:rsidRDefault="00A30F8E" w:rsidP="00DC53E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color w:val="000000"/>
        </w:rPr>
        <w:t>The cells a</w:t>
      </w:r>
      <w:r w:rsidR="00DC53EC" w:rsidRPr="00720716">
        <w:rPr>
          <w:rFonts w:asciiTheme="majorHAnsi" w:hAnsiTheme="majorHAnsi" w:cs="Times Roman"/>
          <w:color w:val="000000"/>
        </w:rPr>
        <w:t xml:space="preserve">re then </w:t>
      </w:r>
      <w:r w:rsidR="00DC53EC" w:rsidRPr="00720716">
        <w:rPr>
          <w:rFonts w:asciiTheme="majorHAnsi" w:hAnsiTheme="majorHAnsi" w:cs="Times Roman"/>
          <w:b/>
          <w:color w:val="000000"/>
        </w:rPr>
        <w:t>incubated</w:t>
      </w:r>
      <w:r w:rsidR="00DC53EC" w:rsidRPr="00720716">
        <w:rPr>
          <w:rFonts w:asciiTheme="majorHAnsi" w:hAnsiTheme="majorHAnsi" w:cs="Times Roman"/>
          <w:color w:val="000000"/>
        </w:rPr>
        <w:t xml:space="preserve"> to allow FP loading (15 min on ice). </w:t>
      </w:r>
    </w:p>
    <w:p w14:paraId="0E8D8490" w14:textId="40B61E81" w:rsidR="00DC53EC" w:rsidRPr="00720716" w:rsidRDefault="00A30F8E" w:rsidP="00DC53E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color w:val="000000"/>
        </w:rPr>
        <w:t>Half the samples a</w:t>
      </w:r>
      <w:r w:rsidR="00DC53EC" w:rsidRPr="00720716">
        <w:rPr>
          <w:rFonts w:asciiTheme="majorHAnsi" w:hAnsiTheme="majorHAnsi" w:cs="Times Roman"/>
          <w:color w:val="000000"/>
        </w:rPr>
        <w:t xml:space="preserve">re then fixed (time [t] </w:t>
      </w:r>
      <w:r w:rsidRPr="00720716">
        <w:rPr>
          <w:rFonts w:asciiTheme="majorHAnsi" w:hAnsiTheme="majorHAnsi" w:cs="Times Roman"/>
          <w:color w:val="000000"/>
        </w:rPr>
        <w:t>=</w:t>
      </w:r>
      <w:r w:rsidR="00DC53EC" w:rsidRPr="00720716">
        <w:rPr>
          <w:rFonts w:ascii="Apple Symbols" w:hAnsi="Apple Symbols" w:cs="Apple Symbols"/>
          <w:color w:val="000000"/>
        </w:rPr>
        <w:t>􏰅</w:t>
      </w:r>
      <w:r w:rsidR="00DC53EC" w:rsidRPr="00720716">
        <w:rPr>
          <w:rFonts w:asciiTheme="majorHAnsi" w:hAnsiTheme="majorHAnsi" w:cs="Times Roman"/>
          <w:color w:val="000000"/>
        </w:rPr>
        <w:t xml:space="preserve"> 0 min). The other half (t </w:t>
      </w:r>
      <w:r w:rsidRPr="00720716">
        <w:rPr>
          <w:rFonts w:asciiTheme="majorHAnsi" w:hAnsiTheme="majorHAnsi" w:cs="Times Roman"/>
          <w:color w:val="000000"/>
        </w:rPr>
        <w:t>=</w:t>
      </w:r>
      <w:r w:rsidR="00E50654" w:rsidRPr="00720716">
        <w:rPr>
          <w:rFonts w:asciiTheme="majorHAnsi" w:hAnsiTheme="majorHAnsi" w:cs="Times Roman"/>
          <w:color w:val="000000"/>
        </w:rPr>
        <w:t xml:space="preserve"> 30 min) a</w:t>
      </w:r>
      <w:r w:rsidR="00DC53EC" w:rsidRPr="00720716">
        <w:rPr>
          <w:rFonts w:asciiTheme="majorHAnsi" w:hAnsiTheme="majorHAnsi" w:cs="Times Roman"/>
          <w:color w:val="000000"/>
        </w:rPr>
        <w:t xml:space="preserve">re shifted to higher temperature and incubated to allow uptake (37°C for 30 min). </w:t>
      </w:r>
    </w:p>
    <w:p w14:paraId="4A5A0B19" w14:textId="09872782" w:rsidR="007A607F" w:rsidRDefault="00DC53EC" w:rsidP="007A607F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color w:val="000000"/>
        </w:rPr>
        <w:t xml:space="preserve">For both sets of samples (t </w:t>
      </w:r>
      <w:r w:rsidR="00A30F8E" w:rsidRPr="00720716">
        <w:rPr>
          <w:rFonts w:asciiTheme="majorHAnsi" w:hAnsiTheme="majorHAnsi" w:cs="Times Roman"/>
          <w:color w:val="000000"/>
        </w:rPr>
        <w:t>=</w:t>
      </w:r>
      <w:r w:rsidR="00720716">
        <w:rPr>
          <w:rFonts w:asciiTheme="majorHAnsi" w:hAnsiTheme="majorHAnsi" w:cs="Times Roman"/>
          <w:color w:val="000000"/>
        </w:rPr>
        <w:t xml:space="preserve"> 0 and 30 min), </w:t>
      </w:r>
      <w:r w:rsidR="00720716" w:rsidRPr="00720716">
        <w:rPr>
          <w:rFonts w:asciiTheme="majorHAnsi" w:hAnsiTheme="majorHAnsi" w:cs="Times Roman"/>
          <w:b/>
          <w:color w:val="000000"/>
        </w:rPr>
        <w:t>uptake i</w:t>
      </w:r>
      <w:r w:rsidRPr="00720716">
        <w:rPr>
          <w:rFonts w:asciiTheme="majorHAnsi" w:hAnsiTheme="majorHAnsi" w:cs="Times Roman"/>
          <w:b/>
          <w:color w:val="000000"/>
        </w:rPr>
        <w:t>s stopped</w:t>
      </w:r>
      <w:r w:rsidRPr="00720716">
        <w:rPr>
          <w:rFonts w:asciiTheme="majorHAnsi" w:hAnsiTheme="majorHAnsi" w:cs="Times Roman"/>
          <w:color w:val="000000"/>
        </w:rPr>
        <w:t xml:space="preserve"> by the addition of 1 ml of ice-cold s</w:t>
      </w:r>
      <w:r w:rsidR="007A607F" w:rsidRPr="00720716">
        <w:rPr>
          <w:rFonts w:asciiTheme="majorHAnsi" w:hAnsiTheme="majorHAnsi" w:cs="Times Roman"/>
          <w:color w:val="000000"/>
        </w:rPr>
        <w:t xml:space="preserve">erum-free </w:t>
      </w:r>
      <w:r w:rsidR="00720716">
        <w:rPr>
          <w:rFonts w:asciiTheme="majorHAnsi" w:hAnsiTheme="majorHAnsi" w:cs="Times Roman"/>
          <w:color w:val="000000"/>
        </w:rPr>
        <w:t>IMDM</w:t>
      </w:r>
      <w:r w:rsidR="007A607F" w:rsidRPr="00720716">
        <w:rPr>
          <w:rFonts w:asciiTheme="majorHAnsi" w:hAnsiTheme="majorHAnsi" w:cs="Times Roman"/>
          <w:color w:val="000000"/>
        </w:rPr>
        <w:t>, and the cells a</w:t>
      </w:r>
      <w:r w:rsidRPr="00720716">
        <w:rPr>
          <w:rFonts w:asciiTheme="majorHAnsi" w:hAnsiTheme="majorHAnsi" w:cs="Times Roman"/>
          <w:color w:val="000000"/>
        </w:rPr>
        <w:t xml:space="preserve">re pelleted </w:t>
      </w:r>
      <w:r w:rsidR="00720716">
        <w:rPr>
          <w:rFonts w:asciiTheme="majorHAnsi" w:hAnsiTheme="majorHAnsi" w:cs="Times Roman"/>
          <w:color w:val="000000"/>
        </w:rPr>
        <w:t>(800g x 5mins 4</w:t>
      </w:r>
      <w:r w:rsidR="00592169" w:rsidRPr="00720716">
        <w:rPr>
          <w:rFonts w:asciiTheme="majorHAnsi" w:hAnsiTheme="majorHAnsi" w:cs="Times Roman"/>
          <w:color w:val="000000"/>
        </w:rPr>
        <w:t>°</w:t>
      </w:r>
      <w:r w:rsidR="00720716">
        <w:rPr>
          <w:rFonts w:asciiTheme="majorHAnsi" w:hAnsiTheme="majorHAnsi" w:cs="Times Roman"/>
          <w:color w:val="000000"/>
        </w:rPr>
        <w:t xml:space="preserve">C) </w:t>
      </w:r>
      <w:r w:rsidRPr="00720716">
        <w:rPr>
          <w:rFonts w:asciiTheme="majorHAnsi" w:hAnsiTheme="majorHAnsi" w:cs="Times Roman"/>
          <w:color w:val="000000"/>
        </w:rPr>
        <w:t>and then resuspended and incubated in</w:t>
      </w:r>
      <w:r w:rsidR="00034E3D">
        <w:rPr>
          <w:rFonts w:asciiTheme="majorHAnsi" w:hAnsiTheme="majorHAnsi" w:cs="Times Roman"/>
          <w:color w:val="000000"/>
        </w:rPr>
        <w:t xml:space="preserve"> 1ml</w:t>
      </w:r>
      <w:r w:rsidR="007A607F" w:rsidRPr="00720716">
        <w:rPr>
          <w:rFonts w:asciiTheme="majorHAnsi" w:hAnsiTheme="majorHAnsi" w:cs="Times Roman"/>
          <w:color w:val="000000"/>
        </w:rPr>
        <w:t xml:space="preserve"> 4% paraformaldehyde</w:t>
      </w:r>
      <w:r w:rsidR="00720716">
        <w:rPr>
          <w:rFonts w:asciiTheme="majorHAnsi" w:hAnsiTheme="majorHAnsi" w:cs="Times Roman"/>
          <w:color w:val="000000"/>
        </w:rPr>
        <w:t xml:space="preserve"> </w:t>
      </w:r>
      <w:r w:rsidR="007A607F" w:rsidRPr="00720716">
        <w:rPr>
          <w:rFonts w:asciiTheme="majorHAnsi" w:hAnsiTheme="majorHAnsi" w:cs="Times Roman"/>
          <w:color w:val="000000"/>
        </w:rPr>
        <w:t>– 0.1% glu</w:t>
      </w:r>
      <w:r w:rsidRPr="00720716">
        <w:rPr>
          <w:rFonts w:asciiTheme="majorHAnsi" w:hAnsiTheme="majorHAnsi" w:cs="Times Roman"/>
          <w:color w:val="000000"/>
        </w:rPr>
        <w:t xml:space="preserve">taraldehyde in ice-cold </w:t>
      </w:r>
      <w:r w:rsidR="00720716">
        <w:rPr>
          <w:rFonts w:asciiTheme="majorHAnsi" w:hAnsiTheme="majorHAnsi" w:cs="Times Roman"/>
          <w:color w:val="000000"/>
        </w:rPr>
        <w:t>v</w:t>
      </w:r>
      <w:r w:rsidRPr="00720716">
        <w:rPr>
          <w:rFonts w:asciiTheme="majorHAnsi" w:hAnsiTheme="majorHAnsi" w:cs="Times Roman"/>
          <w:color w:val="000000"/>
        </w:rPr>
        <w:t xml:space="preserve">PBS (20 </w:t>
      </w:r>
      <w:r w:rsidR="00DE02AA">
        <w:rPr>
          <w:rFonts w:asciiTheme="majorHAnsi" w:hAnsiTheme="majorHAnsi" w:cs="Times Roman"/>
          <w:color w:val="000000"/>
        </w:rPr>
        <w:t>min on ice</w:t>
      </w:r>
      <w:r w:rsidRPr="00720716">
        <w:rPr>
          <w:rFonts w:asciiTheme="majorHAnsi" w:hAnsiTheme="majorHAnsi" w:cs="Times Roman"/>
          <w:color w:val="000000"/>
        </w:rPr>
        <w:t>)</w:t>
      </w:r>
      <w:r w:rsidR="00720716">
        <w:rPr>
          <w:rFonts w:asciiTheme="majorHAnsi" w:hAnsiTheme="majorHAnsi" w:cs="Times Roman"/>
          <w:color w:val="000000"/>
        </w:rPr>
        <w:t xml:space="preserve"> for </w:t>
      </w:r>
      <w:r w:rsidR="00720716" w:rsidRPr="00720716">
        <w:rPr>
          <w:rFonts w:asciiTheme="majorHAnsi" w:hAnsiTheme="majorHAnsi" w:cs="Times Roman"/>
          <w:b/>
          <w:color w:val="000000"/>
        </w:rPr>
        <w:t>fixation</w:t>
      </w:r>
      <w:r w:rsidR="00720716">
        <w:rPr>
          <w:rFonts w:asciiTheme="majorHAnsi" w:hAnsiTheme="majorHAnsi" w:cs="Times Roman"/>
          <w:color w:val="000000"/>
        </w:rPr>
        <w:t xml:space="preserve"> of the cells</w:t>
      </w:r>
      <w:r w:rsidRPr="00720716">
        <w:rPr>
          <w:rFonts w:asciiTheme="majorHAnsi" w:hAnsiTheme="majorHAnsi" w:cs="Times Roman"/>
          <w:color w:val="000000"/>
        </w:rPr>
        <w:t xml:space="preserve">. </w:t>
      </w:r>
    </w:p>
    <w:p w14:paraId="4FD6E1FD" w14:textId="01A89535" w:rsidR="00DE02AA" w:rsidRPr="00DE02AA" w:rsidRDefault="00DE02AA" w:rsidP="00DE02AA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  <w:u w:val="single"/>
        </w:rPr>
      </w:pPr>
      <w:r w:rsidRPr="00DE02AA">
        <w:rPr>
          <w:rFonts w:asciiTheme="majorHAnsi" w:hAnsiTheme="majorHAnsi" w:cs="Times Roman"/>
          <w:color w:val="000000"/>
          <w:u w:val="single"/>
        </w:rPr>
        <w:t>Mounting on slides</w:t>
      </w:r>
    </w:p>
    <w:p w14:paraId="3B70D41E" w14:textId="65B8FDCA" w:rsidR="00DE02AA" w:rsidRDefault="007A607F" w:rsidP="007A607F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/>
        </w:rPr>
        <w:t xml:space="preserve">The </w:t>
      </w:r>
      <w:r w:rsidRPr="00720716">
        <w:rPr>
          <w:rFonts w:asciiTheme="majorHAnsi" w:hAnsiTheme="majorHAnsi" w:cs="Times Roman"/>
          <w:color w:val="000000"/>
        </w:rPr>
        <w:t xml:space="preserve">cells are </w:t>
      </w:r>
      <w:r w:rsidR="00DE02AA">
        <w:rPr>
          <w:rFonts w:asciiTheme="majorHAnsi" w:hAnsiTheme="majorHAnsi" w:cs="Times Roman"/>
          <w:color w:val="000000"/>
        </w:rPr>
        <w:t>centrifuged at 800g x 5mins at 4</w:t>
      </w:r>
      <w:r w:rsidR="00592169" w:rsidRPr="00720716">
        <w:rPr>
          <w:rFonts w:asciiTheme="majorHAnsi" w:hAnsiTheme="majorHAnsi" w:cs="Times Roman"/>
          <w:color w:val="000000"/>
        </w:rPr>
        <w:t>°</w:t>
      </w:r>
      <w:r w:rsidR="00DE02AA">
        <w:rPr>
          <w:rFonts w:asciiTheme="majorHAnsi" w:hAnsiTheme="majorHAnsi" w:cs="Times Roman"/>
          <w:color w:val="000000"/>
        </w:rPr>
        <w:t xml:space="preserve">C, resuspended </w:t>
      </w:r>
      <w:r w:rsidR="00720716">
        <w:rPr>
          <w:rFonts w:asciiTheme="majorHAnsi" w:hAnsiTheme="majorHAnsi" w:cs="Times Roman"/>
          <w:color w:val="000000"/>
        </w:rPr>
        <w:t>in 50</w:t>
      </w:r>
      <w:r w:rsidR="00592169">
        <w:rPr>
          <w:rFonts w:ascii="Calibri" w:hAnsi="Calibri" w:cs="Times Roman"/>
          <w:color w:val="000000"/>
        </w:rPr>
        <w:t>µ</w:t>
      </w:r>
      <w:r w:rsidR="00720716">
        <w:rPr>
          <w:rFonts w:asciiTheme="majorHAnsi" w:hAnsiTheme="majorHAnsi" w:cs="Times Roman"/>
          <w:color w:val="000000"/>
        </w:rPr>
        <w:t>l v</w:t>
      </w:r>
      <w:r w:rsidRPr="00720716">
        <w:rPr>
          <w:rFonts w:asciiTheme="majorHAnsi" w:hAnsiTheme="majorHAnsi" w:cs="Times Roman"/>
          <w:color w:val="000000"/>
        </w:rPr>
        <w:t>PBS</w:t>
      </w:r>
      <w:r w:rsidR="00720716">
        <w:rPr>
          <w:rFonts w:asciiTheme="majorHAnsi" w:hAnsiTheme="majorHAnsi" w:cs="Times Roman"/>
          <w:color w:val="000000"/>
        </w:rPr>
        <w:t xml:space="preserve"> at 4</w:t>
      </w:r>
      <w:r w:rsidR="00592169" w:rsidRPr="00720716">
        <w:rPr>
          <w:rFonts w:asciiTheme="majorHAnsi" w:hAnsiTheme="majorHAnsi" w:cs="Times Roman"/>
          <w:color w:val="000000"/>
        </w:rPr>
        <w:t>°</w:t>
      </w:r>
      <w:r w:rsidR="00720716">
        <w:rPr>
          <w:rFonts w:asciiTheme="majorHAnsi" w:hAnsiTheme="majorHAnsi" w:cs="Times Roman"/>
          <w:color w:val="000000"/>
        </w:rPr>
        <w:t>C</w:t>
      </w:r>
      <w:r w:rsidRPr="00720716">
        <w:rPr>
          <w:rFonts w:asciiTheme="majorHAnsi" w:hAnsiTheme="majorHAnsi" w:cs="Times Roman"/>
          <w:color w:val="000000"/>
        </w:rPr>
        <w:t xml:space="preserve">, </w:t>
      </w:r>
      <w:r w:rsidR="00DE02AA">
        <w:rPr>
          <w:rFonts w:asciiTheme="majorHAnsi" w:hAnsiTheme="majorHAnsi" w:cs="Times Roman"/>
          <w:color w:val="000000"/>
        </w:rPr>
        <w:t>and spread 50</w:t>
      </w:r>
      <w:r w:rsidR="00592169">
        <w:rPr>
          <w:rFonts w:ascii="Calibri" w:hAnsi="Calibri" w:cs="Times Roman"/>
          <w:color w:val="000000"/>
        </w:rPr>
        <w:t>µ</w:t>
      </w:r>
      <w:r w:rsidR="00DE02AA">
        <w:rPr>
          <w:rFonts w:asciiTheme="majorHAnsi" w:hAnsiTheme="majorHAnsi" w:cs="Times Roman"/>
          <w:color w:val="000000"/>
        </w:rPr>
        <w:t xml:space="preserve">l over a slide well, coated in </w:t>
      </w:r>
      <w:r w:rsidRPr="00720716">
        <w:rPr>
          <w:rFonts w:asciiTheme="majorHAnsi" w:hAnsiTheme="majorHAnsi" w:cs="Times Roman"/>
          <w:color w:val="000000"/>
        </w:rPr>
        <w:t>poly-L</w:t>
      </w:r>
      <w:r w:rsidR="00E93659" w:rsidRPr="00720716">
        <w:rPr>
          <w:rFonts w:asciiTheme="majorHAnsi" w:hAnsiTheme="majorHAnsi" w:cs="Times Roman"/>
          <w:color w:val="000000"/>
        </w:rPr>
        <w:t>-lysine</w:t>
      </w:r>
      <w:r w:rsidR="00DE02AA">
        <w:rPr>
          <w:rFonts w:asciiTheme="majorHAnsi" w:hAnsiTheme="majorHAnsi" w:cs="Times Roman"/>
          <w:color w:val="000000"/>
        </w:rPr>
        <w:t xml:space="preserve">. </w:t>
      </w:r>
    </w:p>
    <w:p w14:paraId="37ED47F8" w14:textId="77777777" w:rsidR="00DE02AA" w:rsidRDefault="00DE02AA" w:rsidP="007A607F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Cells are left to adhere for 20mins at RT, then dried for 10mins.</w:t>
      </w:r>
    </w:p>
    <w:p w14:paraId="4F401DF5" w14:textId="77777777" w:rsidR="00DE02AA" w:rsidRDefault="00DE02AA" w:rsidP="007A607F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 xml:space="preserve">Wash twice for 10mins with 100mM </w:t>
      </w:r>
      <w:r w:rsidRPr="00DE02AA">
        <w:rPr>
          <w:rFonts w:asciiTheme="majorHAnsi" w:hAnsiTheme="majorHAnsi" w:cs="Times Roman"/>
          <w:b/>
          <w:color w:val="000000"/>
        </w:rPr>
        <w:t>glycine</w:t>
      </w:r>
      <w:r>
        <w:rPr>
          <w:rFonts w:asciiTheme="majorHAnsi" w:hAnsiTheme="majorHAnsi" w:cs="Times Roman"/>
          <w:color w:val="000000"/>
        </w:rPr>
        <w:t>.</w:t>
      </w:r>
    </w:p>
    <w:p w14:paraId="08EF6969" w14:textId="3CAA4143" w:rsidR="00DE02AA" w:rsidRDefault="00DE02AA" w:rsidP="007A607F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 xml:space="preserve">Permeabilize the cells with </w:t>
      </w:r>
      <w:r w:rsidRPr="00DE02AA">
        <w:rPr>
          <w:rFonts w:asciiTheme="majorHAnsi" w:hAnsiTheme="majorHAnsi" w:cs="Times Roman"/>
          <w:b/>
          <w:color w:val="000000"/>
        </w:rPr>
        <w:t>TX-100</w:t>
      </w:r>
      <w:r>
        <w:rPr>
          <w:rFonts w:asciiTheme="majorHAnsi" w:hAnsiTheme="majorHAnsi" w:cs="Times Roman"/>
          <w:b/>
          <w:color w:val="000000"/>
        </w:rPr>
        <w:t xml:space="preserve"> (Triton)</w:t>
      </w:r>
      <w:r w:rsidR="00A457D3">
        <w:rPr>
          <w:rFonts w:asciiTheme="majorHAnsi" w:hAnsiTheme="majorHAnsi" w:cs="Times Roman"/>
          <w:color w:val="000000"/>
        </w:rPr>
        <w:t xml:space="preserve"> in PBS 0.1% for 10</w:t>
      </w:r>
      <w:r>
        <w:rPr>
          <w:rFonts w:asciiTheme="majorHAnsi" w:hAnsiTheme="majorHAnsi" w:cs="Times Roman"/>
          <w:color w:val="000000"/>
        </w:rPr>
        <w:t>mins.</w:t>
      </w:r>
    </w:p>
    <w:p w14:paraId="651A493E" w14:textId="7C11A5F0" w:rsidR="00DE02AA" w:rsidRDefault="00DE02AA" w:rsidP="00DE02A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Wash twice for 5mins with 100mM glycine.</w:t>
      </w:r>
    </w:p>
    <w:p w14:paraId="4C17D775" w14:textId="37A13BF9" w:rsidR="00DE02AA" w:rsidRDefault="00DE02AA" w:rsidP="00DE02A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Wash three times for 3-5 mins in PBS.</w:t>
      </w:r>
    </w:p>
    <w:p w14:paraId="375F2318" w14:textId="55A799B3" w:rsidR="00DE02AA" w:rsidRDefault="007A607F" w:rsidP="007A607F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color w:val="000000"/>
        </w:rPr>
        <w:t xml:space="preserve"> </w:t>
      </w:r>
      <w:r w:rsidR="00DE02AA">
        <w:rPr>
          <w:rFonts w:asciiTheme="majorHAnsi" w:hAnsiTheme="majorHAnsi" w:cs="Times Roman"/>
          <w:color w:val="000000"/>
        </w:rPr>
        <w:t>Add</w:t>
      </w:r>
      <w:r w:rsidRPr="00720716">
        <w:rPr>
          <w:rFonts w:asciiTheme="majorHAnsi" w:hAnsiTheme="majorHAnsi" w:cs="Times Roman"/>
          <w:color w:val="000000"/>
        </w:rPr>
        <w:t xml:space="preserve"> </w:t>
      </w:r>
      <w:r w:rsidR="00DE02AA">
        <w:rPr>
          <w:rFonts w:asciiTheme="majorHAnsi" w:hAnsiTheme="majorHAnsi" w:cs="Times Roman"/>
          <w:color w:val="000000"/>
        </w:rPr>
        <w:t>25</w:t>
      </w:r>
      <w:r w:rsidR="00592169">
        <w:rPr>
          <w:rFonts w:ascii="Calibri" w:hAnsi="Calibri" w:cs="Times Roman"/>
          <w:color w:val="000000"/>
        </w:rPr>
        <w:t>µ</w:t>
      </w:r>
      <w:r w:rsidR="00DE02AA">
        <w:rPr>
          <w:rFonts w:asciiTheme="majorHAnsi" w:hAnsiTheme="majorHAnsi" w:cs="Times Roman"/>
          <w:color w:val="000000"/>
        </w:rPr>
        <w:t xml:space="preserve">l </w:t>
      </w:r>
      <w:r w:rsidRPr="00DE02AA">
        <w:rPr>
          <w:rFonts w:asciiTheme="majorHAnsi" w:hAnsiTheme="majorHAnsi" w:cs="Times Roman"/>
          <w:b/>
          <w:color w:val="000000"/>
        </w:rPr>
        <w:t>D</w:t>
      </w:r>
      <w:r w:rsidR="00E93659" w:rsidRPr="00DE02AA">
        <w:rPr>
          <w:rFonts w:asciiTheme="majorHAnsi" w:hAnsiTheme="majorHAnsi" w:cs="Times Roman"/>
          <w:b/>
          <w:color w:val="000000"/>
        </w:rPr>
        <w:t>API</w:t>
      </w:r>
      <w:r w:rsidR="00DE02AA">
        <w:rPr>
          <w:rFonts w:asciiTheme="majorHAnsi" w:hAnsiTheme="majorHAnsi" w:cs="Times Roman"/>
          <w:color w:val="000000"/>
        </w:rPr>
        <w:t xml:space="preserve"> 2mins at RT.</w:t>
      </w:r>
    </w:p>
    <w:p w14:paraId="1D92725D" w14:textId="4E157E40" w:rsidR="00DE02AA" w:rsidRDefault="00DE02AA" w:rsidP="00DE02A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Wash three times for 5 mins in PBS.</w:t>
      </w:r>
    </w:p>
    <w:p w14:paraId="15B81650" w14:textId="77777777" w:rsidR="00DE02AA" w:rsidRDefault="00E93659" w:rsidP="007A607F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 w:rsidRPr="00720716">
        <w:rPr>
          <w:rFonts w:asciiTheme="majorHAnsi" w:hAnsiTheme="majorHAnsi" w:cs="Times Roman"/>
          <w:color w:val="000000"/>
        </w:rPr>
        <w:t xml:space="preserve"> </w:t>
      </w:r>
      <w:r w:rsidR="00DE02AA">
        <w:rPr>
          <w:rFonts w:asciiTheme="majorHAnsi" w:hAnsiTheme="majorHAnsi" w:cs="Times Roman"/>
          <w:color w:val="000000"/>
        </w:rPr>
        <w:t xml:space="preserve">Add a drop of </w:t>
      </w:r>
      <w:r w:rsidR="00DE02AA" w:rsidRPr="00DE02AA">
        <w:rPr>
          <w:rFonts w:asciiTheme="majorHAnsi" w:hAnsiTheme="majorHAnsi" w:cs="Times Roman"/>
          <w:b/>
          <w:color w:val="000000"/>
        </w:rPr>
        <w:t>Slow-fade</w:t>
      </w:r>
      <w:r w:rsidR="00DE02AA">
        <w:rPr>
          <w:rFonts w:asciiTheme="majorHAnsi" w:hAnsiTheme="majorHAnsi" w:cs="Times Roman"/>
          <w:color w:val="000000"/>
        </w:rPr>
        <w:t xml:space="preserve"> to each well (80ul per 10 wells) ; place a coverslip on slide and seal with nail varnish</w:t>
      </w:r>
    </w:p>
    <w:p w14:paraId="6F36FF15" w14:textId="65BFBB95" w:rsidR="007A607F" w:rsidRPr="00DE02AA" w:rsidRDefault="00DE02AA" w:rsidP="00DE02A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The cells are</w:t>
      </w:r>
      <w:r w:rsidR="007A607F" w:rsidRPr="00720716">
        <w:rPr>
          <w:rFonts w:asciiTheme="majorHAnsi" w:hAnsiTheme="majorHAnsi" w:cs="Times Roman"/>
          <w:color w:val="000000"/>
        </w:rPr>
        <w:t xml:space="preserve"> then imaged directly. </w:t>
      </w:r>
      <w:r w:rsidR="007A607F" w:rsidRPr="00DE02AA">
        <w:rPr>
          <w:rFonts w:asciiTheme="majorHAnsi" w:hAnsiTheme="majorHAnsi" w:cs="Times Roman"/>
          <w:color w:val="000000"/>
        </w:rPr>
        <w:t>The same acquisitio</w:t>
      </w:r>
      <w:r w:rsidR="00E93659" w:rsidRPr="00DE02AA">
        <w:rPr>
          <w:rFonts w:asciiTheme="majorHAnsi" w:hAnsiTheme="majorHAnsi" w:cs="Times Roman"/>
          <w:color w:val="000000"/>
        </w:rPr>
        <w:t>n settings and exposure times a</w:t>
      </w:r>
      <w:r w:rsidR="007A607F" w:rsidRPr="00DE02AA">
        <w:rPr>
          <w:rFonts w:asciiTheme="majorHAnsi" w:hAnsiTheme="majorHAnsi" w:cs="Times Roman"/>
          <w:color w:val="000000"/>
        </w:rPr>
        <w:t xml:space="preserve">re used for </w:t>
      </w:r>
      <w:r w:rsidR="00E93659" w:rsidRPr="00DE02AA">
        <w:rPr>
          <w:rFonts w:asciiTheme="majorHAnsi" w:hAnsiTheme="majorHAnsi" w:cs="Times Roman"/>
          <w:color w:val="000000"/>
        </w:rPr>
        <w:t>-</w:t>
      </w:r>
      <w:r w:rsidR="007A607F" w:rsidRPr="00DE02AA">
        <w:rPr>
          <w:rFonts w:asciiTheme="majorHAnsi" w:hAnsiTheme="majorHAnsi" w:cs="Times Roman"/>
          <w:color w:val="000000"/>
        </w:rPr>
        <w:t xml:space="preserve">Tet and </w:t>
      </w:r>
      <w:r w:rsidR="00E93659" w:rsidRPr="00DE02AA">
        <w:rPr>
          <w:rFonts w:asciiTheme="majorHAnsi" w:hAnsiTheme="majorHAnsi" w:cs="Times Roman"/>
          <w:color w:val="000000"/>
        </w:rPr>
        <w:t>+</w:t>
      </w:r>
      <w:r w:rsidR="007A607F" w:rsidRPr="00DE02AA">
        <w:rPr>
          <w:rFonts w:asciiTheme="majorHAnsi" w:hAnsiTheme="majorHAnsi" w:cs="Times Roman"/>
          <w:color w:val="000000"/>
        </w:rPr>
        <w:t xml:space="preserve">Tet samples. </w:t>
      </w:r>
    </w:p>
    <w:p w14:paraId="719C9BD6" w14:textId="30A2C22D" w:rsidR="00DC53EC" w:rsidRPr="00720716" w:rsidRDefault="00DC53EC" w:rsidP="00E93659">
      <w:pPr>
        <w:pStyle w:val="Paragraphedeliste"/>
        <w:rPr>
          <w:rFonts w:asciiTheme="majorHAnsi" w:hAnsiTheme="majorHAnsi"/>
        </w:rPr>
      </w:pPr>
    </w:p>
    <w:sectPr w:rsidR="00DC53EC" w:rsidRPr="00720716" w:rsidSect="00AF751C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DB9E3" w14:textId="77777777" w:rsidR="00544056" w:rsidRDefault="00544056" w:rsidP="00720716">
      <w:r>
        <w:separator/>
      </w:r>
    </w:p>
  </w:endnote>
  <w:endnote w:type="continuationSeparator" w:id="0">
    <w:p w14:paraId="136AB6FC" w14:textId="77777777" w:rsidR="00544056" w:rsidRDefault="00544056" w:rsidP="0072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12D0B" w14:textId="77777777" w:rsidR="00544056" w:rsidRDefault="00544056" w:rsidP="00720716">
      <w:r>
        <w:separator/>
      </w:r>
    </w:p>
  </w:footnote>
  <w:footnote w:type="continuationSeparator" w:id="0">
    <w:p w14:paraId="622C6FAE" w14:textId="77777777" w:rsidR="00544056" w:rsidRDefault="00544056" w:rsidP="00720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5E8B" w14:textId="34D9A8CE" w:rsidR="00544056" w:rsidRDefault="00544056" w:rsidP="00720716">
    <w:pPr>
      <w:pStyle w:val="En-tte"/>
      <w:jc w:val="right"/>
    </w:pPr>
    <w:r>
      <w:t>Doranda Perdomo 03-05-2016</w:t>
    </w:r>
  </w:p>
  <w:p w14:paraId="499D5DE5" w14:textId="7C8ED2AF" w:rsidR="00544056" w:rsidRDefault="00544056" w:rsidP="00720716">
    <w:pPr>
      <w:pStyle w:val="En-tte"/>
      <w:jc w:val="right"/>
    </w:pPr>
    <w:r>
      <w:t>Christine Reix 24-10-2018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DAE"/>
    <w:multiLevelType w:val="hybridMultilevel"/>
    <w:tmpl w:val="29AC0F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1"/>
    <w:rsid w:val="00034E3D"/>
    <w:rsid w:val="000566BD"/>
    <w:rsid w:val="001916B5"/>
    <w:rsid w:val="00230AD4"/>
    <w:rsid w:val="00262AFB"/>
    <w:rsid w:val="0030031D"/>
    <w:rsid w:val="003D1FDA"/>
    <w:rsid w:val="004910B1"/>
    <w:rsid w:val="004A1723"/>
    <w:rsid w:val="00544056"/>
    <w:rsid w:val="00592169"/>
    <w:rsid w:val="00720716"/>
    <w:rsid w:val="007A607F"/>
    <w:rsid w:val="00A30F8E"/>
    <w:rsid w:val="00A457D3"/>
    <w:rsid w:val="00AF751C"/>
    <w:rsid w:val="00B608CF"/>
    <w:rsid w:val="00B76FC7"/>
    <w:rsid w:val="00C53E7A"/>
    <w:rsid w:val="00DC53EC"/>
    <w:rsid w:val="00DE02AA"/>
    <w:rsid w:val="00E50654"/>
    <w:rsid w:val="00E93659"/>
    <w:rsid w:val="00EF1ADA"/>
    <w:rsid w:val="00F2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9D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0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07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20716"/>
  </w:style>
  <w:style w:type="paragraph" w:styleId="Pieddepage">
    <w:name w:val="footer"/>
    <w:basedOn w:val="Normal"/>
    <w:link w:val="PieddepageCar"/>
    <w:uiPriority w:val="99"/>
    <w:unhideWhenUsed/>
    <w:rsid w:val="007207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07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0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07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20716"/>
  </w:style>
  <w:style w:type="paragraph" w:styleId="Pieddepage">
    <w:name w:val="footer"/>
    <w:basedOn w:val="Normal"/>
    <w:link w:val="PieddepageCar"/>
    <w:uiPriority w:val="99"/>
    <w:unhideWhenUsed/>
    <w:rsid w:val="007207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397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</dc:creator>
  <cp:keywords/>
  <dc:description/>
  <cp:lastModifiedBy>Gestion</cp:lastModifiedBy>
  <cp:revision>12</cp:revision>
  <cp:lastPrinted>2018-10-30T08:34:00Z</cp:lastPrinted>
  <dcterms:created xsi:type="dcterms:W3CDTF">2018-10-09T08:32:00Z</dcterms:created>
  <dcterms:modified xsi:type="dcterms:W3CDTF">2018-10-30T13:01:00Z</dcterms:modified>
</cp:coreProperties>
</file>