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8A0" w:rsidRDefault="003246A3" w:rsidP="003246A3">
      <w:pPr>
        <w:jc w:val="center"/>
        <w:rPr>
          <w:rFonts w:ascii="Calibri" w:eastAsia="Times" w:hAnsi="Calibri" w:cs="Calibri"/>
          <w:b/>
          <w:caps/>
          <w:lang w:val="en-US"/>
        </w:rPr>
      </w:pPr>
      <w:r>
        <w:rPr>
          <w:rFonts w:ascii="Calibri" w:eastAsia="Times" w:hAnsi="Calibri" w:cs="Calibri"/>
          <w:b/>
          <w:lang w:val="en-US"/>
        </w:rPr>
        <w:t>pU</w:t>
      </w:r>
      <w:r w:rsidRPr="003246A3">
        <w:rPr>
          <w:rFonts w:ascii="Calibri" w:eastAsia="Times" w:hAnsi="Calibri" w:cs="Calibri"/>
          <w:b/>
          <w:lang w:val="en-US"/>
        </w:rPr>
        <w:t>6-</w:t>
      </w:r>
      <w:r>
        <w:rPr>
          <w:rFonts w:ascii="Calibri" w:eastAsia="Times" w:hAnsi="Calibri" w:cs="Calibri"/>
          <w:b/>
          <w:lang w:val="en-US"/>
        </w:rPr>
        <w:t>sgRNA</w:t>
      </w:r>
      <w:r w:rsidRPr="003246A3">
        <w:rPr>
          <w:rFonts w:ascii="Calibri" w:eastAsia="Times" w:hAnsi="Calibri" w:cs="Calibri"/>
          <w:b/>
          <w:lang w:val="en-US"/>
        </w:rPr>
        <w:t>-cloning</w:t>
      </w:r>
      <w:r>
        <w:rPr>
          <w:rFonts w:ascii="Calibri" w:eastAsia="Times" w:hAnsi="Calibri" w:cs="Calibri"/>
          <w:b/>
          <w:lang w:val="en-US"/>
        </w:rPr>
        <w:t xml:space="preserve"> by annealing of 2 primers</w:t>
      </w:r>
    </w:p>
    <w:p w:rsidR="003246A3" w:rsidRDefault="003246A3" w:rsidP="003246A3">
      <w:pPr>
        <w:jc w:val="center"/>
        <w:rPr>
          <w:rFonts w:ascii="Calibri" w:hAnsi="Calibri" w:cs="Calibri"/>
          <w:lang w:val="en-US"/>
        </w:rPr>
      </w:pPr>
    </w:p>
    <w:p w:rsidR="003246A3" w:rsidRPr="004C08A0" w:rsidRDefault="003246A3" w:rsidP="003246A3">
      <w:pPr>
        <w:jc w:val="center"/>
        <w:rPr>
          <w:rFonts w:ascii="Calibri" w:hAnsi="Calibri" w:cs="Calibri"/>
          <w:lang w:val="en-US"/>
        </w:rPr>
      </w:pPr>
    </w:p>
    <w:p w:rsidR="004C08A0" w:rsidRPr="004C08A0" w:rsidRDefault="004C08A0" w:rsidP="004C08A0">
      <w:pPr>
        <w:shd w:val="clear" w:color="auto" w:fill="D9D9D9" w:themeFill="background1" w:themeFillShade="D9"/>
        <w:jc w:val="both"/>
        <w:rPr>
          <w:rFonts w:ascii="Calibri" w:hAnsi="Calibri" w:cs="Calibri"/>
          <w:b/>
          <w:lang w:val="en-US"/>
        </w:rPr>
      </w:pPr>
      <w:r w:rsidRPr="004C08A0">
        <w:rPr>
          <w:rFonts w:ascii="Calibri" w:hAnsi="Calibri" w:cs="Calibri"/>
          <w:b/>
          <w:lang w:val="en-US"/>
        </w:rPr>
        <w:t xml:space="preserve">1. </w:t>
      </w:r>
      <w:r w:rsidR="003246A3">
        <w:rPr>
          <w:rFonts w:ascii="Calibri" w:hAnsi="Calibri" w:cs="Calibri"/>
          <w:b/>
          <w:lang w:val="en-US"/>
        </w:rPr>
        <w:t>Digestion</w:t>
      </w:r>
      <w:r w:rsidRPr="004C08A0">
        <w:rPr>
          <w:rFonts w:ascii="Calibri" w:hAnsi="Calibri" w:cs="Calibri"/>
          <w:b/>
          <w:lang w:val="en-US"/>
        </w:rPr>
        <w:t xml:space="preserve"> of </w:t>
      </w:r>
      <w:r w:rsidR="003246A3">
        <w:rPr>
          <w:rFonts w:ascii="Calibri" w:hAnsi="Calibri" w:cs="Calibri"/>
          <w:b/>
          <w:lang w:val="en-US"/>
        </w:rPr>
        <w:t xml:space="preserve">the </w:t>
      </w:r>
      <w:r w:rsidRPr="004C08A0">
        <w:rPr>
          <w:rFonts w:ascii="Calibri" w:hAnsi="Calibri" w:cs="Calibri"/>
          <w:b/>
          <w:lang w:val="en-US"/>
        </w:rPr>
        <w:t>plasmid</w:t>
      </w:r>
    </w:p>
    <w:p w:rsidR="003246A3" w:rsidRDefault="003246A3" w:rsidP="004C08A0">
      <w:pPr>
        <w:jc w:val="both"/>
        <w:rPr>
          <w:rFonts w:ascii="Calibri" w:hAnsi="Calibri" w:cs="Calibri"/>
          <w:lang w:val="en-US"/>
        </w:rPr>
      </w:pPr>
    </w:p>
    <w:p w:rsidR="003246A3" w:rsidRDefault="00D324DA" w:rsidP="00D324DA">
      <w:pPr>
        <w:ind w:firstLine="284"/>
        <w:jc w:val="both"/>
        <w:rPr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="003246A3" w:rsidRPr="003246A3">
        <w:rPr>
          <w:rFonts w:ascii="Calibri" w:hAnsi="Calibri" w:cs="Calibri"/>
          <w:lang w:val="en-US"/>
        </w:rPr>
        <w:t xml:space="preserve">Digestion </w:t>
      </w:r>
      <w:r w:rsidR="007D727F">
        <w:rPr>
          <w:rFonts w:ascii="Calibri" w:hAnsi="Calibri" w:cs="Calibri"/>
          <w:lang w:val="en-US"/>
        </w:rPr>
        <w:t xml:space="preserve">of </w:t>
      </w:r>
      <w:r w:rsidR="00CE516C">
        <w:rPr>
          <w:rFonts w:ascii="Calibri" w:hAnsi="Calibri" w:cs="Calibri"/>
          <w:lang w:val="en-US"/>
        </w:rPr>
        <w:t xml:space="preserve">the pU6-universal plasmid </w:t>
      </w:r>
      <w:r w:rsidR="00FB69F2">
        <w:rPr>
          <w:rFonts w:ascii="Calibri" w:hAnsi="Calibri" w:cs="Calibri"/>
          <w:lang w:val="en-US"/>
        </w:rPr>
        <w:t>with</w:t>
      </w:r>
      <w:r w:rsidR="003246A3" w:rsidRPr="003246A3">
        <w:rPr>
          <w:rFonts w:ascii="Calibri" w:hAnsi="Calibri" w:cs="Calibri"/>
          <w:lang w:val="en-US"/>
        </w:rPr>
        <w:t xml:space="preserve"> </w:t>
      </w:r>
      <w:proofErr w:type="spellStart"/>
      <w:r w:rsidR="00FB69F2" w:rsidRPr="00FB69F2">
        <w:rPr>
          <w:lang w:val="en-US"/>
        </w:rPr>
        <w:t>BsaI</w:t>
      </w:r>
      <w:proofErr w:type="spellEnd"/>
      <w:r w:rsidR="00FB69F2" w:rsidRPr="00FB69F2">
        <w:rPr>
          <w:lang w:val="en-US"/>
        </w:rPr>
        <w:t xml:space="preserve">-HF in </w:t>
      </w:r>
      <w:proofErr w:type="spellStart"/>
      <w:r w:rsidR="00FB69F2" w:rsidRPr="00FB69F2">
        <w:rPr>
          <w:lang w:val="en-US"/>
        </w:rPr>
        <w:t>cutsmart</w:t>
      </w:r>
      <w:proofErr w:type="spellEnd"/>
      <w:r w:rsidR="00FB69F2" w:rsidRPr="00FB69F2">
        <w:rPr>
          <w:lang w:val="en-US"/>
        </w:rPr>
        <w:t xml:space="preserve"> buffer</w:t>
      </w:r>
    </w:p>
    <w:p w:rsidR="007D727F" w:rsidRPr="00FB69F2" w:rsidRDefault="007D727F" w:rsidP="00D324DA">
      <w:pPr>
        <w:ind w:firstLine="426"/>
        <w:jc w:val="both"/>
        <w:rPr>
          <w:lang w:val="en-US"/>
        </w:rPr>
      </w:pPr>
      <w:r>
        <w:rPr>
          <w:lang w:val="en-US"/>
        </w:rPr>
        <w:t>(</w:t>
      </w:r>
      <w:r w:rsidRPr="007D727F">
        <w:rPr>
          <w:rFonts w:ascii="Calibri" w:hAnsi="Calibri" w:cs="Calibri"/>
          <w:lang w:val="en-US"/>
        </w:rPr>
        <w:t>pBM010_U6-universal_TUB1-Cas9-T2A-mNeonGreen</w:t>
      </w:r>
      <w:r w:rsidR="00CE516C">
        <w:rPr>
          <w:rFonts w:ascii="Calibri" w:hAnsi="Calibri" w:cs="Calibri"/>
          <w:lang w:val="en-US"/>
        </w:rPr>
        <w:t xml:space="preserve"> </w:t>
      </w:r>
      <w:r w:rsidR="00CE516C">
        <w:rPr>
          <w:rFonts w:ascii="Calibri" w:hAnsi="Calibri" w:cs="Calibri"/>
          <w:lang w:val="en-US"/>
        </w:rPr>
        <w:t xml:space="preserve">from </w:t>
      </w:r>
      <w:proofErr w:type="spellStart"/>
      <w:r w:rsidR="00CE516C">
        <w:rPr>
          <w:rFonts w:ascii="Calibri" w:hAnsi="Calibri" w:cs="Calibri"/>
          <w:lang w:val="en-US"/>
        </w:rPr>
        <w:t>Lourido</w:t>
      </w:r>
      <w:r w:rsidR="00CE516C">
        <w:rPr>
          <w:rFonts w:ascii="Calibri" w:hAnsi="Calibri" w:cs="Calibri"/>
          <w:lang w:val="en-US"/>
        </w:rPr>
        <w:t>’s</w:t>
      </w:r>
      <w:proofErr w:type="spellEnd"/>
      <w:r w:rsidR="00CE516C">
        <w:rPr>
          <w:rFonts w:ascii="Calibri" w:hAnsi="Calibri" w:cs="Calibri"/>
          <w:lang w:val="en-US"/>
        </w:rPr>
        <w:t xml:space="preserve"> lab)</w:t>
      </w:r>
    </w:p>
    <w:p w:rsidR="00FB69F2" w:rsidRDefault="00D324DA" w:rsidP="00D324DA">
      <w:pPr>
        <w:ind w:firstLine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="00FB69F2">
        <w:rPr>
          <w:rFonts w:ascii="Calibri" w:hAnsi="Calibri" w:cs="Calibri"/>
          <w:lang w:val="en-US"/>
        </w:rPr>
        <w:t>Check the digestion on agarose gel</w:t>
      </w:r>
    </w:p>
    <w:p w:rsidR="00FB69F2" w:rsidRDefault="00D324DA" w:rsidP="00D324DA">
      <w:pPr>
        <w:ind w:firstLine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="00FB69F2">
        <w:rPr>
          <w:rFonts w:ascii="Calibri" w:hAnsi="Calibri" w:cs="Calibri"/>
          <w:lang w:val="en-US"/>
        </w:rPr>
        <w:t>Purification on column and quantification</w:t>
      </w:r>
    </w:p>
    <w:p w:rsidR="00FB69F2" w:rsidRDefault="00FB69F2" w:rsidP="003246A3">
      <w:pPr>
        <w:ind w:firstLine="708"/>
        <w:jc w:val="both"/>
        <w:rPr>
          <w:rFonts w:ascii="Calibri" w:hAnsi="Calibri" w:cs="Calibri"/>
          <w:lang w:val="en-US"/>
        </w:rPr>
      </w:pPr>
    </w:p>
    <w:p w:rsidR="00FB69F2" w:rsidRDefault="00FB69F2" w:rsidP="00D324DA">
      <w:pPr>
        <w:pStyle w:val="Paragraphedeliste"/>
        <w:numPr>
          <w:ilvl w:val="0"/>
          <w:numId w:val="2"/>
        </w:numPr>
        <w:ind w:left="709" w:hanging="283"/>
        <w:jc w:val="both"/>
        <w:rPr>
          <w:rFonts w:ascii="Calibri" w:hAnsi="Calibri" w:cs="Calibri"/>
          <w:lang w:val="en-US"/>
        </w:rPr>
      </w:pPr>
      <w:r w:rsidRPr="00FB69F2">
        <w:rPr>
          <w:rFonts w:ascii="Calibri" w:hAnsi="Calibri" w:cs="Calibri"/>
          <w:lang w:val="en-US"/>
        </w:rPr>
        <w:t>Plasmid stock at 100 ng/</w:t>
      </w:r>
      <w:proofErr w:type="spellStart"/>
      <w:r w:rsidRPr="00FB69F2">
        <w:rPr>
          <w:rFonts w:ascii="Calibri" w:hAnsi="Calibri" w:cs="Calibri"/>
          <w:lang w:val="en-US"/>
        </w:rPr>
        <w:t>ul</w:t>
      </w:r>
      <w:proofErr w:type="spellEnd"/>
    </w:p>
    <w:p w:rsidR="00CE516C" w:rsidRPr="00CE516C" w:rsidRDefault="00CE516C" w:rsidP="00D324DA">
      <w:pPr>
        <w:pStyle w:val="Paragraphedeliste"/>
        <w:numPr>
          <w:ilvl w:val="0"/>
          <w:numId w:val="2"/>
        </w:numPr>
        <w:ind w:left="709" w:hanging="283"/>
        <w:jc w:val="both"/>
        <w:rPr>
          <w:rFonts w:ascii="Calibri" w:hAnsi="Calibri" w:cs="Calibri"/>
          <w:lang w:val="en-US"/>
        </w:rPr>
      </w:pPr>
      <w:r w:rsidRPr="00CE516C">
        <w:rPr>
          <w:lang w:val="en-US"/>
        </w:rPr>
        <w:t>No need to dephosphorylat</w:t>
      </w:r>
      <w:r>
        <w:rPr>
          <w:lang w:val="en-US"/>
        </w:rPr>
        <w:t>e</w:t>
      </w:r>
      <w:r w:rsidRPr="00CE516C">
        <w:rPr>
          <w:lang w:val="en-US"/>
        </w:rPr>
        <w:t xml:space="preserve"> because the 2 sites are not compatible</w:t>
      </w:r>
    </w:p>
    <w:p w:rsidR="004C08A0" w:rsidRPr="00CE516C" w:rsidRDefault="004C08A0" w:rsidP="004C08A0">
      <w:pPr>
        <w:pStyle w:val="Corpsdetexte"/>
        <w:rPr>
          <w:rFonts w:ascii="Calibri" w:hAnsi="Calibri" w:cs="Calibri"/>
          <w:sz w:val="22"/>
          <w:szCs w:val="22"/>
          <w:lang w:val="en-US"/>
        </w:rPr>
      </w:pPr>
    </w:p>
    <w:p w:rsidR="004C08A0" w:rsidRPr="004C08A0" w:rsidRDefault="004C08A0" w:rsidP="004C08A0">
      <w:pPr>
        <w:pStyle w:val="Titre1"/>
        <w:shd w:val="clear" w:color="auto" w:fill="D9D9D9" w:themeFill="background1" w:themeFillShade="D9"/>
        <w:spacing w:before="0" w:line="276" w:lineRule="auto"/>
        <w:rPr>
          <w:rFonts w:cs="Calibri"/>
          <w:b/>
          <w:color w:val="auto"/>
          <w:sz w:val="22"/>
          <w:szCs w:val="22"/>
        </w:rPr>
      </w:pPr>
      <w:r w:rsidRPr="004C08A0">
        <w:rPr>
          <w:rFonts w:cs="Calibri"/>
          <w:b/>
          <w:color w:val="auto"/>
          <w:sz w:val="22"/>
          <w:szCs w:val="22"/>
        </w:rPr>
        <w:t xml:space="preserve">2. </w:t>
      </w:r>
      <w:proofErr w:type="spellStart"/>
      <w:r w:rsidR="00D324DA">
        <w:rPr>
          <w:rFonts w:cs="Calibri"/>
          <w:b/>
          <w:color w:val="auto"/>
          <w:sz w:val="22"/>
          <w:szCs w:val="22"/>
        </w:rPr>
        <w:t>Hybridation</w:t>
      </w:r>
      <w:proofErr w:type="spellEnd"/>
      <w:r w:rsidR="00D324DA">
        <w:rPr>
          <w:rFonts w:cs="Calibri"/>
          <w:b/>
          <w:color w:val="auto"/>
          <w:sz w:val="22"/>
          <w:szCs w:val="22"/>
        </w:rPr>
        <w:t xml:space="preserve"> of the 2 primers</w:t>
      </w:r>
    </w:p>
    <w:p w:rsidR="004C08A0" w:rsidRDefault="004C08A0" w:rsidP="004C08A0">
      <w:pPr>
        <w:rPr>
          <w:rFonts w:ascii="Calibri" w:hAnsi="Calibri" w:cs="Calibri"/>
        </w:rPr>
      </w:pPr>
    </w:p>
    <w:p w:rsidR="00D23BA8" w:rsidRPr="00D23BA8" w:rsidRDefault="00D23BA8" w:rsidP="00D23BA8">
      <w:p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- M</w:t>
      </w:r>
      <w:r w:rsidRPr="00D23BA8">
        <w:rPr>
          <w:rFonts w:ascii="Calibri" w:hAnsi="Calibri" w:cs="Calibri"/>
        </w:rPr>
        <w:t>ix</w:t>
      </w:r>
      <w:r>
        <w:rPr>
          <w:rFonts w:ascii="Calibri" w:hAnsi="Calibri" w:cs="Calibri"/>
        </w:rPr>
        <w:t>:</w:t>
      </w:r>
    </w:p>
    <w:p w:rsidR="00D324DA" w:rsidRPr="00B1510E" w:rsidRDefault="00D324DA" w:rsidP="00D324DA">
      <w:pPr>
        <w:ind w:left="567"/>
        <w:rPr>
          <w:lang w:val="en-US"/>
        </w:rPr>
      </w:pPr>
      <w:r w:rsidRPr="00B1510E">
        <w:rPr>
          <w:lang w:val="en-US"/>
        </w:rPr>
        <w:t xml:space="preserve">10 </w:t>
      </w:r>
      <w:proofErr w:type="spellStart"/>
      <w:r w:rsidRPr="00B1510E">
        <w:rPr>
          <w:lang w:val="en-US"/>
        </w:rPr>
        <w:t>ul</w:t>
      </w:r>
      <w:proofErr w:type="spellEnd"/>
      <w:r w:rsidRPr="00B1510E">
        <w:rPr>
          <w:lang w:val="en-US"/>
        </w:rPr>
        <w:t xml:space="preserve"> F (stock standard =100uM)</w:t>
      </w:r>
    </w:p>
    <w:p w:rsidR="00D324DA" w:rsidRPr="00D324DA" w:rsidRDefault="00D324DA" w:rsidP="00D324DA">
      <w:pPr>
        <w:ind w:left="567"/>
        <w:rPr>
          <w:lang w:val="en-US"/>
        </w:rPr>
      </w:pPr>
      <w:r w:rsidRPr="00D324DA">
        <w:rPr>
          <w:lang w:val="en-US"/>
        </w:rPr>
        <w:t xml:space="preserve">10 </w:t>
      </w:r>
      <w:proofErr w:type="spellStart"/>
      <w:r w:rsidRPr="00D324DA">
        <w:rPr>
          <w:lang w:val="en-US"/>
        </w:rPr>
        <w:t>ul</w:t>
      </w:r>
      <w:proofErr w:type="spellEnd"/>
      <w:r w:rsidRPr="00D324DA">
        <w:rPr>
          <w:lang w:val="en-US"/>
        </w:rPr>
        <w:t xml:space="preserve"> R</w:t>
      </w:r>
    </w:p>
    <w:p w:rsidR="00D324DA" w:rsidRPr="00D324DA" w:rsidRDefault="00D324DA" w:rsidP="00D324DA">
      <w:pPr>
        <w:ind w:left="567"/>
        <w:rPr>
          <w:lang w:val="en-US"/>
        </w:rPr>
      </w:pPr>
      <w:r w:rsidRPr="00D324DA">
        <w:rPr>
          <w:lang w:val="en-US"/>
        </w:rPr>
        <w:t xml:space="preserve">5 </w:t>
      </w:r>
      <w:proofErr w:type="spellStart"/>
      <w:r w:rsidRPr="00D324DA">
        <w:rPr>
          <w:lang w:val="en-US"/>
        </w:rPr>
        <w:t>ul</w:t>
      </w:r>
      <w:proofErr w:type="spellEnd"/>
      <w:r w:rsidRPr="00D324DA">
        <w:rPr>
          <w:lang w:val="en-US"/>
        </w:rPr>
        <w:t xml:space="preserve"> 10x annealing buffer</w:t>
      </w:r>
    </w:p>
    <w:p w:rsidR="00D324DA" w:rsidRPr="00E71B65" w:rsidRDefault="00D324DA" w:rsidP="00D324DA">
      <w:pPr>
        <w:ind w:left="567"/>
        <w:rPr>
          <w:u w:val="single"/>
          <w:lang w:val="fr-CH"/>
        </w:rPr>
      </w:pPr>
      <w:r w:rsidRPr="00E71B65">
        <w:rPr>
          <w:u w:val="single"/>
          <w:lang w:val="fr-CH"/>
        </w:rPr>
        <w:t xml:space="preserve">25 </w:t>
      </w:r>
      <w:proofErr w:type="spellStart"/>
      <w:r w:rsidRPr="00E71B65">
        <w:rPr>
          <w:u w:val="single"/>
          <w:lang w:val="fr-CH"/>
        </w:rPr>
        <w:t>ul</w:t>
      </w:r>
      <w:proofErr w:type="spellEnd"/>
      <w:r w:rsidRPr="00E71B65">
        <w:rPr>
          <w:u w:val="single"/>
          <w:lang w:val="fr-CH"/>
        </w:rPr>
        <w:t xml:space="preserve"> H2O</w:t>
      </w:r>
    </w:p>
    <w:p w:rsidR="00D324DA" w:rsidRDefault="00D324DA" w:rsidP="00D23BA8">
      <w:pPr>
        <w:ind w:left="567"/>
        <w:rPr>
          <w:lang w:val="fr-CH"/>
        </w:rPr>
      </w:pPr>
      <w:r w:rsidRPr="00E71B65">
        <w:rPr>
          <w:lang w:val="fr-CH"/>
        </w:rPr>
        <w:t xml:space="preserve">50 </w:t>
      </w:r>
      <w:proofErr w:type="spellStart"/>
      <w:r w:rsidRPr="00E71B65">
        <w:rPr>
          <w:lang w:val="fr-CH"/>
        </w:rPr>
        <w:t>ul</w:t>
      </w:r>
      <w:proofErr w:type="spellEnd"/>
      <w:r w:rsidRPr="00E71B65">
        <w:rPr>
          <w:lang w:val="fr-CH"/>
        </w:rPr>
        <w:t xml:space="preserve"> </w:t>
      </w:r>
    </w:p>
    <w:p w:rsidR="00D23BA8" w:rsidRDefault="00D23BA8" w:rsidP="00D324DA">
      <w:pPr>
        <w:ind w:left="720"/>
        <w:rPr>
          <w:lang w:val="fr-CH"/>
        </w:rPr>
      </w:pPr>
    </w:p>
    <w:p w:rsidR="00D23BA8" w:rsidRDefault="00D23BA8" w:rsidP="00D23BA8">
      <w:pPr>
        <w:ind w:firstLine="567"/>
        <w:rPr>
          <w:lang w:val="en-US"/>
        </w:rPr>
      </w:pPr>
      <w:r>
        <w:rPr>
          <w:lang w:val="en-US"/>
        </w:rPr>
        <w:t>10x a</w:t>
      </w:r>
      <w:r>
        <w:rPr>
          <w:lang w:val="en-US"/>
        </w:rPr>
        <w:t xml:space="preserve">nnealing buffer: 50mM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mM</w:t>
      </w:r>
      <w:proofErr w:type="spellEnd"/>
      <w:r>
        <w:rPr>
          <w:lang w:val="en-US"/>
        </w:rPr>
        <w:t xml:space="preserve"> EDTA, 10 </w:t>
      </w:r>
      <w:proofErr w:type="spellStart"/>
      <w:r>
        <w:rPr>
          <w:lang w:val="en-US"/>
        </w:rPr>
        <w:t>mM</w:t>
      </w:r>
      <w:proofErr w:type="spellEnd"/>
      <w:r>
        <w:rPr>
          <w:lang w:val="en-US"/>
        </w:rPr>
        <w:t xml:space="preserve"> Tris pH8</w:t>
      </w:r>
    </w:p>
    <w:p w:rsidR="00D23BA8" w:rsidRPr="00D23BA8" w:rsidRDefault="00D23BA8" w:rsidP="00D324DA">
      <w:pPr>
        <w:ind w:left="720"/>
        <w:rPr>
          <w:lang w:val="en-US"/>
        </w:rPr>
      </w:pPr>
    </w:p>
    <w:p w:rsidR="00D23BA8" w:rsidRPr="0021230F" w:rsidRDefault="00D23BA8" w:rsidP="00D23BA8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Pr="0021230F">
        <w:rPr>
          <w:lang w:val="en-US"/>
        </w:rPr>
        <w:t xml:space="preserve">Incubate </w:t>
      </w:r>
      <w:r>
        <w:rPr>
          <w:lang w:val="en-US"/>
        </w:rPr>
        <w:t>5</w:t>
      </w:r>
      <w:r w:rsidRPr="0021230F">
        <w:rPr>
          <w:lang w:val="en-US"/>
        </w:rPr>
        <w:t xml:space="preserve"> minute</w:t>
      </w:r>
      <w:r>
        <w:rPr>
          <w:lang w:val="en-US"/>
        </w:rPr>
        <w:t>s</w:t>
      </w:r>
      <w:r w:rsidRPr="0021230F">
        <w:rPr>
          <w:lang w:val="en-US"/>
        </w:rPr>
        <w:t xml:space="preserve"> at 9</w:t>
      </w:r>
      <w:r>
        <w:rPr>
          <w:lang w:val="en-US"/>
        </w:rPr>
        <w:t>5</w:t>
      </w:r>
      <w:r w:rsidRPr="0021230F">
        <w:rPr>
          <w:lang w:val="en-US"/>
        </w:rPr>
        <w:t>°C</w:t>
      </w:r>
    </w:p>
    <w:p w:rsidR="00D23BA8" w:rsidRDefault="00D23BA8" w:rsidP="00D23BA8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Pr="0021230F">
        <w:rPr>
          <w:lang w:val="en-US"/>
        </w:rPr>
        <w:t>Let the mix coming back to RT</w:t>
      </w:r>
      <w:r>
        <w:rPr>
          <w:lang w:val="en-US"/>
        </w:rPr>
        <w:t xml:space="preserve"> slowly</w:t>
      </w:r>
    </w:p>
    <w:p w:rsidR="00D23BA8" w:rsidRPr="00D23BA8" w:rsidRDefault="00D23BA8" w:rsidP="00D23BA8">
      <w:pPr>
        <w:ind w:left="284"/>
        <w:rPr>
          <w:lang w:val="en-US"/>
        </w:rPr>
      </w:pPr>
      <w:r w:rsidRPr="00D23BA8">
        <w:rPr>
          <w:lang w:val="en-US"/>
        </w:rPr>
        <w:t xml:space="preserve">- Keep the primers on ice and </w:t>
      </w:r>
      <w:r>
        <w:rPr>
          <w:lang w:val="en-US"/>
        </w:rPr>
        <w:t xml:space="preserve">make a </w:t>
      </w:r>
      <w:r w:rsidRPr="00D23BA8">
        <w:rPr>
          <w:lang w:val="en-US"/>
        </w:rPr>
        <w:t>1/50</w:t>
      </w:r>
      <w:r>
        <w:rPr>
          <w:lang w:val="en-US"/>
        </w:rPr>
        <w:t xml:space="preserve"> dilution for the ligation</w:t>
      </w:r>
    </w:p>
    <w:p w:rsidR="004C08A0" w:rsidRPr="00D23BA8" w:rsidRDefault="004C08A0" w:rsidP="004C08A0">
      <w:pPr>
        <w:pStyle w:val="Corpsdetexte"/>
        <w:rPr>
          <w:rFonts w:ascii="Calibri" w:hAnsi="Calibri" w:cs="Calibri"/>
          <w:sz w:val="22"/>
          <w:szCs w:val="22"/>
          <w:lang w:val="en-US"/>
        </w:rPr>
      </w:pPr>
    </w:p>
    <w:p w:rsidR="004C08A0" w:rsidRPr="004C08A0" w:rsidRDefault="004C08A0" w:rsidP="004C08A0">
      <w:pPr>
        <w:pStyle w:val="Corpsdetexte"/>
        <w:shd w:val="clear" w:color="auto" w:fill="D9D9D9" w:themeFill="background1" w:themeFillShade="D9"/>
        <w:rPr>
          <w:rFonts w:ascii="Calibri" w:hAnsi="Calibri" w:cs="Calibri"/>
          <w:sz w:val="22"/>
          <w:szCs w:val="22"/>
          <w:lang w:val="en-US"/>
        </w:rPr>
      </w:pPr>
      <w:r w:rsidRPr="004C08A0">
        <w:rPr>
          <w:rFonts w:ascii="Calibri" w:hAnsi="Calibri" w:cs="Calibri"/>
          <w:b/>
          <w:sz w:val="22"/>
          <w:szCs w:val="22"/>
          <w:lang w:val="en-US"/>
        </w:rPr>
        <w:t xml:space="preserve">3. </w:t>
      </w:r>
      <w:r w:rsidR="00D23BA8">
        <w:rPr>
          <w:rFonts w:ascii="Calibri" w:hAnsi="Calibri" w:cs="Calibri"/>
          <w:b/>
          <w:sz w:val="22"/>
          <w:szCs w:val="22"/>
          <w:lang w:val="en-US"/>
        </w:rPr>
        <w:t>Ligation</w:t>
      </w:r>
      <w:r w:rsidR="00244C3C">
        <w:rPr>
          <w:rFonts w:ascii="Calibri" w:hAnsi="Calibri" w:cs="Calibri"/>
          <w:b/>
          <w:sz w:val="22"/>
          <w:szCs w:val="22"/>
          <w:lang w:val="en-US"/>
        </w:rPr>
        <w:t xml:space="preserve"> and transformation</w:t>
      </w:r>
    </w:p>
    <w:p w:rsidR="004C08A0" w:rsidRDefault="004C08A0" w:rsidP="004C08A0">
      <w:pPr>
        <w:pStyle w:val="Corpsdetexte"/>
        <w:rPr>
          <w:rFonts w:ascii="Calibri" w:hAnsi="Calibri" w:cs="Calibri"/>
          <w:sz w:val="22"/>
          <w:szCs w:val="22"/>
          <w:lang w:val="en-US"/>
        </w:rPr>
      </w:pPr>
    </w:p>
    <w:p w:rsidR="00244C3C" w:rsidRPr="00244C3C" w:rsidRDefault="00244C3C" w:rsidP="00244C3C">
      <w:p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- M</w:t>
      </w:r>
      <w:r w:rsidRPr="00D23BA8">
        <w:rPr>
          <w:rFonts w:ascii="Calibri" w:hAnsi="Calibri" w:cs="Calibri"/>
        </w:rPr>
        <w:t>ix</w:t>
      </w:r>
      <w:r>
        <w:rPr>
          <w:rFonts w:ascii="Calibri" w:hAnsi="Calibri" w:cs="Calibri"/>
        </w:rPr>
        <w:t>:</w:t>
      </w:r>
    </w:p>
    <w:p w:rsidR="00D23BA8" w:rsidRPr="00E71B65" w:rsidRDefault="00D90CDA" w:rsidP="00D23BA8">
      <w:pPr>
        <w:ind w:left="426"/>
        <w:rPr>
          <w:lang w:val="en-US"/>
        </w:rPr>
      </w:pPr>
      <w:r w:rsidRPr="00E71B65">
        <w:rPr>
          <w:lang w:val="en-US"/>
        </w:rPr>
        <w:t>100</w:t>
      </w:r>
      <w:r>
        <w:rPr>
          <w:lang w:val="en-US"/>
        </w:rPr>
        <w:t xml:space="preserve"> </w:t>
      </w:r>
      <w:r w:rsidRPr="00E71B65">
        <w:rPr>
          <w:lang w:val="en-US"/>
        </w:rPr>
        <w:t>ng</w:t>
      </w:r>
      <w:r w:rsidRPr="00E71B65">
        <w:rPr>
          <w:lang w:val="en-US"/>
        </w:rPr>
        <w:t xml:space="preserve"> </w:t>
      </w:r>
      <w:r>
        <w:rPr>
          <w:lang w:val="en-US"/>
        </w:rPr>
        <w:t>of v</w:t>
      </w:r>
      <w:r w:rsidR="00D23BA8" w:rsidRPr="00E71B65">
        <w:rPr>
          <w:lang w:val="en-US"/>
        </w:rPr>
        <w:t xml:space="preserve">ector = </w:t>
      </w:r>
      <w:r w:rsidRPr="00E71B65">
        <w:rPr>
          <w:lang w:val="en-US"/>
        </w:rPr>
        <w:t>1uL</w:t>
      </w:r>
    </w:p>
    <w:p w:rsidR="00D23BA8" w:rsidRPr="00E71B65" w:rsidRDefault="00D23BA8" w:rsidP="00D23BA8">
      <w:pPr>
        <w:ind w:left="426"/>
        <w:rPr>
          <w:lang w:val="en-US"/>
        </w:rPr>
      </w:pPr>
      <w:r w:rsidRPr="00E71B65">
        <w:rPr>
          <w:lang w:val="en-US"/>
        </w:rPr>
        <w:t>Annealed primers = 1uL of the 1/50 dilution</w:t>
      </w:r>
    </w:p>
    <w:p w:rsidR="00D23BA8" w:rsidRPr="00E71B65" w:rsidRDefault="00D23BA8" w:rsidP="00D23BA8">
      <w:pPr>
        <w:ind w:left="426"/>
        <w:rPr>
          <w:lang w:val="fr-CH"/>
        </w:rPr>
      </w:pPr>
      <w:r w:rsidRPr="00E71B65">
        <w:rPr>
          <w:lang w:val="fr-CH"/>
        </w:rPr>
        <w:t xml:space="preserve">T4 DNA ligase </w:t>
      </w:r>
      <w:r w:rsidR="00D90CDA">
        <w:rPr>
          <w:lang w:val="fr-CH"/>
        </w:rPr>
        <w:t xml:space="preserve">master mix </w:t>
      </w:r>
      <w:proofErr w:type="spellStart"/>
      <w:r w:rsidR="00D90CDA">
        <w:rPr>
          <w:lang w:val="fr-CH"/>
        </w:rPr>
        <w:t>Anza</w:t>
      </w:r>
      <w:proofErr w:type="spellEnd"/>
      <w:r w:rsidR="00D90CDA">
        <w:rPr>
          <w:lang w:val="fr-CH"/>
        </w:rPr>
        <w:t xml:space="preserve"> = 5 </w:t>
      </w:r>
      <w:proofErr w:type="spellStart"/>
      <w:r w:rsidRPr="00E71B65">
        <w:rPr>
          <w:lang w:val="fr-CH"/>
        </w:rPr>
        <w:t>uL</w:t>
      </w:r>
      <w:proofErr w:type="spellEnd"/>
    </w:p>
    <w:p w:rsidR="00D23BA8" w:rsidRPr="00D90CDA" w:rsidRDefault="00D23BA8" w:rsidP="00D23BA8">
      <w:pPr>
        <w:ind w:left="426"/>
        <w:rPr>
          <w:lang w:val="en-US"/>
        </w:rPr>
      </w:pPr>
      <w:r w:rsidRPr="00D90CDA">
        <w:rPr>
          <w:lang w:val="en-US"/>
        </w:rPr>
        <w:t xml:space="preserve">H20 </w:t>
      </w:r>
      <w:r w:rsidR="00D90CDA" w:rsidRPr="00D90CDA">
        <w:rPr>
          <w:lang w:val="en-US"/>
        </w:rPr>
        <w:t>13</w:t>
      </w:r>
      <w:r w:rsidR="00D90CDA">
        <w:rPr>
          <w:lang w:val="en-US"/>
        </w:rPr>
        <w:t xml:space="preserve"> </w:t>
      </w:r>
      <w:proofErr w:type="spellStart"/>
      <w:r w:rsidR="00D90CDA">
        <w:rPr>
          <w:lang w:val="en-US"/>
        </w:rPr>
        <w:t>uL</w:t>
      </w:r>
      <w:proofErr w:type="spellEnd"/>
    </w:p>
    <w:p w:rsidR="00D23BA8" w:rsidRPr="00D90CDA" w:rsidRDefault="00D23BA8" w:rsidP="00D23BA8">
      <w:pPr>
        <w:ind w:left="426"/>
        <w:rPr>
          <w:lang w:val="en-US"/>
        </w:rPr>
      </w:pPr>
      <w:r w:rsidRPr="00D90CDA">
        <w:rPr>
          <w:lang w:val="en-US"/>
        </w:rPr>
        <w:t>Total volume = 20uL</w:t>
      </w:r>
    </w:p>
    <w:p w:rsidR="00244C3C" w:rsidRDefault="00244C3C" w:rsidP="00244C3C">
      <w:p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Incubate 2 hours at RT</w:t>
      </w:r>
    </w:p>
    <w:p w:rsidR="00244C3C" w:rsidRPr="00D23BA8" w:rsidRDefault="00244C3C" w:rsidP="00244C3C">
      <w:p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Transformation as usual in Stellar bacteria with 2,5 </w:t>
      </w:r>
      <w:proofErr w:type="spellStart"/>
      <w:r>
        <w:rPr>
          <w:rFonts w:ascii="Calibri" w:hAnsi="Calibri" w:cs="Calibri"/>
        </w:rPr>
        <w:t>ul</w:t>
      </w:r>
      <w:proofErr w:type="spellEnd"/>
      <w:r>
        <w:rPr>
          <w:rFonts w:ascii="Calibri" w:hAnsi="Calibri" w:cs="Calibri"/>
        </w:rPr>
        <w:t xml:space="preserve"> of the ligation reaction, plate on </w:t>
      </w:r>
      <w:proofErr w:type="spellStart"/>
      <w:r>
        <w:rPr>
          <w:rFonts w:ascii="Calibri" w:hAnsi="Calibri" w:cs="Calibri"/>
        </w:rPr>
        <w:t>Ampi</w:t>
      </w:r>
      <w:proofErr w:type="spellEnd"/>
    </w:p>
    <w:p w:rsidR="00D23BA8" w:rsidRDefault="00D23BA8" w:rsidP="00D23BA8">
      <w:pPr>
        <w:pStyle w:val="Corpsdetexte"/>
        <w:ind w:left="426"/>
        <w:rPr>
          <w:rFonts w:ascii="Calibri" w:hAnsi="Calibri" w:cs="Calibri"/>
          <w:sz w:val="22"/>
          <w:szCs w:val="22"/>
          <w:lang w:val="en-US"/>
        </w:rPr>
      </w:pPr>
    </w:p>
    <w:p w:rsidR="00D23BA8" w:rsidRPr="004C08A0" w:rsidRDefault="00D23BA8" w:rsidP="004C08A0">
      <w:pPr>
        <w:pStyle w:val="Corpsdetexte"/>
        <w:rPr>
          <w:rFonts w:ascii="Calibri" w:hAnsi="Calibri" w:cs="Calibri"/>
          <w:sz w:val="22"/>
          <w:szCs w:val="22"/>
          <w:lang w:val="en-US"/>
        </w:rPr>
      </w:pPr>
    </w:p>
    <w:p w:rsidR="004C08A0" w:rsidRPr="004C08A0" w:rsidRDefault="004C08A0" w:rsidP="004C08A0">
      <w:pPr>
        <w:pStyle w:val="Corpsdetexte"/>
        <w:shd w:val="clear" w:color="auto" w:fill="D9D9D9" w:themeFill="background1" w:themeFillShade="D9"/>
        <w:rPr>
          <w:rFonts w:ascii="Calibri" w:hAnsi="Calibri" w:cs="Calibri"/>
          <w:b/>
          <w:sz w:val="22"/>
          <w:szCs w:val="22"/>
          <w:lang w:val="en-US"/>
        </w:rPr>
      </w:pPr>
      <w:r w:rsidRPr="004C08A0">
        <w:rPr>
          <w:rFonts w:ascii="Calibri" w:hAnsi="Calibri" w:cs="Calibri"/>
          <w:b/>
          <w:sz w:val="22"/>
          <w:szCs w:val="22"/>
          <w:lang w:val="en-US"/>
        </w:rPr>
        <w:t xml:space="preserve">4. </w:t>
      </w:r>
      <w:r w:rsidR="00244C3C">
        <w:rPr>
          <w:rFonts w:ascii="Calibri" w:hAnsi="Calibri" w:cs="Calibri"/>
          <w:b/>
          <w:sz w:val="22"/>
          <w:szCs w:val="22"/>
          <w:lang w:val="en-US"/>
        </w:rPr>
        <w:t>PCR screen on colony</w:t>
      </w:r>
    </w:p>
    <w:p w:rsidR="001535F9" w:rsidRDefault="001535F9" w:rsidP="00244C3C">
      <w:pPr>
        <w:pStyle w:val="Corpsdetexte"/>
        <w:ind w:left="426"/>
        <w:rPr>
          <w:rFonts w:ascii="Calibri" w:hAnsi="Calibri" w:cs="Calibri"/>
          <w:sz w:val="22"/>
          <w:szCs w:val="22"/>
          <w:lang w:val="en-US"/>
        </w:rPr>
      </w:pPr>
    </w:p>
    <w:p w:rsidR="00244C3C" w:rsidRPr="00244C3C" w:rsidRDefault="00244C3C" w:rsidP="00244C3C">
      <w:pPr>
        <w:pStyle w:val="Corpsdetexte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r w:rsidR="001D3132">
        <w:rPr>
          <w:rFonts w:ascii="Calibri" w:hAnsi="Calibri" w:cs="Calibri"/>
          <w:sz w:val="22"/>
          <w:szCs w:val="22"/>
          <w:lang w:val="en-US"/>
        </w:rPr>
        <w:t xml:space="preserve">screen with specific </w:t>
      </w:r>
      <w:proofErr w:type="spellStart"/>
      <w:r w:rsidR="001D3132">
        <w:rPr>
          <w:rFonts w:ascii="Calibri" w:hAnsi="Calibri" w:cs="Calibri"/>
          <w:sz w:val="22"/>
          <w:szCs w:val="22"/>
          <w:lang w:val="en-US"/>
        </w:rPr>
        <w:t>fwd</w:t>
      </w:r>
      <w:proofErr w:type="spellEnd"/>
      <w:r w:rsidR="001D3132">
        <w:rPr>
          <w:rFonts w:ascii="Calibri" w:hAnsi="Calibri" w:cs="Calibri"/>
          <w:sz w:val="22"/>
          <w:szCs w:val="22"/>
          <w:lang w:val="en-US"/>
        </w:rPr>
        <w:t xml:space="preserve"> primer</w:t>
      </w:r>
      <w:r w:rsidR="00504922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1D3132">
        <w:rPr>
          <w:rFonts w:ascii="Calibri" w:hAnsi="Calibri" w:cs="Calibri"/>
          <w:sz w:val="22"/>
          <w:szCs w:val="22"/>
          <w:lang w:val="en-US"/>
        </w:rPr>
        <w:t xml:space="preserve">3979, around 550 </w:t>
      </w:r>
      <w:proofErr w:type="spellStart"/>
      <w:r w:rsidR="001D3132">
        <w:rPr>
          <w:rFonts w:ascii="Calibri" w:hAnsi="Calibri" w:cs="Calibri"/>
          <w:sz w:val="22"/>
          <w:szCs w:val="22"/>
          <w:lang w:val="en-US"/>
        </w:rPr>
        <w:t>bp</w:t>
      </w:r>
      <w:bookmarkStart w:id="0" w:name="_GoBack"/>
      <w:bookmarkEnd w:id="0"/>
      <w:proofErr w:type="spellEnd"/>
    </w:p>
    <w:sectPr w:rsidR="00244C3C" w:rsidRPr="00244C3C" w:rsidSect="00D065C8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972" w:rsidRDefault="00B25972" w:rsidP="00FC4336">
      <w:r>
        <w:separator/>
      </w:r>
    </w:p>
  </w:endnote>
  <w:endnote w:type="continuationSeparator" w:id="0">
    <w:p w:rsidR="00B25972" w:rsidRDefault="00B25972" w:rsidP="00FC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06664062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995A0F" w:rsidRDefault="00995A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92634239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  <w:r>
          <w:rPr>
            <w:rStyle w:val="Numrodepage"/>
          </w:rPr>
          <w:t>/</w:t>
        </w:r>
        <w:r w:rsidR="004C08A0">
          <w:rPr>
            <w:rStyle w:val="Numrodepage"/>
          </w:rPr>
          <w:t>2</w:t>
        </w:r>
      </w:p>
    </w:sdtContent>
  </w:sdt>
  <w:p w:rsidR="00995A0F" w:rsidRDefault="00995A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A0F" w:rsidRDefault="00995A0F" w:rsidP="00995A0F">
    <w:pPr>
      <w:pStyle w:val="Pieddepage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 w:rsidR="00244C3C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972" w:rsidRDefault="00B25972" w:rsidP="00FC4336">
      <w:r>
        <w:separator/>
      </w:r>
    </w:p>
  </w:footnote>
  <w:footnote w:type="continuationSeparator" w:id="0">
    <w:p w:rsidR="00B25972" w:rsidRDefault="00B25972" w:rsidP="00FC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336" w:rsidRPr="00FC4336" w:rsidRDefault="007D5470" w:rsidP="00FC4336">
    <w:pPr>
      <w:pStyle w:val="En-tte"/>
      <w:pBdr>
        <w:bottom w:val="single" w:sz="4" w:space="1" w:color="auto"/>
      </w:pBdr>
      <w:jc w:val="right"/>
      <w:rPr>
        <w:color w:val="4472C4" w:themeColor="accent1"/>
        <w:lang w:val="en-US"/>
      </w:rPr>
    </w:pPr>
    <w:r w:rsidRPr="007D5470">
      <w:rPr>
        <w:i/>
        <w:noProof/>
        <w:color w:val="4472C4" w:themeColor="accent1"/>
      </w:rPr>
      <w:drawing>
        <wp:anchor distT="0" distB="0" distL="114300" distR="114300" simplePos="0" relativeHeight="251658240" behindDoc="0" locked="0" layoutInCell="1" allowOverlap="1" wp14:anchorId="1B2579DC">
          <wp:simplePos x="0" y="0"/>
          <wp:positionH relativeFrom="column">
            <wp:posOffset>5837859</wp:posOffset>
          </wp:positionH>
          <wp:positionV relativeFrom="paragraph">
            <wp:posOffset>-130895</wp:posOffset>
          </wp:positionV>
          <wp:extent cx="523631" cy="446056"/>
          <wp:effectExtent l="0" t="0" r="0" b="0"/>
          <wp:wrapSquare wrapText="bothSides"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ED9E8B3E-115F-844D-A995-B2B979758D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ED9E8B3E-115F-844D-A995-B2B979758D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631" cy="446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4336" w:rsidRPr="00CF6A1E">
      <w:rPr>
        <w:i/>
        <w:color w:val="4472C4" w:themeColor="accent1"/>
        <w:lang w:val="en-US"/>
      </w:rPr>
      <w:t>Toxoplasma</w:t>
    </w:r>
    <w:r w:rsidR="00FC4336" w:rsidRPr="00CF6A1E">
      <w:rPr>
        <w:color w:val="4472C4" w:themeColor="accent1"/>
        <w:lang w:val="en-US"/>
      </w:rPr>
      <w:t xml:space="preserve"> </w:t>
    </w:r>
    <w:r w:rsidR="00FC4336" w:rsidRPr="00CF6A1E">
      <w:rPr>
        <w:i/>
        <w:color w:val="4472C4" w:themeColor="accent1"/>
        <w:lang w:val="en-US"/>
      </w:rPr>
      <w:t>gondii</w:t>
    </w:r>
    <w:r w:rsidR="00FC4336" w:rsidRPr="00CF6A1E">
      <w:rPr>
        <w:color w:val="4472C4" w:themeColor="accent1"/>
        <w:lang w:val="en-US"/>
      </w:rPr>
      <w:t xml:space="preserve"> group protocol – UMR5234 – Bordeaux - </w:t>
    </w:r>
    <w:r w:rsidR="003246A3">
      <w:rPr>
        <w:color w:val="4472C4" w:themeColor="accent1"/>
        <w:lang w:val="en-US"/>
      </w:rPr>
      <w:t>08</w:t>
    </w:r>
    <w:r w:rsidR="00FC4336" w:rsidRPr="00CF6A1E">
      <w:rPr>
        <w:color w:val="4472C4" w:themeColor="accent1"/>
        <w:lang w:val="en-US"/>
      </w:rPr>
      <w:t>.</w:t>
    </w:r>
    <w:r w:rsidR="003246A3">
      <w:rPr>
        <w:color w:val="4472C4" w:themeColor="accent1"/>
        <w:lang w:val="en-US"/>
      </w:rPr>
      <w:t>04</w:t>
    </w:r>
    <w:r w:rsidR="00FC4336" w:rsidRPr="00CF6A1E">
      <w:rPr>
        <w:color w:val="4472C4" w:themeColor="accent1"/>
        <w:lang w:val="en-US"/>
      </w:rPr>
      <w:t>.202</w:t>
    </w:r>
    <w:r w:rsidR="003246A3">
      <w:rPr>
        <w:color w:val="4472C4" w:themeColor="accent1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5121"/>
    <w:multiLevelType w:val="hybridMultilevel"/>
    <w:tmpl w:val="847E3E86"/>
    <w:lvl w:ilvl="0" w:tplc="547690DA">
      <w:start w:val="1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6CE0948"/>
    <w:multiLevelType w:val="hybridMultilevel"/>
    <w:tmpl w:val="8744B5E6"/>
    <w:lvl w:ilvl="0" w:tplc="BAA830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3C03"/>
    <w:multiLevelType w:val="hybridMultilevel"/>
    <w:tmpl w:val="AD94A94C"/>
    <w:lvl w:ilvl="0" w:tplc="915CDBD2">
      <w:start w:val="17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1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0"/>
    <w:rsid w:val="001075BF"/>
    <w:rsid w:val="00121372"/>
    <w:rsid w:val="001535F9"/>
    <w:rsid w:val="001C6FA3"/>
    <w:rsid w:val="001D3132"/>
    <w:rsid w:val="00244C3C"/>
    <w:rsid w:val="003246A3"/>
    <w:rsid w:val="003A6922"/>
    <w:rsid w:val="003E5927"/>
    <w:rsid w:val="00452F18"/>
    <w:rsid w:val="004705AD"/>
    <w:rsid w:val="004C08A0"/>
    <w:rsid w:val="00504922"/>
    <w:rsid w:val="005762CE"/>
    <w:rsid w:val="00614215"/>
    <w:rsid w:val="006506B9"/>
    <w:rsid w:val="007D5470"/>
    <w:rsid w:val="007D727F"/>
    <w:rsid w:val="008B0AB4"/>
    <w:rsid w:val="008D1A0E"/>
    <w:rsid w:val="00974C25"/>
    <w:rsid w:val="00995A0F"/>
    <w:rsid w:val="009A11E2"/>
    <w:rsid w:val="009A36C9"/>
    <w:rsid w:val="00B25972"/>
    <w:rsid w:val="00C12F39"/>
    <w:rsid w:val="00CE516C"/>
    <w:rsid w:val="00D022E2"/>
    <w:rsid w:val="00D065C8"/>
    <w:rsid w:val="00D23BA8"/>
    <w:rsid w:val="00D324DA"/>
    <w:rsid w:val="00D847DB"/>
    <w:rsid w:val="00D90CDA"/>
    <w:rsid w:val="00E06E14"/>
    <w:rsid w:val="00E118C7"/>
    <w:rsid w:val="00E65679"/>
    <w:rsid w:val="00F06C4C"/>
    <w:rsid w:val="00FB69F2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10170"/>
  <w15:chartTrackingRefBased/>
  <w15:docId w15:val="{FD24EE62-0186-A04D-834F-4285E356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0F"/>
    <w:pPr>
      <w:spacing w:line="276" w:lineRule="auto"/>
    </w:pPr>
    <w:rPr>
      <w:sz w:val="22"/>
      <w:szCs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C08A0"/>
    <w:pPr>
      <w:keepNext/>
      <w:keepLines/>
      <w:spacing w:before="360" w:line="240" w:lineRule="auto"/>
      <w:outlineLvl w:val="0"/>
    </w:pPr>
    <w:rPr>
      <w:rFonts w:ascii="Calibri" w:eastAsia="MS Gothic" w:hAnsi="Calibri" w:cs="Times New Roman"/>
      <w:bCs/>
      <w:color w:val="1F497D"/>
      <w:sz w:val="32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FC4336"/>
  </w:style>
  <w:style w:type="paragraph" w:styleId="Pieddepage">
    <w:name w:val="footer"/>
    <w:basedOn w:val="Normal"/>
    <w:link w:val="Pieddepag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FC4336"/>
  </w:style>
  <w:style w:type="character" w:styleId="Lienhypertexte">
    <w:name w:val="Hyperlink"/>
    <w:basedOn w:val="Policepardfaut"/>
    <w:uiPriority w:val="99"/>
    <w:unhideWhenUsed/>
    <w:rsid w:val="00995A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995A0F"/>
  </w:style>
  <w:style w:type="paragraph" w:styleId="Paragraphedeliste">
    <w:name w:val="List Paragraph"/>
    <w:basedOn w:val="Normal"/>
    <w:uiPriority w:val="34"/>
    <w:qFormat/>
    <w:rsid w:val="008B0A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08A0"/>
    <w:rPr>
      <w:rFonts w:ascii="Calibri" w:eastAsia="MS Gothic" w:hAnsi="Calibri" w:cs="Times New Roman"/>
      <w:bCs/>
      <w:color w:val="1F497D"/>
      <w:sz w:val="32"/>
      <w:szCs w:val="28"/>
      <w:lang w:val="en-US"/>
    </w:rPr>
  </w:style>
  <w:style w:type="paragraph" w:styleId="Titre">
    <w:name w:val="Title"/>
    <w:basedOn w:val="Normal"/>
    <w:link w:val="TitreCar"/>
    <w:qFormat/>
    <w:rsid w:val="004C08A0"/>
    <w:pPr>
      <w:spacing w:line="240" w:lineRule="auto"/>
      <w:jc w:val="center"/>
    </w:pPr>
    <w:rPr>
      <w:rFonts w:ascii="Times" w:eastAsia="Times" w:hAnsi="Times" w:cs="Times New Roman"/>
      <w:b/>
      <w:caps/>
      <w:sz w:val="24"/>
      <w:szCs w:val="20"/>
    </w:rPr>
  </w:style>
  <w:style w:type="character" w:customStyle="1" w:styleId="TitreCar">
    <w:name w:val="Titre Car"/>
    <w:basedOn w:val="Policepardfaut"/>
    <w:link w:val="Titre"/>
    <w:rsid w:val="004C08A0"/>
    <w:rPr>
      <w:rFonts w:ascii="Times" w:eastAsia="Times" w:hAnsi="Times" w:cs="Times New Roman"/>
      <w:b/>
      <w:caps/>
      <w:szCs w:val="20"/>
      <w:lang w:val="en-GB"/>
    </w:rPr>
  </w:style>
  <w:style w:type="paragraph" w:styleId="Corpsdetexte">
    <w:name w:val="Body Text"/>
    <w:basedOn w:val="Normal"/>
    <w:link w:val="CorpsdetexteCar"/>
    <w:rsid w:val="004C08A0"/>
    <w:pPr>
      <w:spacing w:line="240" w:lineRule="auto"/>
      <w:jc w:val="both"/>
    </w:pPr>
    <w:rPr>
      <w:rFonts w:ascii="Times" w:eastAsia="Times" w:hAnsi="Times" w:cs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rsid w:val="004C08A0"/>
    <w:rPr>
      <w:rFonts w:ascii="Times" w:eastAsia="Times" w:hAnsi="Times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2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HD/karinefrenal/Documents/Bordeaux/Protocols/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15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2020-10-19T07:42:00Z</cp:lastPrinted>
  <dcterms:created xsi:type="dcterms:W3CDTF">2021-04-08T12:20:00Z</dcterms:created>
  <dcterms:modified xsi:type="dcterms:W3CDTF">2021-04-08T12:53:00Z</dcterms:modified>
</cp:coreProperties>
</file>