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BA74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🎭 Prompt 1 – Analisi statica del codice PL/SQL</w:t>
      </w:r>
    </w:p>
    <w:p w14:paraId="613D00FE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Ecco il codice PL/SQL della procedura [</w:t>
      </w:r>
      <w:proofErr w:type="spellStart"/>
      <w:r w:rsidRPr="00F817CD">
        <w:rPr>
          <w:rFonts w:ascii="Segoe UI Emoji" w:hAnsi="Segoe UI Emoji" w:cs="Segoe UI Emoji"/>
          <w:b/>
          <w:bCs/>
        </w:rPr>
        <w:t>sp_report_consegne</w:t>
      </w:r>
      <w:proofErr w:type="spellEnd"/>
      <w:r w:rsidRPr="00F817CD">
        <w:rPr>
          <w:rFonts w:ascii="Segoe UI Emoji" w:hAnsi="Segoe UI Emoji" w:cs="Segoe UI Emoji"/>
          <w:b/>
          <w:bCs/>
        </w:rPr>
        <w:t>]:</w:t>
      </w:r>
    </w:p>
    <w:p w14:paraId="7C5C051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</w:p>
    <w:p w14:paraId="713BFDA6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[incolla codice]</w:t>
      </w:r>
    </w:p>
    <w:p w14:paraId="257EAF6F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</w:p>
    <w:p w14:paraId="081CFEFC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Analizzalo e genera un report con:</w:t>
      </w:r>
    </w:p>
    <w:p w14:paraId="5B6EABD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1. Violazioni di coding standard PL/SQL (naming, gestione eccezioni, modularità).</w:t>
      </w:r>
    </w:p>
    <w:p w14:paraId="3FC41E78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2. Vulnerabilità di sicurezza (es. SQL injection, uso di stringhe concatenate).</w:t>
      </w:r>
    </w:p>
    <w:p w14:paraId="61D1AB9F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3. Code </w:t>
      </w:r>
      <w:proofErr w:type="spellStart"/>
      <w:r w:rsidRPr="00F817CD">
        <w:rPr>
          <w:rFonts w:ascii="Segoe UI Emoji" w:hAnsi="Segoe UI Emoji" w:cs="Segoe UI Emoji"/>
          <w:b/>
          <w:bCs/>
        </w:rPr>
        <w:t>smell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o duplicazioni rispetto a pattern comuni.</w:t>
      </w:r>
    </w:p>
    <w:p w14:paraId="43B1DE49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4. Complessità </w:t>
      </w:r>
      <w:proofErr w:type="spellStart"/>
      <w:r w:rsidRPr="00F817CD">
        <w:rPr>
          <w:rFonts w:ascii="Segoe UI Emoji" w:hAnsi="Segoe UI Emoji" w:cs="Segoe UI Emoji"/>
          <w:b/>
          <w:bCs/>
        </w:rPr>
        <w:t>ciclomatica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della procedura.</w:t>
      </w:r>
    </w:p>
    <w:p w14:paraId="19A96319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5. Possibili performance </w:t>
      </w:r>
      <w:proofErr w:type="spellStart"/>
      <w:r w:rsidRPr="00F817CD">
        <w:rPr>
          <w:rFonts w:ascii="Segoe UI Emoji" w:hAnsi="Segoe UI Emoji" w:cs="Segoe UI Emoji"/>
          <w:b/>
          <w:bCs/>
        </w:rPr>
        <w:t>issues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(join non indicizzati, cursori inutili, query non ottimizzate).</w:t>
      </w:r>
    </w:p>
    <w:p w14:paraId="124B81F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Restituisci l’output in tabella.</w:t>
      </w:r>
    </w:p>
    <w:p w14:paraId="75C67A7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👉 Output atteso AI (esempio):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627"/>
        <w:gridCol w:w="944"/>
        <w:gridCol w:w="3337"/>
      </w:tblGrid>
      <w:tr w:rsidR="00F817CD" w:rsidRPr="00F817CD" w14:paraId="45F889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4D982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04292593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Issue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rilevato</w:t>
            </w:r>
          </w:p>
        </w:tc>
        <w:tc>
          <w:tcPr>
            <w:tcW w:w="0" w:type="auto"/>
            <w:vAlign w:val="center"/>
            <w:hideMark/>
          </w:tcPr>
          <w:p w14:paraId="3993279C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Severità</w:t>
            </w:r>
          </w:p>
        </w:tc>
        <w:tc>
          <w:tcPr>
            <w:tcW w:w="0" w:type="auto"/>
            <w:vAlign w:val="center"/>
            <w:hideMark/>
          </w:tcPr>
          <w:p w14:paraId="5D634FC8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Suggerimento</w:t>
            </w:r>
          </w:p>
        </w:tc>
      </w:tr>
      <w:tr w:rsidR="00F817CD" w:rsidRPr="00F817CD" w14:paraId="1D1C8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036F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Coding Standard</w:t>
            </w:r>
          </w:p>
        </w:tc>
        <w:tc>
          <w:tcPr>
            <w:tcW w:w="0" w:type="auto"/>
            <w:vAlign w:val="center"/>
            <w:hideMark/>
          </w:tcPr>
          <w:p w14:paraId="62F2B45B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Variabile x poco significativa</w:t>
            </w:r>
          </w:p>
        </w:tc>
        <w:tc>
          <w:tcPr>
            <w:tcW w:w="0" w:type="auto"/>
            <w:vAlign w:val="center"/>
            <w:hideMark/>
          </w:tcPr>
          <w:p w14:paraId="13FDEACB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F251829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Usare nomi parlanti es.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v_order_id</w:t>
            </w:r>
            <w:proofErr w:type="spellEnd"/>
          </w:p>
        </w:tc>
      </w:tr>
      <w:tr w:rsidR="00F817CD" w:rsidRPr="00F817CD" w14:paraId="533FC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AADB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Sicurezza</w:t>
            </w:r>
          </w:p>
        </w:tc>
        <w:tc>
          <w:tcPr>
            <w:tcW w:w="0" w:type="auto"/>
            <w:vAlign w:val="center"/>
            <w:hideMark/>
          </w:tcPr>
          <w:p w14:paraId="22C4812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Uso di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string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concatenata in WHERE</w:t>
            </w:r>
          </w:p>
        </w:tc>
        <w:tc>
          <w:tcPr>
            <w:tcW w:w="0" w:type="auto"/>
            <w:vAlign w:val="center"/>
            <w:hideMark/>
          </w:tcPr>
          <w:p w14:paraId="679C9195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C89F317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Passare parametro con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bind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variable</w:t>
            </w:r>
            <w:proofErr w:type="spellEnd"/>
          </w:p>
        </w:tc>
      </w:tr>
      <w:tr w:rsidR="00F817CD" w:rsidRPr="00F817CD" w14:paraId="0A249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C263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Code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Smell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523BC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Duplicazione logica filtro data in </w:t>
            </w:r>
            <w:proofErr w:type="gramStart"/>
            <w:r w:rsidRPr="00F817CD">
              <w:rPr>
                <w:rFonts w:ascii="Segoe UI Emoji" w:hAnsi="Segoe UI Emoji" w:cs="Segoe UI Emoji"/>
                <w:b/>
                <w:bCs/>
              </w:rPr>
              <w:t>2</w:t>
            </w:r>
            <w:proofErr w:type="gram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query</w:t>
            </w:r>
          </w:p>
        </w:tc>
        <w:tc>
          <w:tcPr>
            <w:tcW w:w="0" w:type="auto"/>
            <w:vAlign w:val="center"/>
            <w:hideMark/>
          </w:tcPr>
          <w:p w14:paraId="3548BFFC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F9F479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Estrarre in funzione comune</w:t>
            </w:r>
          </w:p>
        </w:tc>
      </w:tr>
      <w:tr w:rsidR="00F817CD" w:rsidRPr="00F817CD" w14:paraId="7C192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2CFD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Complessità</w:t>
            </w:r>
          </w:p>
        </w:tc>
        <w:tc>
          <w:tcPr>
            <w:tcW w:w="0" w:type="auto"/>
            <w:vAlign w:val="center"/>
            <w:hideMark/>
          </w:tcPr>
          <w:p w14:paraId="5E8FC54B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Ciclomatica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= 12 (&gt;10)</w:t>
            </w:r>
          </w:p>
        </w:tc>
        <w:tc>
          <w:tcPr>
            <w:tcW w:w="0" w:type="auto"/>
            <w:vAlign w:val="center"/>
            <w:hideMark/>
          </w:tcPr>
          <w:p w14:paraId="4C90B0DA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5DD7688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Rifattorizzare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in procedure più piccole</w:t>
            </w:r>
          </w:p>
        </w:tc>
      </w:tr>
      <w:tr w:rsidR="00F817CD" w:rsidRPr="00F817CD" w14:paraId="166C63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5BC0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B50D0E7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Join su consegne senza indice su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2D5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8B86E4D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Creare indice o usare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hint</w:t>
            </w:r>
            <w:proofErr w:type="spellEnd"/>
          </w:p>
        </w:tc>
      </w:tr>
    </w:tbl>
    <w:p w14:paraId="5725A211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pict w14:anchorId="6FDDD303">
          <v:rect id="_x0000_i1057" style="width:0;height:1.5pt" o:hralign="center" o:hrstd="t" o:hr="t" fillcolor="#a0a0a0" stroked="f"/>
        </w:pict>
      </w:r>
    </w:p>
    <w:p w14:paraId="59C7558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🎭 Prompt 2 – AI Review con tracciabilità</w:t>
      </w:r>
    </w:p>
    <w:p w14:paraId="4F28A602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Sempre sul codice della procedura [</w:t>
      </w:r>
      <w:proofErr w:type="spellStart"/>
      <w:r w:rsidRPr="00F817CD">
        <w:rPr>
          <w:rFonts w:ascii="Segoe UI Emoji" w:hAnsi="Segoe UI Emoji" w:cs="Segoe UI Emoji"/>
          <w:b/>
          <w:bCs/>
        </w:rPr>
        <w:t>sp_report_consegne</w:t>
      </w:r>
      <w:proofErr w:type="spellEnd"/>
      <w:r w:rsidRPr="00F817CD">
        <w:rPr>
          <w:rFonts w:ascii="Segoe UI Emoji" w:hAnsi="Segoe UI Emoji" w:cs="Segoe UI Emoji"/>
          <w:b/>
          <w:bCs/>
        </w:rPr>
        <w:t>], confronta con le specifiche tecniche preliminari (allegate) e verifica:</w:t>
      </w:r>
    </w:p>
    <w:p w14:paraId="65757AA2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lastRenderedPageBreak/>
        <w:t>1. Se ogni requisito funzionale è correttamente coperto nel codice.</w:t>
      </w:r>
    </w:p>
    <w:p w14:paraId="66EE85DF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2. Se ci sono incoerenze con l’architettura definita (API, tabelle, moduli).</w:t>
      </w:r>
    </w:p>
    <w:p w14:paraId="6792A0D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3. Suggerisci </w:t>
      </w:r>
      <w:proofErr w:type="spellStart"/>
      <w:r w:rsidRPr="00F817CD">
        <w:rPr>
          <w:rFonts w:ascii="Segoe UI Emoji" w:hAnsi="Segoe UI Emoji" w:cs="Segoe UI Emoji"/>
          <w:b/>
          <w:bCs/>
        </w:rPr>
        <w:t>refactoring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per ridurre complessità, migliorare leggibilità e riuso.</w:t>
      </w:r>
    </w:p>
    <w:p w14:paraId="7F322ADA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4. Restituisci un AI Review Report strutturato con:</w:t>
      </w:r>
    </w:p>
    <w:p w14:paraId="42A2F4F7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   - Requisito ↔ Codice ↔ Stato (Coperto/Non coperto/Incoerente)</w:t>
      </w:r>
    </w:p>
    <w:p w14:paraId="009C86AB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   - Suggerimento di </w:t>
      </w:r>
      <w:proofErr w:type="spellStart"/>
      <w:r w:rsidRPr="00F817CD">
        <w:rPr>
          <w:rFonts w:ascii="Segoe UI Emoji" w:hAnsi="Segoe UI Emoji" w:cs="Segoe UI Emoji"/>
          <w:b/>
          <w:bCs/>
        </w:rPr>
        <w:t>refactoring</w:t>
      </w:r>
      <w:proofErr w:type="spellEnd"/>
    </w:p>
    <w:p w14:paraId="0FE706EC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   - Allineamento con design architetturale</w:t>
      </w:r>
    </w:p>
    <w:p w14:paraId="2D013313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👉 Output atteso AI (esempio):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640"/>
        <w:gridCol w:w="1055"/>
        <w:gridCol w:w="2396"/>
        <w:gridCol w:w="1831"/>
      </w:tblGrid>
      <w:tr w:rsidR="00F817CD" w:rsidRPr="00F817CD" w14:paraId="798D09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12CB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07EE4623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Copertura codice</w:t>
            </w:r>
          </w:p>
        </w:tc>
        <w:tc>
          <w:tcPr>
            <w:tcW w:w="0" w:type="auto"/>
            <w:vAlign w:val="center"/>
            <w:hideMark/>
          </w:tcPr>
          <w:p w14:paraId="5B056506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Stato</w:t>
            </w:r>
          </w:p>
        </w:tc>
        <w:tc>
          <w:tcPr>
            <w:tcW w:w="0" w:type="auto"/>
            <w:vAlign w:val="center"/>
            <w:hideMark/>
          </w:tcPr>
          <w:p w14:paraId="79017121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Suggerimento AI</w:t>
            </w:r>
          </w:p>
        </w:tc>
        <w:tc>
          <w:tcPr>
            <w:tcW w:w="0" w:type="auto"/>
            <w:vAlign w:val="center"/>
            <w:hideMark/>
          </w:tcPr>
          <w:p w14:paraId="475DEE55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Allineamento architettura</w:t>
            </w:r>
          </w:p>
        </w:tc>
      </w:tr>
      <w:tr w:rsidR="00F817CD" w:rsidRPr="00F817CD" w14:paraId="328D4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C5B1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Report dettaglio consegne</w:t>
            </w:r>
          </w:p>
        </w:tc>
        <w:tc>
          <w:tcPr>
            <w:tcW w:w="0" w:type="auto"/>
            <w:vAlign w:val="center"/>
            <w:hideMark/>
          </w:tcPr>
          <w:p w14:paraId="423ED5D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Procedura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sp_report_consegne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9F72D2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Coperto</w:t>
            </w:r>
          </w:p>
        </w:tc>
        <w:tc>
          <w:tcPr>
            <w:tcW w:w="0" w:type="auto"/>
            <w:vAlign w:val="center"/>
            <w:hideMark/>
          </w:tcPr>
          <w:p w14:paraId="2304E5F1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Rifattorizzare</w:t>
            </w:r>
            <w:proofErr w:type="spell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in </w:t>
            </w:r>
            <w:proofErr w:type="gramStart"/>
            <w:r w:rsidRPr="00F817CD">
              <w:rPr>
                <w:rFonts w:ascii="Segoe UI Emoji" w:hAnsi="Segoe UI Emoji" w:cs="Segoe UI Emoji"/>
                <w:b/>
                <w:bCs/>
              </w:rPr>
              <w:t>2</w:t>
            </w:r>
            <w:proofErr w:type="gramEnd"/>
            <w:r w:rsidRPr="00F817CD">
              <w:rPr>
                <w:rFonts w:ascii="Segoe UI Emoji" w:hAnsi="Segoe UI Emoji" w:cs="Segoe UI Emoji"/>
                <w:b/>
                <w:bCs/>
              </w:rPr>
              <w:t xml:space="preserve"> funzioni (query + export)</w:t>
            </w:r>
          </w:p>
        </w:tc>
        <w:tc>
          <w:tcPr>
            <w:tcW w:w="0" w:type="auto"/>
            <w:vAlign w:val="center"/>
            <w:hideMark/>
          </w:tcPr>
          <w:p w14:paraId="0DF60793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F817CD" w:rsidRPr="00F817CD" w14:paraId="455F1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EEB47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Firma digitale</w:t>
            </w:r>
          </w:p>
        </w:tc>
        <w:tc>
          <w:tcPr>
            <w:tcW w:w="0" w:type="auto"/>
            <w:vAlign w:val="center"/>
            <w:hideMark/>
          </w:tcPr>
          <w:p w14:paraId="4164ECB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Mancanza join su tabella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firma_repo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B08D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Non coperto</w:t>
            </w:r>
          </w:p>
        </w:tc>
        <w:tc>
          <w:tcPr>
            <w:tcW w:w="0" w:type="auto"/>
            <w:vAlign w:val="center"/>
            <w:hideMark/>
          </w:tcPr>
          <w:p w14:paraId="08F0104F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Integrare join su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firma_repo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E4A23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Incoerente con design</w:t>
            </w:r>
          </w:p>
        </w:tc>
      </w:tr>
      <w:tr w:rsidR="00F817CD" w:rsidRPr="00F817CD" w14:paraId="750F88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0E9A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Invio automatico via </w:t>
            </w:r>
            <w:proofErr w:type="gramStart"/>
            <w:r w:rsidRPr="00F817CD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541B17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Nessun riferimento</w:t>
            </w:r>
          </w:p>
        </w:tc>
        <w:tc>
          <w:tcPr>
            <w:tcW w:w="0" w:type="auto"/>
            <w:vAlign w:val="center"/>
            <w:hideMark/>
          </w:tcPr>
          <w:p w14:paraId="1A9FFFA0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Non coperto</w:t>
            </w:r>
          </w:p>
        </w:tc>
        <w:tc>
          <w:tcPr>
            <w:tcW w:w="0" w:type="auto"/>
            <w:vAlign w:val="center"/>
            <w:hideMark/>
          </w:tcPr>
          <w:p w14:paraId="071E4E6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 xml:space="preserve">Creare chiamata a modulo </w:t>
            </w:r>
            <w:proofErr w:type="spellStart"/>
            <w:r w:rsidRPr="00F817CD">
              <w:rPr>
                <w:rFonts w:ascii="Segoe UI Emoji" w:hAnsi="Segoe UI Emoji" w:cs="Segoe UI Emoji"/>
                <w:b/>
                <w:bCs/>
              </w:rPr>
              <w:t>EmailService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3995E" w14:textId="77777777" w:rsidR="00F817CD" w:rsidRPr="00F817CD" w:rsidRDefault="00F817CD" w:rsidP="00F817CD">
            <w:pPr>
              <w:rPr>
                <w:rFonts w:ascii="Segoe UI Emoji" w:hAnsi="Segoe UI Emoji" w:cs="Segoe UI Emoji"/>
                <w:b/>
                <w:bCs/>
              </w:rPr>
            </w:pPr>
            <w:r w:rsidRPr="00F817CD">
              <w:rPr>
                <w:rFonts w:ascii="Segoe UI Emoji" w:hAnsi="Segoe UI Emoji" w:cs="Segoe UI Emoji"/>
                <w:b/>
                <w:bCs/>
              </w:rPr>
              <w:t>Gap</w:t>
            </w:r>
          </w:p>
        </w:tc>
      </w:tr>
    </w:tbl>
    <w:p w14:paraId="700608BA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pict w14:anchorId="2BF5041D">
          <v:rect id="_x0000_i1058" style="width:0;height:1.5pt" o:hralign="center" o:hrstd="t" o:hr="t" fillcolor="#a0a0a0" stroked="f"/>
        </w:pict>
      </w:r>
    </w:p>
    <w:p w14:paraId="3289ACC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🎭 Prompt 3 – Suggerimenti correttivi immediati</w:t>
      </w:r>
    </w:p>
    <w:p w14:paraId="66B6F73B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Genera una versione migliorata del codice [</w:t>
      </w:r>
      <w:proofErr w:type="spellStart"/>
      <w:r w:rsidRPr="00F817CD">
        <w:rPr>
          <w:rFonts w:ascii="Segoe UI Emoji" w:hAnsi="Segoe UI Emoji" w:cs="Segoe UI Emoji"/>
          <w:b/>
          <w:bCs/>
        </w:rPr>
        <w:t>sp_report_consegne</w:t>
      </w:r>
      <w:proofErr w:type="spellEnd"/>
      <w:r w:rsidRPr="00F817CD">
        <w:rPr>
          <w:rFonts w:ascii="Segoe UI Emoji" w:hAnsi="Segoe UI Emoji" w:cs="Segoe UI Emoji"/>
          <w:b/>
          <w:bCs/>
        </w:rPr>
        <w:t>] applicando:</w:t>
      </w:r>
    </w:p>
    <w:p w14:paraId="14378C92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>- Fix di sicurezza (</w:t>
      </w:r>
      <w:proofErr w:type="spellStart"/>
      <w:r w:rsidRPr="00F817CD">
        <w:rPr>
          <w:rFonts w:ascii="Segoe UI Emoji" w:hAnsi="Segoe UI Emoji" w:cs="Segoe UI Emoji"/>
          <w:b/>
          <w:bCs/>
        </w:rPr>
        <w:t>bind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817CD">
        <w:rPr>
          <w:rFonts w:ascii="Segoe UI Emoji" w:hAnsi="Segoe UI Emoji" w:cs="Segoe UI Emoji"/>
          <w:b/>
          <w:bCs/>
        </w:rPr>
        <w:t>variables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al posto di concatenazioni).</w:t>
      </w:r>
    </w:p>
    <w:p w14:paraId="3218735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- </w:t>
      </w:r>
      <w:proofErr w:type="spellStart"/>
      <w:r w:rsidRPr="00F817CD">
        <w:rPr>
          <w:rFonts w:ascii="Segoe UI Emoji" w:hAnsi="Segoe UI Emoji" w:cs="Segoe UI Emoji"/>
          <w:b/>
          <w:bCs/>
        </w:rPr>
        <w:t>Refactoring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per ridurre complessità </w:t>
      </w:r>
      <w:proofErr w:type="spellStart"/>
      <w:r w:rsidRPr="00F817CD">
        <w:rPr>
          <w:rFonts w:ascii="Segoe UI Emoji" w:hAnsi="Segoe UI Emoji" w:cs="Segoe UI Emoji"/>
          <w:b/>
          <w:bCs/>
        </w:rPr>
        <w:t>ciclomatica</w:t>
      </w:r>
      <w:proofErr w:type="spellEnd"/>
      <w:r w:rsidRPr="00F817CD">
        <w:rPr>
          <w:rFonts w:ascii="Segoe UI Emoji" w:hAnsi="Segoe UI Emoji" w:cs="Segoe UI Emoji"/>
          <w:b/>
          <w:bCs/>
        </w:rPr>
        <w:t>.</w:t>
      </w:r>
    </w:p>
    <w:p w14:paraId="6F0E84B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- Ottimizzazioni di performance </w:t>
      </w:r>
      <w:proofErr w:type="gramStart"/>
      <w:r w:rsidRPr="00F817CD">
        <w:rPr>
          <w:rFonts w:ascii="Segoe UI Emoji" w:hAnsi="Segoe UI Emoji" w:cs="Segoe UI Emoji"/>
          <w:b/>
          <w:bCs/>
        </w:rPr>
        <w:t>sui join</w:t>
      </w:r>
      <w:proofErr w:type="gramEnd"/>
      <w:r w:rsidRPr="00F817CD">
        <w:rPr>
          <w:rFonts w:ascii="Segoe UI Emoji" w:hAnsi="Segoe UI Emoji" w:cs="Segoe UI Emoji"/>
          <w:b/>
          <w:bCs/>
        </w:rPr>
        <w:t>.</w:t>
      </w:r>
    </w:p>
    <w:p w14:paraId="1B06105D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Mantieni commenti </w:t>
      </w:r>
      <w:proofErr w:type="spellStart"/>
      <w:r w:rsidRPr="00F817CD">
        <w:rPr>
          <w:rFonts w:ascii="Segoe UI Emoji" w:hAnsi="Segoe UI Emoji" w:cs="Segoe UI Emoji"/>
          <w:b/>
          <w:bCs/>
        </w:rPr>
        <w:t>inline</w:t>
      </w:r>
      <w:proofErr w:type="spellEnd"/>
      <w:r w:rsidRPr="00F817CD">
        <w:rPr>
          <w:rFonts w:ascii="Segoe UI Emoji" w:hAnsi="Segoe UI Emoji" w:cs="Segoe UI Emoji"/>
          <w:b/>
          <w:bCs/>
        </w:rPr>
        <w:t xml:space="preserve"> per spiegare ogni correzione.</w:t>
      </w:r>
    </w:p>
    <w:p w14:paraId="52AE75F5" w14:textId="77777777" w:rsidR="00F817CD" w:rsidRPr="00F817CD" w:rsidRDefault="00F817CD" w:rsidP="00F817CD">
      <w:pPr>
        <w:rPr>
          <w:rFonts w:ascii="Segoe UI Emoji" w:hAnsi="Segoe UI Emoji" w:cs="Segoe UI Emoji"/>
          <w:b/>
          <w:bCs/>
        </w:rPr>
      </w:pPr>
      <w:r w:rsidRPr="00F817CD">
        <w:rPr>
          <w:rFonts w:ascii="Segoe UI Emoji" w:hAnsi="Segoe UI Emoji" w:cs="Segoe UI Emoji"/>
          <w:b/>
          <w:bCs/>
        </w:rPr>
        <w:t xml:space="preserve">👉 Output atteso AI: nuova versione del codice PL/SQL con fix applicati e spiegazione </w:t>
      </w:r>
      <w:proofErr w:type="spellStart"/>
      <w:r w:rsidRPr="00F817CD">
        <w:rPr>
          <w:rFonts w:ascii="Segoe UI Emoji" w:hAnsi="Segoe UI Emoji" w:cs="Segoe UI Emoji"/>
          <w:b/>
          <w:bCs/>
        </w:rPr>
        <w:t>inline</w:t>
      </w:r>
      <w:proofErr w:type="spellEnd"/>
      <w:r w:rsidRPr="00F817CD">
        <w:rPr>
          <w:rFonts w:ascii="Segoe UI Emoji" w:hAnsi="Segoe UI Emoji" w:cs="Segoe UI Emoji"/>
          <w:b/>
          <w:bCs/>
        </w:rPr>
        <w:t>.</w:t>
      </w:r>
    </w:p>
    <w:p w14:paraId="35A271C7" w14:textId="1CFAECA9" w:rsidR="00F65CBD" w:rsidRPr="00F817CD" w:rsidRDefault="00F65CBD" w:rsidP="00F817CD"/>
    <w:sectPr w:rsidR="00F65CBD" w:rsidRPr="00F817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7"/>
  </w:num>
  <w:num w:numId="7" w16cid:durableId="16976218">
    <w:abstractNumId w:val="5"/>
  </w:num>
  <w:num w:numId="8" w16cid:durableId="105312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81CC0"/>
    <w:rsid w:val="005D5B8C"/>
    <w:rsid w:val="00676D0A"/>
    <w:rsid w:val="006E4054"/>
    <w:rsid w:val="00714D2C"/>
    <w:rsid w:val="008E3C75"/>
    <w:rsid w:val="00AE6A69"/>
    <w:rsid w:val="00B46032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8</cp:revision>
  <dcterms:created xsi:type="dcterms:W3CDTF">2025-09-05T12:49:00Z</dcterms:created>
  <dcterms:modified xsi:type="dcterms:W3CDTF">2025-09-06T20:47:00Z</dcterms:modified>
</cp:coreProperties>
</file>