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idea ganadora en el eje Nuevas Tecnologías para una ciudad inteligente fue “Amet Protegida AMeT Protegida: Tecnología Ciudadana para recuperar y cuidar el futuro de las calles del Gran Tucumán” de la participante, Azul Nahir Serruto.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ejecutivo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AMeT Protegida es una propuesta que busca transformar la seguridad urbana del Área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Metropolitana de Tucumán mediante el uso de tecnología inteligente, articulación intermunicipal y participación ciudadana. Frente a un contexto de creciente inseguridad, vandalismo y miedo en el espacio público, este proyecto propone una solución integral basada en la coordinación de los centros de monitoreo existentes, el análisis predictivo de datos y la acción conjunta con los vecinos.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Inspirado en el modelo exitoso de Yerba Buena(Ojos en alerta), AMeT Protegida plantea una red metropolitana de seguridad que conecte municipios, cámaras, patrullas y vecinos a través de un sistema inteligente de prevención y respuesta. Se implementará una herramienta digital que permita alertas geolocalizadas, seguimiento de eventos en tiempo real, visualización de mapas del delito y coordinación operativa entre jurisdicciones.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impacto esperado incluye una reducción significativa de delitos y hechos violentos, 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recuperación activa de espacios públicos, y la creación de condiciones para aplicar otras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políticas urbanas como movilidad sustentable, turismo, ferias, cultura y deporte. Además, 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espera una mejora en la salud física y mental de la población, y una mayor participación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ciudadana en el cuidado del entorno. A largo plazo, AMeT Protegida permitirá construir una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ciudad más segura, conectada, humana y preparada para crecer.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¿Como funciona?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sistema se basa en tres ejes:de Integración tecnológica: conecta los centros de monitoreo municipales en una red metropolitana común. Unifica cámaras, sensores, líneas de atención, botones de pánico y bases de datos. Se implementa un dashboard centralizado —accesible por todas las jurisdicciones— para visualizar eventos en tiempo real, identificar zonas de riesgo y cruzar datos por tipo de incidente, hora y ubicación.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Análisis de datos e inteligencia artificial: aplica herramientas de IA para detectar patrones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(mapas de calor del delito, vandalismo recurrente, horarios críticos), automatizar reportes 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generar alertas predictivas. Permite anticiparse a hechos delictivos, planificar intervenciones y optimizar recursos municipales.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Gestión intermunicipal y participación vecinal: crea una mesa técnica con representantes de los municipios del AMeT. Este espacio coordina estrategias conjuntas, comparte información y ajusta protocolos. La ciudadanía participa desde canales ya existentes (WhatsApp, botones vecinales o líneas directas), sin necesidad de desarrollar nuevas aplicaciones.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Beneficiarios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AMET protegida beneficiará directamente a los habitantes del Área Metropolitana de Tucumán, en especial a quienes viven, trabajan o transitan por zonas urbanas densamente pobladas, espacios públicos, áreas escolares y barrios periféricos expuestos a situaciones de inseguridad y vandalismo. También impactará positivamente en comerciantes, trabajadores de servicios, usuarios del transporte público, ciclistas y peatones, al mejorar la seguridad en veredas, plazas y vías de circulación.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Además, los equipos municipales y operadores de los centros de monitoreo obtendrán mejores herramientas para coordinar respuestas, anticiparse a eventos y optimizar recursos. A nivel institucional, los gobiernos locales podrán trabajar de forma integrada, ganando eficiencia y legitimidad.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proyecto también beneficia indirectamente a turistas, familias, estudiantes, adultos mayores y comunidades barriales, al habilitar condiciones para la vida urbana segura, la movilidad activa, las actividades culturales al aire libre y el uso pleno del espacio público.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Innovación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¿Qué hace que tu idea sea única o diferente a las soluciones?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AMeT Protegida no es una herramienta aislada ni una app más: es un sistema metropolitano inteligente que articula infraestructura ya existente (cámaras, centros de monitoreo, alertas ciudadanas) con tecnologías de análisis de datos e inteligencia artificial para anticipar, coordinar y prevenir situaciones de inseguridad urbana.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diferencia de soluciones puntuales como Ojos en Alerta —centradas en la comunicación directa entre vecinos y operadores—, esta propuesta unifica criterios operativos, genera estadísticas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automatizadas, detecta patrones de vandalismo o delito, y permite coordinar acciones entre municipios, superando la fragmentación institucional actual.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uso de herramientas de código abierto, su estructura escalable por fases y su bajo costo relativo la hacen replicable y adaptable. Su mayor innovación es combinar tecnología, gobernanza y participación para transformar la seguridad en una política metropolitana integrada, basada en conocimiento, datos y colaboración sostenida entre actores públicos y ciudadanos.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Impacto Social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¿Qué cambios positivos traerá tu propuesta a la comunidad del Gran Tucumán?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AMeT Protegida generará una transformación positiva en la vida urbana del Gran Tucumán. Se espera una reducción significativa del delito y el vandalismo, una mejor respuesta ante emergencias y mayor percepción de seguridad en barrios, calles y espacios públicos.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corto plazo permitirá recuperar plazas, veredas, senderos y zonas escolares; a mediano y largo plazo, habilitará la aplicación segura de políticas de movilidad sostenible —como bicicletas públicas y bicisendas—, circuitos turísticos, ferias barriales, actividades culturales y eventos comunitarios.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También se prevé un impacto positivo en la salud y el bienestar ciudadano: la disminución de hechos violentos reduce lesiones físicas y el estrés crónico asociado al miedo. Un entorno más seguro baja las urgencias médicas, mejora la salud mental y fomenta hábitos saludables como caminar, andar en bici o disfrutar del espacio público.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sistema impulsa la participación ciudadana en la prevención del delito, mejora la coordinación entre municipios y optimiza el uso de recursos públicos. Esta transformación integral favorece el desarrollo económico local, refuerza el sentido de pertenencia y mejora la equidad territorial, posicionando al AMeT como un entorno urbano más justo, moderno y vivible.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Desde una perspectiva ambiental, la recuperación de espacios seguros reduce contaminación y residuos, promueve iluminación eficiente y movilidad activa, disminuyendo el uso de vehículos y las emisiones de CO2. A futuro podrá incorporar monitoreo de ruido, aire e iluminación para fortalecer su aporte ecológico.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largo plazo, será la ciudad donde los jóvenes elijan quedarse, crecer y construir nuevas oportunidades.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