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Tools Used for Creating the WBS and Activity List</w:t>
      </w:r>
    </w:p>
    <w:p>
      <w:r>
        <w:rPr>
          <w:b/>
        </w:rPr>
        <w:t xml:space="preserve">Project Name: </w:t>
      </w:r>
      <w:r>
        <w:t>MedCare Helpdesk – Hospital Helpdesk Web Application</w:t>
        <w:br/>
      </w:r>
      <w:r>
        <w:rPr>
          <w:b/>
        </w:rPr>
        <w:t xml:space="preserve">Project Sponsor: </w:t>
      </w:r>
      <w:r>
        <w:t>REGINA MARIA Private Healthcare Network (Represented by Dr. Claudiu Prica – Medical Director, Craiova)</w:t>
        <w:br/>
      </w:r>
      <w:r>
        <w:rPr>
          <w:b/>
        </w:rPr>
        <w:t xml:space="preserve">Project Manager: </w:t>
      </w:r>
      <w:r>
        <w:t>Ana-Maria-Cristina Peca</w:t>
        <w:br/>
      </w:r>
      <w:r>
        <w:rPr>
          <w:b/>
        </w:rPr>
        <w:t xml:space="preserve">Team Members: </w:t>
      </w:r>
      <w:r>
        <w:t>Ana-Maria-Cristina Peca, Darius-Adonis-Ionuț Ploae, David-Andrei Nică, Alexandru-Cristian-George Șerban, Andrei Popa-Ion, Oana-Adriana Stan, Iulian-Marian Oprea, Ștefan-Andrei Necșulea.</w:t>
      </w:r>
    </w:p>
    <w:p>
      <w:pPr>
        <w:pStyle w:val="Heading2"/>
      </w:pPr>
      <w:r>
        <w:t>1. Diagrams.net / draw.io (for the Work Breakdown Structure Diagram)</w:t>
      </w:r>
    </w:p>
    <w:p>
      <w:r>
        <w:t>We used Diagrams.net (draw.io) to draw the WBS tree diagram for our project. We chose it because it is free, easy to use in the browser, and lets us color-code the 6 main project phases and organize all 48 tasks (6 tasks for each of the 8 team members) clearly. It also allowed us to save the diagram both as an editable XML (.drawio) file and as a clean image/PDF.</w:t>
      </w:r>
    </w:p>
    <w:p>
      <w:pPr>
        <w:pStyle w:val="Heading2"/>
      </w:pPr>
      <w:r>
        <w:t>2. Microsoft Excel &amp; Microsoft Word (for the Activity List, Charter, and Scope Statement)</w:t>
      </w:r>
    </w:p>
    <w:p>
      <w:r>
        <w:t>We used Microsoft Excel to build the Activity List table and fill in the Project Charter template. In the Activity List, we listed all 48 WBS tasks, assigned one responsible team member to each task (6 tasks / 22 working days per person), and set the start dates, due dates, and task dependencies. We used Microsoft Word to fill in the Scope Statement template and to write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