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 xml:space="preserve">Финансово-экономический колледж 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>РГЭУ (РИНХ)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/>
        <w:drawing>
          <wp:inline distT="0" distB="0" distL="0" distR="0">
            <wp:extent cx="2133600" cy="2152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  <w:t>Практика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Студент: ИС-202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Орлов Илья Вадимович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Преподаватель: </w:t>
      </w:r>
    </w:p>
    <w:p>
      <w:pPr>
        <w:pStyle w:val="Normal"/>
        <w:shd w:fill="FFFFFF" w:val="clear"/>
        <w:spacing w:before="0" w:after="160"/>
        <w:jc w:val="right"/>
        <w:rPr/>
      </w:pPr>
      <w:r>
        <w:rPr>
          <w:rFonts w:eastAsia="Times New Roman" w:cs="Times New Roman"/>
          <w:b/>
          <w:sz w:val="28"/>
          <w:szCs w:val="28"/>
          <w:lang w:val="ru-RU"/>
        </w:rPr>
        <w:t>Журавлёв Д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  <w:r>
        <w:rPr>
          <w:rFonts w:eastAsia="Times New Roman" w:cs="Times New Roman"/>
          <w:b/>
          <w:sz w:val="28"/>
          <w:szCs w:val="28"/>
          <w:lang w:val="ru-RU"/>
        </w:rPr>
        <w:t>Г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28"/>
          <w:szCs w:val="28"/>
        </w:rPr>
        <w:t>Ростов-на-Дону</w:t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Вопросы</w:t>
      </w:r>
    </w:p>
    <w:p>
      <w:pPr>
        <w:pStyle w:val="Normal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Цели исследования программного кода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1.</w:t>
      </w:r>
      <w:r>
        <w:rPr>
          <w:b w:val="false"/>
          <w:bCs w:val="false"/>
          <w:sz w:val="28"/>
          <w:szCs w:val="28"/>
          <w:lang w:val="ru-RU"/>
        </w:rPr>
        <w:t>Основные цели анализа программного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Поиск ошибок и уязвимостей, оценка качества и поддерживаемости кода, а так же оптимизация производительности.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2.Важность исследования кода в разработке: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Позволяет выявить проблемы на ранних этапах, снижая стоимость исправлений и повышает надежность и безопасность ПО.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3.</w:t>
      </w:r>
      <w:r>
        <w:rPr>
          <w:b w:val="false"/>
          <w:bCs w:val="false"/>
          <w:sz w:val="28"/>
          <w:szCs w:val="28"/>
          <w:lang w:val="ru-RU"/>
        </w:rPr>
        <w:t>Результаты исследования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Устранение багов и уязвимостей, повышение производительности и улучшение структуры кода.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4.</w:t>
      </w:r>
      <w:r>
        <w:rPr>
          <w:b w:val="false"/>
          <w:bCs w:val="false"/>
          <w:sz w:val="28"/>
          <w:szCs w:val="28"/>
          <w:lang w:val="ru-RU"/>
        </w:rPr>
        <w:t>Влияние на качество ПО: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Чистый, хорошо структурированный код легче поддерживать, </w:t>
      </w:r>
      <w:r>
        <w:rPr>
          <w:b w:val="false"/>
          <w:bCs w:val="false"/>
          <w:sz w:val="28"/>
          <w:szCs w:val="28"/>
          <w:lang w:val="en-US"/>
        </w:rPr>
        <w:t>c</w:t>
      </w:r>
      <w:r>
        <w:rPr>
          <w:b w:val="false"/>
          <w:bCs w:val="false"/>
          <w:sz w:val="28"/>
          <w:szCs w:val="28"/>
          <w:lang w:val="ru-RU"/>
        </w:rPr>
        <w:t>нижается вероятность ошибок в продукции и упрощается масштабирование системы.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5.Долгосрочные цели анализа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Создание устойчивой и легко развиваемой кодовой базы, автоматизация проверок.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Задачи исследования программного кода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6.Статический анализ: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Проверка синтаксиса, стиля, сложности кода, поиск потенциальных уязвимостей.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7.</w:t>
      </w:r>
      <w:r>
        <w:rPr>
          <w:b w:val="false"/>
          <w:bCs w:val="false"/>
          <w:sz w:val="28"/>
          <w:szCs w:val="28"/>
          <w:lang w:val="ru-RU"/>
        </w:rPr>
        <w:t>Динамический анализ: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Тестировании в runtime выявление утечек памяти, race conditions.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8.Рефакторинг и тестирование: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Рефакторинг улучшает структуру кода без изменения функционала, а тестирование проверяет корректность работы.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9.Документирование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Ясность комментариев и README, актуальность документации API и использование инструментов 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10.Анализ производительности: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Профилирование и оптимизация алгоритмов, запросов к БД.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Методы исследования программного кода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11.Методы статического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Линтеры (ESLint, Pylint), анализаторы кода (SonarQube, Coverity).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12.Роль тестирования: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Unit-тесты (проверка отдельных модулей), а так же интеграционные и E2E-тесты.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13.Инструменты динамического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Профайлеры (VisualVM, perf), фаззеры (AFL).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14.Код-ревью: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Ручная проверка кода коллегами (GitHub PR, GitLab MR), выявление логических ошибок и улучшение стиля.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15.Автоматизированные инструменты: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Преимущества: скорость, объективность, масштабируемость. Примеры: CodeClimate, Snyk.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Проблемы и вызовы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16.Проблемы исследования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Большой объем legacy-кода, ложные срабатывания анализаторов.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17.Борьба с техническим долгом: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Постепенный рефакторинг, включение в спринты.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18.</w:t>
      </w:r>
      <w:r>
        <w:rPr>
          <w:b w:val="false"/>
          <w:bCs w:val="false"/>
          <w:sz w:val="28"/>
          <w:szCs w:val="28"/>
          <w:lang w:val="ru-RU"/>
        </w:rPr>
        <w:t>Трудности интерпретации: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Неочевидные метрики.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19.Безопасность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Использование sandbox для динамического анализа, проверка зависимостей (например, через OWASP Dependency-Check).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20.Метрики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Цикломатическая сложность, покрытие тестами, технический долг.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Практические аспекты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21.Стратегия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Определение целей (безопасность, производительность, читаемость) и выбор инструментов под задачи.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22.Полезные метрики: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Coverage (покрытие тестами), Maintainability Index (удобство поддержки).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23.</w:t>
      </w:r>
      <w:r>
        <w:rPr>
          <w:b w:val="false"/>
          <w:bCs w:val="false"/>
          <w:sz w:val="28"/>
          <w:szCs w:val="28"/>
          <w:lang w:val="ru-RU"/>
        </w:rPr>
        <w:t>Анализ в Agile: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Встроить в CI/CD (например, автотесты + линтеры в пайплайн).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24.</w:t>
      </w:r>
      <w:r>
        <w:rPr>
          <w:b w:val="false"/>
          <w:bCs w:val="false"/>
          <w:sz w:val="28"/>
          <w:szCs w:val="28"/>
          <w:lang w:val="ru-RU"/>
        </w:rPr>
        <w:t>Учет UX: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Анализ влияния кода на скорость интерфейса (например, через Lighthouse).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25.</w:t>
      </w:r>
      <w:r>
        <w:rPr>
          <w:b w:val="false"/>
          <w:bCs w:val="false"/>
          <w:sz w:val="28"/>
          <w:szCs w:val="28"/>
          <w:lang w:val="ru-RU"/>
        </w:rPr>
        <w:t>Необходимые навыки: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Знание языков программирования и инструментов анализа, понимание архитектурных паттернов.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Примеры и кейсы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26.Успешные примеры: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Использование статического анализа в Linux Kernel. рефакторинг GTA V для снижения нагрузки на сервера игры.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27.</w:t>
      </w:r>
      <w:r>
        <w:rPr>
          <w:b w:val="false"/>
          <w:bCs w:val="false"/>
          <w:sz w:val="28"/>
          <w:szCs w:val="28"/>
          <w:lang w:val="ru-RU"/>
        </w:rPr>
        <w:t>Влияние на разработку: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Ускорение выпуска релизов за счет автоматических проверок.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28.</w:t>
      </w:r>
      <w:r>
        <w:rPr>
          <w:b w:val="false"/>
          <w:bCs w:val="false"/>
          <w:sz w:val="28"/>
          <w:szCs w:val="28"/>
          <w:lang w:val="ru-RU"/>
        </w:rPr>
        <w:t>Унаследованный код: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Постепенная миграция + тесты.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29.Машинное обучение: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Предсказание багов (например, GitHub Copilot) и автоматический рефакторинг.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30.Тенденции: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Shift-left testing (ранний анализ).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AI-assisted code review.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4</Pages>
  <Words>379</Words>
  <Characters>3050</Characters>
  <CharactersWithSpaces>3368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2025-06-05T22:27:16Z</dcterms:created>
  <dc:creator/>
  <dc:description/>
  <dc:language>en-US</dc:language>
  <cp:lastModifiedBy/>
  <dcterms:modified xsi:type="dcterms:W3CDTF">2025-06-05T23:08:18Z</dcterms:modified>
  <cp:revision>2</cp:revision>
  <dc:subject/>
  <dc:title/>
</cp:coreProperties>
</file>