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Protocole d'étude GapMET adapté pour la Côte d'Ivoire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Validation de l'applicabilité de GapMET en Côte d'Ivoire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GapMET est-il applicable en Côte d'Ivoire ?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OUI, GapMET est parfaitement applicable en Côte d'Ivoire</w:t>
      </w:r>
      <w:r>
        <w:rPr>
          <w:rFonts w:eastAsia="inter" w:cs="inter" w:ascii="inter" w:hAnsi="inter"/>
          <w:color w:val="000000"/>
        </w:rPr>
        <w:t xml:space="preserve"> pour les raisons suivantes 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Climat tropical similaire</w:t>
      </w:r>
      <w:r>
        <w:rPr>
          <w:rFonts w:eastAsia="inter" w:cs="inter" w:ascii="inter" w:hAnsi="inter"/>
          <w:color w:val="000000"/>
          <w:sz w:val="21"/>
        </w:rPr>
        <w:t xml:space="preserve"> : L'étude originale au Brésil (Mato Grosso) couvre des zones tropicales comparables au climat ivoirien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Variables identiques</w:t>
      </w:r>
      <w:r>
        <w:rPr>
          <w:rFonts w:eastAsia="inter" w:cs="inter" w:ascii="inter" w:hAnsi="inter"/>
          <w:color w:val="000000"/>
          <w:sz w:val="21"/>
        </w:rPr>
        <w:t xml:space="preserve"> : GapMET traite exactement les variables que vous collectez (pluie, température, humidité, vent, rayonnement)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Données ERA5-Land disponibles</w:t>
      </w:r>
      <w:r>
        <w:rPr>
          <w:rFonts w:eastAsia="inter" w:cs="inter" w:ascii="inter" w:hAnsi="inter"/>
          <w:color w:val="000000"/>
          <w:sz w:val="21"/>
        </w:rPr>
        <w:t xml:space="preserve"> : Le système satellitaire couvre l'Afrique de l'Ouest avec la même précision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prouvée</w:t>
      </w:r>
      <w:r>
        <w:rPr>
          <w:rFonts w:eastAsia="inter" w:cs="inter" w:ascii="inter" w:hAnsi="inter"/>
          <w:color w:val="000000"/>
          <w:sz w:val="21"/>
        </w:rPr>
        <w:t xml:space="preserve"> : Testé avec 25-80% de données manquantes, idéal pour vos lacunes de 10-20 ans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Variables traitées par GapMET (correspondance avec vos données)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Variable GapMET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Vos données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Unité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Performance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Precipitation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Pluie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mm/jour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0.85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Tmax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Température maxi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°C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0.90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Tmin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Température mini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°C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0.90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Humidité relative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0.85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Vitesse du vent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m/s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0.75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Rayonnement/Insolation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MJ/m²/jour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&gt; 0.60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</w:t>
      </w:r>
      <w:r>
        <w:rPr>
          <w:rFonts w:eastAsia="inter" w:cs="inter" w:ascii="inter" w:hAnsi="inter"/>
          <w:color w:val="000000"/>
        </w:rPr>
        <w:t xml:space="preserve"> : GapMET ne traite pas directement la direction du vent et l'ETP, mais vous pouvez les calculer après comblement.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Structure des données requise pour GapMET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Format CSV obligatoire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Vos données doivent être organisées exactement comme suit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Date,Station_ID,Latitude,Longitude,Precipitation,Tmax,Tmin,RH_max,RH_min,WS,SRD</w:t>
        <w:br/>
        <w:t xml:space="preserve">2000-01-01,STATION_001,5.3364,-4.0266,0.0,32.5,22.1,95.2,55.8,2.3,18.5</w:t>
        <w:br/>
        <w:t xml:space="preserve">2000-01-02,STATION_001,5.3364,-4.0266,2.5,31.8,21.9,96.1,58.2,1.8,16.2</w:t>
        <w:br/>
        <w:t xml:space="preserve">2000-01-03,STATION_001,5.3364,-4.0266,,30.2,20.5,,,2.1,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Colonnes obligatoires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Date</w:t>
      </w:r>
      <w:r>
        <w:rPr>
          <w:rFonts w:eastAsia="inter" w:cs="inter" w:ascii="inter" w:hAnsi="inter"/>
          <w:color w:val="000000"/>
          <w:sz w:val="21"/>
        </w:rPr>
        <w:t xml:space="preserve"> : Format YYYY-MM-DD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Station_ID</w:t>
      </w:r>
      <w:r>
        <w:rPr>
          <w:rFonts w:eastAsia="inter" w:cs="inter" w:ascii="inter" w:hAnsi="inter"/>
          <w:color w:val="000000"/>
          <w:sz w:val="21"/>
        </w:rPr>
        <w:t xml:space="preserve"> : Identifiant unique de chaque station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Latitude</w:t>
      </w:r>
      <w:r>
        <w:rPr>
          <w:rFonts w:eastAsia="inter" w:cs="inter" w:ascii="inter" w:hAnsi="inter"/>
          <w:color w:val="000000"/>
          <w:sz w:val="21"/>
        </w:rPr>
        <w:t xml:space="preserve"> : Coordonnées décimales (ex: 5.3364 pour Abidjan)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Longitude</w:t>
      </w:r>
      <w:r>
        <w:rPr>
          <w:rFonts w:eastAsia="inter" w:cs="inter" w:ascii="inter" w:hAnsi="inter"/>
          <w:color w:val="000000"/>
          <w:sz w:val="21"/>
        </w:rPr>
        <w:t xml:space="preserve"> : Coordonnées décimales (ex: -4.0266 pour Abidjan)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Variables météo</w:t>
      </w:r>
      <w:r>
        <w:rPr>
          <w:rFonts w:eastAsia="inter" w:cs="inter" w:ascii="inter" w:hAnsi="inter"/>
          <w:color w:val="000000"/>
          <w:sz w:val="21"/>
        </w:rPr>
        <w:t xml:space="preserve"> : Une colonne par variable avec valeurs manquantes vides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Script de préparation des données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pandas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prepare_data_for_gapmet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your_data_folder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</w:t>
        <w:br/>
        <w:t xml:space="preserve">    Convertit vos données au format GapMET</w:t>
        <w:br/>
        <w:t xml:space="preserve">    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Lecture de vos fichiers existants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stations_auto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{your_data_folder}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/stations_automatiques.csv"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postes_pluv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{your_data_folder}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/postes_pluviometriques.csv"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Structure unifiée pour GapMET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gapmet_data = []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Traitement stations automatiques (14 stations)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stations_auto[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'station_id'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].unique():</w:t>
        <w:br/>
        <w:t xml:space="preserve">        station_data = stations_auto[stations_auto[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'station_id'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station]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_, row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station_data.iterrows():</w:t>
        <w:br/>
        <w:t xml:space="preserve">            gapmet_row =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'Station_ID'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'station_id'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'Latitude'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'latitude'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'Longitude'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'longitude'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'temp_min'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'RH_max'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'humidity_max'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'humidity_max'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'RH_min'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'humidity_min'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'humidity_min'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'wind_speed'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'wind_speed'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'solar_radiation'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'solar_radiation'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}</w:t>
        <w:br/>
        <w:t xml:space="preserve">            gapmet_data.append(gapmet_row)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Traitement postes pluviométriques (80 postes)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poste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postes_pluv[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'poste_id'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].unique():</w:t>
        <w:br/>
        <w:t xml:space="preserve">        poste_data = postes_pluv[postes_pluv[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'poste_id'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poste]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_, row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poste_data.iterrows():</w:t>
        <w:br/>
        <w:t xml:space="preserve">            gapmet_row =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'Station_ID'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'poste_id'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'Latitude'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'latitude'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'Longitude'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'longitude'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pd.notna(row[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'precipitation'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Pas de température pour postes pluviométriques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'RH_max'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'RH_min'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}</w:t>
        <w:br/>
        <w:t xml:space="preserve">            gapmet_data.append(gapmet_row)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Sauvegarde au format GapMET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df_gapmet = pd.DataFrame(gapmet_data)</w:t>
        <w:br/>
        <w:t xml:space="preserve">    df_gapmet.to_csv(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'data_for_gapmet.csv'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index=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f"Données préparées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len(df_gapmet)}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lignes"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f"Stations automatiques : 14"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f"Postes pluviométriques : 80"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"Fichier sauvé : data_for_gapmet.csv"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df_gapmet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Utilisation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data_gapmet = prepare_data_for_gapmet(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"./mes_donnees/"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optimale pour la Côte d'Ivoire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Paramètres GapMET recommandés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Configuration spéciale Côte d'Ivoire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gapmet_config_ci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reference_type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"neighbour_aws"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Stations voisines + ERA5-Land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method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Simple Linear Regression (meilleure perf.)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max_std_dev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Limite pour climat tropical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max_distance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Distance réduite (150km) pour homogénéité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min_reference_stations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Minimum 1 station de référence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use_satellite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ERA5-Land pour Afrique de l'Ouest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quality_threshold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Seuil de qualité adapté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Spécificités climatiques ivoiriennes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Saison sèche</w:t>
      </w:r>
      <w:r>
        <w:rPr>
          <w:rFonts w:eastAsia="inter" w:cs="inter" w:ascii="inter" w:hAnsi="inter"/>
          <w:color w:val="000000"/>
          <w:sz w:val="21"/>
        </w:rPr>
        <w:t xml:space="preserve"> (novembre-mars) : Comblement plus difficile pour humidité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Saison des pluies</w:t>
      </w:r>
      <w:r>
        <w:rPr>
          <w:rFonts w:eastAsia="inter" w:cs="inter" w:ascii="inter" w:hAnsi="inter"/>
          <w:color w:val="000000"/>
          <w:sz w:val="21"/>
        </w:rPr>
        <w:t xml:space="preserve"> (avril-octobre) : Attention aux extrêmes pluviométriques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Gradient Nord-Sud</w:t>
      </w:r>
      <w:r>
        <w:rPr>
          <w:rFonts w:eastAsia="inter" w:cs="inter" w:ascii="inter" w:hAnsi="inter"/>
          <w:color w:val="000000"/>
          <w:sz w:val="21"/>
        </w:rPr>
        <w:t xml:space="preserve"> : Climat sahélien au nord, équatorial au sud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Distance optimale</w:t>
      </w:r>
      <w:r>
        <w:rPr>
          <w:rFonts w:eastAsia="inter" w:cs="inter" w:ascii="inter" w:hAnsi="inter"/>
          <w:color w:val="000000"/>
          <w:sz w:val="21"/>
        </w:rPr>
        <w:t xml:space="preserve"> : 150km max entre stations (vs 200km au Brésil)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Tutoriels et ressources d'apprentissage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Tutoriels vidéo disponibles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MATLAB Weather Data Processing</w:t>
      </w:r>
      <w:r>
        <w:rPr>
          <w:rFonts w:eastAsia="inter" w:cs="inter" w:ascii="inter" w:hAnsi="inter"/>
          <w:color w:val="000000"/>
          <w:sz w:val="21"/>
        </w:rPr>
        <w:t xml:space="preserve"> - </w:t>
      </w:r>
      <w:hyperlink r:id="rId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Lien YouTube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Traitement automatique de données météo MATLAB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Téléchargement et décodage de données METAR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Visualisation graphique des résultats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Agro-meteorological data using R</w:t>
      </w:r>
      <w:r>
        <w:rPr>
          <w:rFonts w:eastAsia="inter" w:cs="inter" w:ascii="inter" w:hAnsi="inter"/>
          <w:color w:val="000000"/>
          <w:sz w:val="21"/>
        </w:rPr>
        <w:t xml:space="preserve"> -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Lien YouTube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Traitement de données agro-météorologiques avec R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Publication associée sur BMC Research Notes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Techniques de gestion des données manquantes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Preparing custom meteorological data</w:t>
      </w:r>
      <w:r>
        <w:rPr>
          <w:rFonts w:eastAsia="inter" w:cs="inter" w:ascii="inter" w:hAnsi="inter"/>
          <w:color w:val="000000"/>
          <w:sz w:val="21"/>
        </w:rPr>
        <w:t xml:space="preserve"> -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Lien YouTube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Préparation de données météorologiques personnalisées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 EPW (EnergyPlus Weather)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Modélisation SOLWEIG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Documentation technique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Repository GitHub GapMET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https://github.com/Marlus-Sabino/GapMET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Article scientifique complet</w:t>
      </w:r>
      <w:r>
        <w:rPr>
          <w:rFonts w:eastAsia="inter" w:cs="inter" w:ascii="inter" w:hAnsi="inter"/>
          <w:color w:val="000000"/>
          <w:sz w:val="21"/>
        </w:rPr>
        <w:t xml:space="preserve"> : Scielo Brazil (2022)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Manuel d'utilisation</w:t>
      </w:r>
      <w:r>
        <w:rPr>
          <w:rFonts w:eastAsia="inter" w:cs="inter" w:ascii="inter" w:hAnsi="inter"/>
          <w:color w:val="000000"/>
          <w:sz w:val="21"/>
        </w:rPr>
        <w:t xml:space="preserve"> : Inclus dans le repository GitHub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Prompt optimisé pour votre étude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Prompt complet pour assistant IA</w:t>
      </w:r>
      <w:r>
        <w:rPr>
          <w:rFonts w:eastAsia="inter" w:cs="inter" w:ascii="inter" w:hAnsi="inter"/>
          <w:b/>
          <w:color w:val="000000"/>
          <w:sz w:val="24"/>
        </w:rPr>
        <w:t xml:space="preserve">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Je développe un système de comblement de données météorologiques manquantes pour la Côte d'Ivoire avec :</w:t>
        <w:br/>
        <w:t xml:space="preserve"/>
        <w:br/>
        <w:t xml:space="preserve">CONTEXTE :</w:t>
        <w:br/>
        <w:t xml:space="preserve">- 94 stations total (14 automatiques + 80 pluviométriques)</w:t>
        <w:br/>
        <w:t xml:space="preserve">- Variables : pluie, température (max/min), humidité (max/min), vent (vitesse/direction), ETP, rayonnement solaire</w:t>
        <w:br/>
        <w:t xml:space="preserve">- Données manquantes : 10-20+ années selon les stations</w:t>
        <w:br/>
        <w:t xml:space="preserve">- Climat tropical ouest-africain (saisons sèche/humide)</w:t>
        <w:br/>
        <w:t xml:space="preserve"/>
        <w:br/>
        <w:t xml:space="preserve">OBJECTIFS :</w:t>
        <w:br/>
        <w:t xml:space="preserve">1. Comblement automatisé avec GapMET (MATLAB/R)</w:t>
        <w:br/>
        <w:t xml:space="preserve">2. Prédiction future (machine learning)</w:t>
        <w:br/>
        <w:t xml:space="preserve">3. Automatisation quotidienne</w:t>
        <w:br/>
        <w:t xml:space="preserve">4. Visualisation web (nginx) + export (TXT/GeoTIFF)</w:t>
        <w:br/>
        <w:t xml:space="preserve"/>
        <w:br/>
        <w:t xml:space="preserve">CONTRAINTES TECHNIQUES :</w:t>
        <w:br/>
        <w:t xml:space="preserve">- Format CSV requis pour GapMET</w:t>
        <w:br/>
        <w:t xml:space="preserve">- Coordonnées géographiques obligatoires</w:t>
        <w:br/>
        <w:t xml:space="preserve">- Distance max 150km entre stations</w:t>
        <w:br/>
        <w:t xml:space="preserve">- Performance attendue : R² &gt; 0.85 (temp), R² &gt; 0.75 (autres variables)</w:t>
        <w:br/>
        <w:t xml:space="preserve"/>
        <w:br/>
        <w:t xml:space="preserve">BESOINS SPÉCIFIQUES :</w:t>
        <w:br/>
        <w:t xml:space="preserve">- Configuration GapMET optimale pour Afrique de l'Ouest</w:t>
        <w:br/>
        <w:t xml:space="preserve">- Script de préparation des données au format requis</w:t>
        <w:br/>
        <w:t xml:space="preserve">- Pipeline d'automatisation quotidien</w:t>
        <w:br/>
        <w:t xml:space="preserve">- Interface web avec cartes interactives</w:t>
        <w:br/>
        <w:t xml:space="preserve">- Intégration ERA5-Land pour données satellites</w:t>
        <w:br/>
        <w:t xml:space="preserve"/>
        <w:br/>
        <w:t xml:space="preserve">Aide-moi à développer [ASPECT SPÉCIFIQUE DE VOTRE QUESTION].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Étapes de mise en œuvre recommandées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 : Préparation (1-2 semaines)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Installation GapMET</w:t>
      </w:r>
      <w:r>
        <w:rPr>
          <w:rFonts w:eastAsia="inter" w:cs="inter" w:ascii="inter" w:hAnsi="inter"/>
          <w:color w:val="000000"/>
          <w:sz w:val="21"/>
        </w:rPr>
        <w:t xml:space="preserve"> : Téléchargement depuis GitHub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Formatage données</w:t>
      </w:r>
      <w:r>
        <w:rPr>
          <w:rFonts w:eastAsia="inter" w:cs="inter" w:ascii="inter" w:hAnsi="inter"/>
          <w:color w:val="000000"/>
          <w:sz w:val="21"/>
        </w:rPr>
        <w:t xml:space="preserve"> : Conversion au format CSV requis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pilote</w:t>
      </w:r>
      <w:r>
        <w:rPr>
          <w:rFonts w:eastAsia="inter" w:cs="inter" w:ascii="inter" w:hAnsi="inter"/>
          <w:color w:val="000000"/>
          <w:sz w:val="21"/>
        </w:rPr>
        <w:t xml:space="preserve"> : 5 stations avec 30% gaps artificiels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 : Validation (2-3 semaines)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Comparaison méthodes</w:t>
      </w:r>
      <w:r>
        <w:rPr>
          <w:rFonts w:eastAsia="inter" w:cs="inter" w:ascii="inter" w:hAnsi="inter"/>
          <w:color w:val="000000"/>
          <w:sz w:val="21"/>
        </w:rPr>
        <w:t xml:space="preserve"> : Test des 6 méthodes GapMET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Optimisation paramètres</w:t>
      </w:r>
      <w:r>
        <w:rPr>
          <w:rFonts w:eastAsia="inter" w:cs="inter" w:ascii="inter" w:hAnsi="inter"/>
          <w:color w:val="000000"/>
          <w:sz w:val="21"/>
        </w:rPr>
        <w:t xml:space="preserve"> : Calibration pour climat ivoirien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Validation croisée</w:t>
      </w:r>
      <w:r>
        <w:rPr>
          <w:rFonts w:eastAsia="inter" w:cs="inter" w:ascii="inter" w:hAnsi="inter"/>
          <w:color w:val="000000"/>
          <w:sz w:val="21"/>
        </w:rPr>
        <w:t xml:space="preserve"> : Tests avec 25%, 50%, 75% gaps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 : Production (3-4 semaines)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Comblement complet</w:t>
      </w:r>
      <w:r>
        <w:rPr>
          <w:rFonts w:eastAsia="inter" w:cs="inter" w:ascii="inter" w:hAnsi="inter"/>
          <w:color w:val="000000"/>
          <w:sz w:val="21"/>
        </w:rPr>
        <w:t xml:space="preserve"> : Application aux 94 stations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Développement ML</w:t>
      </w:r>
      <w:r>
        <w:rPr>
          <w:rFonts w:eastAsia="inter" w:cs="inter" w:ascii="inter" w:hAnsi="inter"/>
          <w:color w:val="000000"/>
          <w:sz w:val="21"/>
        </w:rPr>
        <w:t xml:space="preserve"> : Modèles prédictifs (LSTM/Random Forest)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Interface web</w:t>
      </w:r>
      <w:r>
        <w:rPr>
          <w:rFonts w:eastAsia="inter" w:cs="inter" w:ascii="inter" w:hAnsi="inter"/>
          <w:color w:val="000000"/>
          <w:sz w:val="21"/>
        </w:rPr>
        <w:t xml:space="preserve"> : Dashboard nginx avec cartes GeoTIFF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 : Automatisation (2-3 semaines)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Pipeline quotidien</w:t>
      </w:r>
      <w:r>
        <w:rPr>
          <w:rFonts w:eastAsia="inter" w:cs="inter" w:ascii="inter" w:hAnsi="inter"/>
          <w:color w:val="000000"/>
          <w:sz w:val="21"/>
        </w:rPr>
        <w:t xml:space="preserve"> : Scripts automatisés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Monitoring qualité</w:t>
      </w:r>
      <w:r>
        <w:rPr>
          <w:rFonts w:eastAsia="inter" w:cs="inter" w:ascii="inter" w:hAnsi="inter"/>
          <w:color w:val="000000"/>
          <w:sz w:val="21"/>
        </w:rPr>
        <w:t xml:space="preserve"> : Détection d'anomalies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Maintenance système</w:t>
      </w:r>
      <w:r>
        <w:rPr>
          <w:rFonts w:eastAsia="inter" w:cs="inter" w:ascii="inter" w:hAnsi="inter"/>
          <w:color w:val="000000"/>
          <w:sz w:val="21"/>
        </w:rPr>
        <w:t xml:space="preserve"> : Sauvegarde et mise à jour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Métriques de performance attendues pour la Côte d'Ivoire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Variable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R² attendu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RMSE max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Biais max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Précipitations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5 mm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10%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Température max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0.90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2°C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5%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Température min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0.85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2°C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5%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Humidité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10%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15%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1.5 m/s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20%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Rayonnement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 0.60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3 MJ/m²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15%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Cette approche garantit une adaptation optimale de GapMET au contexte météorologique ivoirien avec des performances élevées de comblement et de prédiction.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f-O2H0G0I84" TargetMode="External"/><Relationship Id="rId6" Type="http://schemas.openxmlformats.org/officeDocument/2006/relationships/hyperlink" Target="https://www.youtube.com/watch?v=gJo5XUFtDPk" TargetMode="External"/><Relationship Id="rId7" Type="http://schemas.openxmlformats.org/officeDocument/2006/relationships/hyperlink" Target="https://www.youtube.com/watch?v=bavT3RFvusE" TargetMode="External"/><Relationship Id="rId8" Type="http://schemas.openxmlformats.org/officeDocument/2006/relationships/hyperlink" Target="https://github.com/Marlus-Sabino/GapMET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2025-08-28T15:12:15.412Z</dcterms:created>
  <dcterms:modified xsi:type="dcterms:W3CDTF">2025-08-28T15:12:15.412Z</dcterms:modified>
</cp:coreProperties>
</file>