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page" w:tblpX="1756" w:tblpY="19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2"/>
        <w:gridCol w:w="3438"/>
      </w:tblGrid>
      <w:tr w:rsidR="00136206" w:rsidRPr="00FE5565" w14:paraId="2F09A445" w14:textId="77777777" w:rsidTr="008B7C53">
        <w:tc>
          <w:tcPr>
            <w:tcW w:w="1512" w:type="dxa"/>
          </w:tcPr>
          <w:p w14:paraId="73A4F72A" w14:textId="77777777" w:rsidR="00136206" w:rsidRPr="00FE5565" w:rsidRDefault="00136206" w:rsidP="008B7C53">
            <w:r w:rsidRPr="00FE5565">
              <w:t>ФИО:</w:t>
            </w:r>
          </w:p>
        </w:tc>
        <w:tc>
          <w:tcPr>
            <w:tcW w:w="3438" w:type="dxa"/>
          </w:tcPr>
          <w:p w14:paraId="1AAB0C75" w14:textId="77777777" w:rsidR="00136206" w:rsidRPr="00FE5565" w:rsidRDefault="00136206" w:rsidP="008B7C53"/>
        </w:tc>
      </w:tr>
      <w:tr w:rsidR="00136206" w:rsidRPr="00FE5565" w14:paraId="64DDACC1" w14:textId="77777777" w:rsidTr="008B7C53">
        <w:tc>
          <w:tcPr>
            <w:tcW w:w="1512" w:type="dxa"/>
          </w:tcPr>
          <w:p w14:paraId="1FEFB4A6" w14:textId="77777777" w:rsidR="00136206" w:rsidRPr="00FE5565" w:rsidRDefault="00136206" w:rsidP="008B7C53">
            <w:r w:rsidRPr="00FE5565">
              <w:t>E-mail:</w:t>
            </w:r>
          </w:p>
        </w:tc>
        <w:tc>
          <w:tcPr>
            <w:tcW w:w="3438" w:type="dxa"/>
          </w:tcPr>
          <w:p w14:paraId="49F20604" w14:textId="77777777" w:rsidR="00136206" w:rsidRPr="00A642D7" w:rsidRDefault="00136206" w:rsidP="008B7C53"/>
        </w:tc>
      </w:tr>
      <w:tr w:rsidR="00136206" w:rsidRPr="00FE5565" w14:paraId="61F0E916" w14:textId="77777777" w:rsidTr="008B7C53">
        <w:tc>
          <w:tcPr>
            <w:tcW w:w="1512" w:type="dxa"/>
          </w:tcPr>
          <w:p w14:paraId="27395822" w14:textId="77777777" w:rsidR="00136206" w:rsidRPr="00FE5565" w:rsidRDefault="00136206" w:rsidP="008B7C53">
            <w:proofErr w:type="spellStart"/>
            <w:r w:rsidRPr="00FE5565">
              <w:t>Тел</w:t>
            </w:r>
            <w:proofErr w:type="spellEnd"/>
            <w:r w:rsidRPr="00FE5565">
              <w:t>.:</w:t>
            </w:r>
          </w:p>
        </w:tc>
        <w:tc>
          <w:tcPr>
            <w:tcW w:w="3438" w:type="dxa"/>
          </w:tcPr>
          <w:p w14:paraId="5DF6D908" w14:textId="77777777" w:rsidR="00136206" w:rsidRPr="001E0C21" w:rsidRDefault="00136206" w:rsidP="008B7C53"/>
        </w:tc>
      </w:tr>
    </w:tbl>
    <w:p w14:paraId="00AE74A4" w14:textId="37E29047" w:rsidR="00136206" w:rsidRDefault="00136206">
      <w:pPr>
        <w:rPr>
          <w:sz w:val="22"/>
          <w:szCs w:val="22"/>
        </w:rPr>
      </w:pPr>
    </w:p>
    <w:p w14:paraId="09C5C6BE" w14:textId="77777777" w:rsidR="00136206" w:rsidRPr="00136206" w:rsidRDefault="00136206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"/>
        <w:gridCol w:w="3626"/>
        <w:gridCol w:w="3969"/>
        <w:gridCol w:w="3969"/>
      </w:tblGrid>
      <w:tr w:rsidR="00AF29CF" w:rsidRPr="00136206" w14:paraId="371DDCB0" w14:textId="77777777" w:rsidTr="00136206">
        <w:trPr>
          <w:tblHeader/>
        </w:trPr>
        <w:tc>
          <w:tcPr>
            <w:tcW w:w="480" w:type="dxa"/>
            <w:shd w:val="clear" w:color="auto" w:fill="D3D3D3"/>
          </w:tcPr>
          <w:p w14:paraId="510BFB1C" w14:textId="77777777" w:rsidR="00AF29CF" w:rsidRPr="00136206" w:rsidRDefault="00AF29CF">
            <w:pPr>
              <w:rPr>
                <w:rFonts w:eastAsia="Arial Unicode MS"/>
                <w:sz w:val="22"/>
                <w:szCs w:val="22"/>
              </w:rPr>
            </w:pPr>
            <w:r w:rsidRPr="00136206">
              <w:rPr>
                <w:rFonts w:eastAsia="Arial Unicode MS"/>
                <w:sz w:val="22"/>
                <w:szCs w:val="22"/>
              </w:rPr>
              <w:t>№</w:t>
            </w:r>
          </w:p>
        </w:tc>
        <w:tc>
          <w:tcPr>
            <w:tcW w:w="3626" w:type="dxa"/>
            <w:shd w:val="clear" w:color="auto" w:fill="D3D3D3"/>
          </w:tcPr>
          <w:p w14:paraId="53AD3BC2" w14:textId="77777777" w:rsidR="00AF29CF" w:rsidRPr="00D85CD8" w:rsidRDefault="00AF29CF" w:rsidP="00D85CD8">
            <w:pPr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proofErr w:type="spellStart"/>
            <w:r w:rsidRPr="00D85CD8">
              <w:rPr>
                <w:rFonts w:eastAsia="Arial Unicode MS"/>
                <w:b/>
                <w:bCs/>
                <w:sz w:val="22"/>
                <w:szCs w:val="22"/>
              </w:rPr>
              <w:t>Оригинал</w:t>
            </w:r>
            <w:proofErr w:type="spellEnd"/>
            <w:r w:rsidRPr="00D85CD8">
              <w:rPr>
                <w:rFonts w:eastAsia="Arial Unicode MS"/>
                <w:b/>
                <w:bCs/>
                <w:sz w:val="22"/>
                <w:szCs w:val="22"/>
              </w:rPr>
              <w:t xml:space="preserve"> (EN)</w:t>
            </w:r>
          </w:p>
        </w:tc>
        <w:tc>
          <w:tcPr>
            <w:tcW w:w="3969" w:type="dxa"/>
            <w:shd w:val="clear" w:color="auto" w:fill="D3D3D3"/>
          </w:tcPr>
          <w:p w14:paraId="37DA7278" w14:textId="77777777" w:rsidR="00AF29CF" w:rsidRPr="00D85CD8" w:rsidRDefault="00AF29CF" w:rsidP="00D85CD8">
            <w:pPr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 w:rsidRPr="00D85CD8">
              <w:rPr>
                <w:rFonts w:eastAsia="Arial Unicode MS"/>
                <w:b/>
                <w:bCs/>
                <w:sz w:val="22"/>
                <w:szCs w:val="22"/>
                <w:lang w:val="ru-RU"/>
              </w:rPr>
              <w:t>Машинный п</w:t>
            </w:r>
            <w:proofErr w:type="spellStart"/>
            <w:r w:rsidRPr="00D85CD8">
              <w:rPr>
                <w:rFonts w:eastAsia="Arial Unicode MS"/>
                <w:b/>
                <w:bCs/>
                <w:sz w:val="22"/>
                <w:szCs w:val="22"/>
              </w:rPr>
              <w:t>еревод</w:t>
            </w:r>
            <w:proofErr w:type="spellEnd"/>
            <w:r w:rsidRPr="00D85CD8">
              <w:rPr>
                <w:rFonts w:eastAsia="Arial Unicode MS"/>
                <w:b/>
                <w:bCs/>
                <w:sz w:val="22"/>
                <w:szCs w:val="22"/>
              </w:rPr>
              <w:t xml:space="preserve"> (RU)</w:t>
            </w:r>
          </w:p>
        </w:tc>
        <w:tc>
          <w:tcPr>
            <w:tcW w:w="3969" w:type="dxa"/>
            <w:shd w:val="clear" w:color="auto" w:fill="D3D3D3"/>
          </w:tcPr>
          <w:p w14:paraId="52663C23" w14:textId="77777777" w:rsidR="00AF29CF" w:rsidRPr="00D85CD8" w:rsidRDefault="00AF29CF" w:rsidP="00D85CD8">
            <w:pPr>
              <w:jc w:val="center"/>
              <w:rPr>
                <w:rFonts w:eastAsia="Arial Unicode MS"/>
                <w:b/>
                <w:bCs/>
                <w:sz w:val="22"/>
                <w:szCs w:val="22"/>
                <w:lang w:val="ru-RU"/>
              </w:rPr>
            </w:pPr>
            <w:r w:rsidRPr="00D85CD8">
              <w:rPr>
                <w:rFonts w:eastAsia="Arial Unicode MS"/>
                <w:b/>
                <w:bCs/>
                <w:sz w:val="22"/>
                <w:szCs w:val="22"/>
                <w:lang w:val="ru-RU"/>
              </w:rPr>
              <w:t>Отредактированный перевод</w:t>
            </w:r>
          </w:p>
        </w:tc>
      </w:tr>
      <w:tr w:rsidR="00136206" w:rsidRPr="00136206" w14:paraId="0C736371" w14:textId="77777777" w:rsidTr="000C3A56">
        <w:tc>
          <w:tcPr>
            <w:tcW w:w="480" w:type="dxa"/>
            <w:shd w:val="clear" w:color="auto" w:fill="D3D3D3"/>
          </w:tcPr>
          <w:p w14:paraId="0FA81AD7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</w:rPr>
            </w:pPr>
            <w:r w:rsidRPr="00136206">
              <w:rPr>
                <w:rFonts w:eastAsia="Arial Unicode MS"/>
                <w:sz w:val="22"/>
                <w:szCs w:val="22"/>
              </w:rPr>
              <w:t>1</w:t>
            </w:r>
          </w:p>
        </w:tc>
        <w:tc>
          <w:tcPr>
            <w:tcW w:w="3626" w:type="dxa"/>
            <w:shd w:val="clear" w:color="auto" w:fill="FFFFFF"/>
          </w:tcPr>
          <w:p w14:paraId="3F1A67D9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</w:rPr>
            </w:pPr>
            <w:r w:rsidRPr="00136206">
              <w:rPr>
                <w:rFonts w:eastAsia="Arial Unicode MS"/>
                <w:sz w:val="22"/>
                <w:szCs w:val="22"/>
              </w:rPr>
              <w:t>The Hand Stencil</w:t>
            </w:r>
          </w:p>
        </w:tc>
        <w:tc>
          <w:tcPr>
            <w:tcW w:w="3969" w:type="dxa"/>
            <w:shd w:val="clear" w:color="auto" w:fill="FFFFFF"/>
          </w:tcPr>
          <w:p w14:paraId="730EBD15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</w:rPr>
            </w:pPr>
            <w:proofErr w:type="spellStart"/>
            <w:r w:rsidRPr="00136206">
              <w:rPr>
                <w:rFonts w:eastAsia="Arial Unicode MS"/>
                <w:sz w:val="22"/>
                <w:szCs w:val="22"/>
              </w:rPr>
              <w:t>Ручной</w:t>
            </w:r>
            <w:proofErr w:type="spellEnd"/>
            <w:r w:rsidRPr="00136206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136206">
              <w:rPr>
                <w:rFonts w:eastAsia="Arial Unicode MS"/>
                <w:sz w:val="22"/>
                <w:szCs w:val="22"/>
              </w:rPr>
              <w:t>трафарет</w:t>
            </w:r>
            <w:proofErr w:type="spellEnd"/>
          </w:p>
        </w:tc>
        <w:tc>
          <w:tcPr>
            <w:tcW w:w="3969" w:type="dxa"/>
            <w:shd w:val="clear" w:color="auto" w:fill="FFFFFF"/>
          </w:tcPr>
          <w:p w14:paraId="1778B2E3" w14:textId="4BA1ED1F" w:rsidR="00136206" w:rsidRPr="00136206" w:rsidRDefault="00136206" w:rsidP="00136206">
            <w:pPr>
              <w:rPr>
                <w:rFonts w:eastAsia="Arial Unicode MS"/>
                <w:sz w:val="22"/>
                <w:szCs w:val="22"/>
              </w:rPr>
            </w:pPr>
            <w:proofErr w:type="spellStart"/>
            <w:r w:rsidRPr="00136206">
              <w:rPr>
                <w:rFonts w:eastAsia="Arial Unicode MS"/>
                <w:sz w:val="22"/>
                <w:szCs w:val="22"/>
              </w:rPr>
              <w:t>Ручной</w:t>
            </w:r>
            <w:proofErr w:type="spellEnd"/>
            <w:r w:rsidRPr="00136206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136206">
              <w:rPr>
                <w:rFonts w:eastAsia="Arial Unicode MS"/>
                <w:sz w:val="22"/>
                <w:szCs w:val="22"/>
              </w:rPr>
              <w:t>трафарет</w:t>
            </w:r>
            <w:proofErr w:type="spellEnd"/>
          </w:p>
        </w:tc>
      </w:tr>
      <w:tr w:rsidR="00136206" w:rsidRPr="00136206" w14:paraId="0AE5D740" w14:textId="77777777" w:rsidTr="000C3A56">
        <w:tc>
          <w:tcPr>
            <w:tcW w:w="480" w:type="dxa"/>
            <w:shd w:val="clear" w:color="auto" w:fill="D3D3D3"/>
          </w:tcPr>
          <w:p w14:paraId="41BAA9A3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</w:rPr>
            </w:pPr>
            <w:r w:rsidRPr="00136206">
              <w:rPr>
                <w:rFonts w:eastAsia="Arial Unicode MS"/>
                <w:sz w:val="22"/>
                <w:szCs w:val="22"/>
              </w:rPr>
              <w:t>2</w:t>
            </w:r>
          </w:p>
        </w:tc>
        <w:tc>
          <w:tcPr>
            <w:tcW w:w="3626" w:type="dxa"/>
            <w:shd w:val="clear" w:color="auto" w:fill="FFFFFF"/>
          </w:tcPr>
          <w:p w14:paraId="310AA5E9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</w:rPr>
            </w:pPr>
            <w:r w:rsidRPr="00136206">
              <w:rPr>
                <w:rFonts w:eastAsia="Arial Unicode MS"/>
                <w:sz w:val="22"/>
                <w:szCs w:val="22"/>
              </w:rPr>
              <w:t>Machine Owner’s Manual</w:t>
            </w:r>
          </w:p>
        </w:tc>
        <w:tc>
          <w:tcPr>
            <w:tcW w:w="3969" w:type="dxa"/>
            <w:shd w:val="clear" w:color="auto" w:fill="FFFFFF"/>
          </w:tcPr>
          <w:p w14:paraId="008BB15E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</w:rPr>
            </w:pPr>
            <w:proofErr w:type="spellStart"/>
            <w:r w:rsidRPr="00136206">
              <w:rPr>
                <w:rFonts w:eastAsia="Arial Unicode MS"/>
                <w:sz w:val="22"/>
                <w:szCs w:val="22"/>
              </w:rPr>
              <w:t>Руководство</w:t>
            </w:r>
            <w:proofErr w:type="spellEnd"/>
            <w:r w:rsidRPr="00136206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136206">
              <w:rPr>
                <w:rFonts w:eastAsia="Arial Unicode MS"/>
                <w:sz w:val="22"/>
                <w:szCs w:val="22"/>
              </w:rPr>
              <w:t>по</w:t>
            </w:r>
            <w:proofErr w:type="spellEnd"/>
            <w:r w:rsidRPr="00136206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136206">
              <w:rPr>
                <w:rFonts w:eastAsia="Arial Unicode MS"/>
                <w:sz w:val="22"/>
                <w:szCs w:val="22"/>
              </w:rPr>
              <w:t>эксплуатации</w:t>
            </w:r>
            <w:proofErr w:type="spellEnd"/>
            <w:r w:rsidRPr="00136206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136206">
              <w:rPr>
                <w:rFonts w:eastAsia="Arial Unicode MS"/>
                <w:sz w:val="22"/>
                <w:szCs w:val="22"/>
              </w:rPr>
              <w:t>машины</w:t>
            </w:r>
            <w:proofErr w:type="spellEnd"/>
          </w:p>
        </w:tc>
        <w:tc>
          <w:tcPr>
            <w:tcW w:w="3969" w:type="dxa"/>
            <w:shd w:val="clear" w:color="auto" w:fill="FFFFFF"/>
          </w:tcPr>
          <w:p w14:paraId="0A200ED6" w14:textId="1E129BB3" w:rsidR="00136206" w:rsidRPr="00136206" w:rsidRDefault="00136206" w:rsidP="00136206">
            <w:pPr>
              <w:rPr>
                <w:rFonts w:eastAsia="Arial Unicode MS"/>
                <w:sz w:val="22"/>
                <w:szCs w:val="22"/>
              </w:rPr>
            </w:pPr>
            <w:proofErr w:type="spellStart"/>
            <w:r w:rsidRPr="00136206">
              <w:rPr>
                <w:rFonts w:eastAsia="Arial Unicode MS"/>
                <w:sz w:val="22"/>
                <w:szCs w:val="22"/>
              </w:rPr>
              <w:t>Руководство</w:t>
            </w:r>
            <w:proofErr w:type="spellEnd"/>
            <w:r w:rsidRPr="00136206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136206">
              <w:rPr>
                <w:rFonts w:eastAsia="Arial Unicode MS"/>
                <w:sz w:val="22"/>
                <w:szCs w:val="22"/>
              </w:rPr>
              <w:t>по</w:t>
            </w:r>
            <w:proofErr w:type="spellEnd"/>
            <w:r w:rsidRPr="00136206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136206">
              <w:rPr>
                <w:rFonts w:eastAsia="Arial Unicode MS"/>
                <w:sz w:val="22"/>
                <w:szCs w:val="22"/>
              </w:rPr>
              <w:t>эксплуатации</w:t>
            </w:r>
            <w:proofErr w:type="spellEnd"/>
            <w:r w:rsidRPr="00136206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136206">
              <w:rPr>
                <w:rFonts w:eastAsia="Arial Unicode MS"/>
                <w:sz w:val="22"/>
                <w:szCs w:val="22"/>
              </w:rPr>
              <w:t>машины</w:t>
            </w:r>
            <w:proofErr w:type="spellEnd"/>
          </w:p>
        </w:tc>
      </w:tr>
      <w:tr w:rsidR="00136206" w:rsidRPr="00D85CD8" w14:paraId="757EA0C0" w14:textId="77777777" w:rsidTr="000C3A56">
        <w:tc>
          <w:tcPr>
            <w:tcW w:w="480" w:type="dxa"/>
            <w:shd w:val="clear" w:color="auto" w:fill="D3D3D3"/>
          </w:tcPr>
          <w:p w14:paraId="2E7F775F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</w:rPr>
            </w:pPr>
            <w:r w:rsidRPr="00136206">
              <w:rPr>
                <w:rFonts w:eastAsia="Arial Unicode MS"/>
                <w:sz w:val="22"/>
                <w:szCs w:val="22"/>
              </w:rPr>
              <w:t>3</w:t>
            </w:r>
          </w:p>
        </w:tc>
        <w:tc>
          <w:tcPr>
            <w:tcW w:w="3626" w:type="dxa"/>
            <w:shd w:val="clear" w:color="auto" w:fill="FFFFFF"/>
          </w:tcPr>
          <w:p w14:paraId="6B1353C9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</w:rPr>
            </w:pPr>
            <w:r w:rsidRPr="00136206">
              <w:rPr>
                <w:rFonts w:eastAsia="Arial Unicode MS"/>
                <w:sz w:val="22"/>
                <w:szCs w:val="22"/>
              </w:rPr>
              <w:t>This Marsh Hand Stencil Machine Owner's Manual provides operation and maintenance instructions for all Q, H, S, and R models.</w:t>
            </w:r>
          </w:p>
        </w:tc>
        <w:tc>
          <w:tcPr>
            <w:tcW w:w="3969" w:type="dxa"/>
            <w:shd w:val="clear" w:color="auto" w:fill="FFFFFF"/>
          </w:tcPr>
          <w:p w14:paraId="5F82272A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  <w:lang w:val="ru-RU"/>
              </w:rPr>
            </w:pPr>
            <w:r w:rsidRPr="00136206">
              <w:rPr>
                <w:rFonts w:eastAsia="Arial Unicode MS"/>
                <w:sz w:val="22"/>
                <w:szCs w:val="22"/>
                <w:lang w:val="ru-RU"/>
              </w:rPr>
              <w:t xml:space="preserve">Это Руководство пользователя трафаретной машины </w:t>
            </w:r>
            <w:r w:rsidRPr="00136206">
              <w:rPr>
                <w:rFonts w:eastAsia="Arial Unicode MS"/>
                <w:sz w:val="22"/>
                <w:szCs w:val="22"/>
              </w:rPr>
              <w:t>Marsh</w:t>
            </w:r>
            <w:r w:rsidRPr="00136206">
              <w:rPr>
                <w:rFonts w:eastAsia="Arial Unicode MS"/>
                <w:sz w:val="22"/>
                <w:szCs w:val="22"/>
                <w:lang w:val="ru-RU"/>
              </w:rPr>
              <w:t xml:space="preserve"> </w:t>
            </w:r>
            <w:r w:rsidRPr="00136206">
              <w:rPr>
                <w:rFonts w:eastAsia="Arial Unicode MS"/>
                <w:sz w:val="22"/>
                <w:szCs w:val="22"/>
              </w:rPr>
              <w:t>Hand</w:t>
            </w:r>
            <w:r w:rsidRPr="00136206">
              <w:rPr>
                <w:rFonts w:eastAsia="Arial Unicode MS"/>
                <w:sz w:val="22"/>
                <w:szCs w:val="22"/>
                <w:lang w:val="ru-RU"/>
              </w:rPr>
              <w:t xml:space="preserve"> содержит инструкции по эксплуатации и техническому обслуживанию для всех моделей </w:t>
            </w:r>
            <w:r w:rsidRPr="00136206">
              <w:rPr>
                <w:rFonts w:eastAsia="Arial Unicode MS"/>
                <w:sz w:val="22"/>
                <w:szCs w:val="22"/>
              </w:rPr>
              <w:t>Q</w:t>
            </w:r>
            <w:r w:rsidRPr="00136206">
              <w:rPr>
                <w:rFonts w:eastAsia="Arial Unicode MS"/>
                <w:sz w:val="22"/>
                <w:szCs w:val="22"/>
                <w:lang w:val="ru-RU"/>
              </w:rPr>
              <w:t xml:space="preserve">, </w:t>
            </w:r>
            <w:r w:rsidRPr="00136206">
              <w:rPr>
                <w:rFonts w:eastAsia="Arial Unicode MS"/>
                <w:sz w:val="22"/>
                <w:szCs w:val="22"/>
              </w:rPr>
              <w:t>H</w:t>
            </w:r>
            <w:r w:rsidRPr="00136206">
              <w:rPr>
                <w:rFonts w:eastAsia="Arial Unicode MS"/>
                <w:sz w:val="22"/>
                <w:szCs w:val="22"/>
                <w:lang w:val="ru-RU"/>
              </w:rPr>
              <w:t xml:space="preserve">, </w:t>
            </w:r>
            <w:r w:rsidRPr="00136206">
              <w:rPr>
                <w:rFonts w:eastAsia="Arial Unicode MS"/>
                <w:sz w:val="22"/>
                <w:szCs w:val="22"/>
              </w:rPr>
              <w:t>S</w:t>
            </w:r>
            <w:r w:rsidRPr="00136206">
              <w:rPr>
                <w:rFonts w:eastAsia="Arial Unicode MS"/>
                <w:sz w:val="22"/>
                <w:szCs w:val="22"/>
                <w:lang w:val="ru-RU"/>
              </w:rPr>
              <w:t xml:space="preserve"> и </w:t>
            </w:r>
            <w:r w:rsidRPr="00136206">
              <w:rPr>
                <w:rFonts w:eastAsia="Arial Unicode MS"/>
                <w:sz w:val="22"/>
                <w:szCs w:val="22"/>
              </w:rPr>
              <w:t>R</w:t>
            </w:r>
            <w:r w:rsidRPr="00136206">
              <w:rPr>
                <w:rFonts w:eastAsia="Arial Unicode MS"/>
                <w:sz w:val="22"/>
                <w:szCs w:val="22"/>
                <w:lang w:val="ru-RU"/>
              </w:rPr>
              <w:t>.</w:t>
            </w:r>
          </w:p>
        </w:tc>
        <w:tc>
          <w:tcPr>
            <w:tcW w:w="3969" w:type="dxa"/>
            <w:shd w:val="clear" w:color="auto" w:fill="FFFFFF"/>
          </w:tcPr>
          <w:p w14:paraId="1F255019" w14:textId="4AEBE8E9" w:rsidR="00136206" w:rsidRPr="00136206" w:rsidRDefault="00136206" w:rsidP="00136206">
            <w:pPr>
              <w:rPr>
                <w:rFonts w:eastAsia="Arial Unicode MS"/>
                <w:sz w:val="22"/>
                <w:szCs w:val="22"/>
                <w:lang w:val="ru-RU"/>
              </w:rPr>
            </w:pPr>
            <w:r w:rsidRPr="00136206">
              <w:rPr>
                <w:rFonts w:eastAsia="Arial Unicode MS"/>
                <w:sz w:val="22"/>
                <w:szCs w:val="22"/>
                <w:lang w:val="ru-RU"/>
              </w:rPr>
              <w:t xml:space="preserve">Это Руководство пользователя трафаретной машины </w:t>
            </w:r>
            <w:r w:rsidRPr="00136206">
              <w:rPr>
                <w:rFonts w:eastAsia="Arial Unicode MS"/>
                <w:sz w:val="22"/>
                <w:szCs w:val="22"/>
              </w:rPr>
              <w:t>Marsh</w:t>
            </w:r>
            <w:r w:rsidRPr="00136206">
              <w:rPr>
                <w:rFonts w:eastAsia="Arial Unicode MS"/>
                <w:sz w:val="22"/>
                <w:szCs w:val="22"/>
                <w:lang w:val="ru-RU"/>
              </w:rPr>
              <w:t xml:space="preserve"> </w:t>
            </w:r>
            <w:r w:rsidRPr="00136206">
              <w:rPr>
                <w:rFonts w:eastAsia="Arial Unicode MS"/>
                <w:sz w:val="22"/>
                <w:szCs w:val="22"/>
              </w:rPr>
              <w:t>Hand</w:t>
            </w:r>
            <w:r w:rsidRPr="00136206">
              <w:rPr>
                <w:rFonts w:eastAsia="Arial Unicode MS"/>
                <w:sz w:val="22"/>
                <w:szCs w:val="22"/>
                <w:lang w:val="ru-RU"/>
              </w:rPr>
              <w:t xml:space="preserve"> содержит инструкции по эксплуатации и техническому обслуживанию для всех моделей </w:t>
            </w:r>
            <w:r w:rsidRPr="00136206">
              <w:rPr>
                <w:rFonts w:eastAsia="Arial Unicode MS"/>
                <w:sz w:val="22"/>
                <w:szCs w:val="22"/>
              </w:rPr>
              <w:t>Q</w:t>
            </w:r>
            <w:r w:rsidRPr="00136206">
              <w:rPr>
                <w:rFonts w:eastAsia="Arial Unicode MS"/>
                <w:sz w:val="22"/>
                <w:szCs w:val="22"/>
                <w:lang w:val="ru-RU"/>
              </w:rPr>
              <w:t xml:space="preserve">, </w:t>
            </w:r>
            <w:r w:rsidRPr="00136206">
              <w:rPr>
                <w:rFonts w:eastAsia="Arial Unicode MS"/>
                <w:sz w:val="22"/>
                <w:szCs w:val="22"/>
              </w:rPr>
              <w:t>H</w:t>
            </w:r>
            <w:r w:rsidRPr="00136206">
              <w:rPr>
                <w:rFonts w:eastAsia="Arial Unicode MS"/>
                <w:sz w:val="22"/>
                <w:szCs w:val="22"/>
                <w:lang w:val="ru-RU"/>
              </w:rPr>
              <w:t xml:space="preserve">, </w:t>
            </w:r>
            <w:r w:rsidRPr="00136206">
              <w:rPr>
                <w:rFonts w:eastAsia="Arial Unicode MS"/>
                <w:sz w:val="22"/>
                <w:szCs w:val="22"/>
              </w:rPr>
              <w:t>S</w:t>
            </w:r>
            <w:r w:rsidRPr="00136206">
              <w:rPr>
                <w:rFonts w:eastAsia="Arial Unicode MS"/>
                <w:sz w:val="22"/>
                <w:szCs w:val="22"/>
                <w:lang w:val="ru-RU"/>
              </w:rPr>
              <w:t xml:space="preserve"> и </w:t>
            </w:r>
            <w:r w:rsidRPr="00136206">
              <w:rPr>
                <w:rFonts w:eastAsia="Arial Unicode MS"/>
                <w:sz w:val="22"/>
                <w:szCs w:val="22"/>
              </w:rPr>
              <w:t>R</w:t>
            </w:r>
            <w:r w:rsidRPr="00136206">
              <w:rPr>
                <w:rFonts w:eastAsia="Arial Unicode MS"/>
                <w:sz w:val="22"/>
                <w:szCs w:val="22"/>
                <w:lang w:val="ru-RU"/>
              </w:rPr>
              <w:t>.</w:t>
            </w:r>
          </w:p>
        </w:tc>
      </w:tr>
      <w:tr w:rsidR="00136206" w:rsidRPr="00D85CD8" w14:paraId="13D57AF8" w14:textId="77777777" w:rsidTr="000C3A56">
        <w:tc>
          <w:tcPr>
            <w:tcW w:w="480" w:type="dxa"/>
            <w:shd w:val="clear" w:color="auto" w:fill="D3D3D3"/>
          </w:tcPr>
          <w:p w14:paraId="15E9E581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</w:rPr>
            </w:pPr>
            <w:r w:rsidRPr="00136206">
              <w:rPr>
                <w:rFonts w:eastAsia="Arial Unicode MS"/>
                <w:sz w:val="22"/>
                <w:szCs w:val="22"/>
              </w:rPr>
              <w:t>4</w:t>
            </w:r>
          </w:p>
        </w:tc>
        <w:tc>
          <w:tcPr>
            <w:tcW w:w="3626" w:type="dxa"/>
            <w:shd w:val="clear" w:color="auto" w:fill="FFFFFF"/>
          </w:tcPr>
          <w:p w14:paraId="4916542A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</w:rPr>
            </w:pPr>
            <w:r w:rsidRPr="00136206">
              <w:rPr>
                <w:rFonts w:eastAsia="Arial Unicode MS"/>
                <w:sz w:val="22"/>
                <w:szCs w:val="22"/>
              </w:rPr>
              <w:t>Marsh Shipping Supply Company, LLC manufactures stencil machines that cut l/4” (6.35 mm), 1/2" (12. 7 mm), 3/4" (19.05 mm) and 1" (25.4 mm) characters.</w:t>
            </w:r>
          </w:p>
        </w:tc>
        <w:tc>
          <w:tcPr>
            <w:tcW w:w="3969" w:type="dxa"/>
            <w:shd w:val="clear" w:color="auto" w:fill="FFFFFF"/>
          </w:tcPr>
          <w:p w14:paraId="78A7A1FA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  <w:lang w:val="ru-RU"/>
              </w:rPr>
            </w:pPr>
            <w:r w:rsidRPr="00136206">
              <w:rPr>
                <w:rFonts w:eastAsia="Arial Unicode MS"/>
                <w:sz w:val="22"/>
                <w:szCs w:val="22"/>
                <w:lang w:val="ru-RU"/>
              </w:rPr>
              <w:t xml:space="preserve">Компания </w:t>
            </w:r>
            <w:r w:rsidRPr="00136206">
              <w:rPr>
                <w:rFonts w:eastAsia="Arial Unicode MS"/>
                <w:sz w:val="22"/>
                <w:szCs w:val="22"/>
              </w:rPr>
              <w:t>Marsh</w:t>
            </w:r>
            <w:r w:rsidRPr="00136206">
              <w:rPr>
                <w:rFonts w:eastAsia="Arial Unicode MS"/>
                <w:sz w:val="22"/>
                <w:szCs w:val="22"/>
                <w:lang w:val="ru-RU"/>
              </w:rPr>
              <w:t xml:space="preserve"> </w:t>
            </w:r>
            <w:r w:rsidRPr="00136206">
              <w:rPr>
                <w:rFonts w:eastAsia="Arial Unicode MS"/>
                <w:sz w:val="22"/>
                <w:szCs w:val="22"/>
              </w:rPr>
              <w:t>Shipping</w:t>
            </w:r>
            <w:r w:rsidRPr="00136206">
              <w:rPr>
                <w:rFonts w:eastAsia="Arial Unicode MS"/>
                <w:sz w:val="22"/>
                <w:szCs w:val="22"/>
                <w:lang w:val="ru-RU"/>
              </w:rPr>
              <w:t xml:space="preserve"> </w:t>
            </w:r>
            <w:r w:rsidRPr="00136206">
              <w:rPr>
                <w:rFonts w:eastAsia="Arial Unicode MS"/>
                <w:sz w:val="22"/>
                <w:szCs w:val="22"/>
              </w:rPr>
              <w:t>Supply</w:t>
            </w:r>
            <w:r w:rsidRPr="00136206">
              <w:rPr>
                <w:rFonts w:eastAsia="Arial Unicode MS"/>
                <w:sz w:val="22"/>
                <w:szCs w:val="22"/>
                <w:lang w:val="ru-RU"/>
              </w:rPr>
              <w:t xml:space="preserve"> </w:t>
            </w:r>
            <w:r w:rsidRPr="00136206">
              <w:rPr>
                <w:rFonts w:eastAsia="Arial Unicode MS"/>
                <w:sz w:val="22"/>
                <w:szCs w:val="22"/>
              </w:rPr>
              <w:t>Company</w:t>
            </w:r>
            <w:r w:rsidRPr="00136206">
              <w:rPr>
                <w:rFonts w:eastAsia="Arial Unicode MS"/>
                <w:sz w:val="22"/>
                <w:szCs w:val="22"/>
                <w:lang w:val="ru-RU"/>
              </w:rPr>
              <w:t xml:space="preserve">, </w:t>
            </w:r>
            <w:r w:rsidRPr="00136206">
              <w:rPr>
                <w:rFonts w:eastAsia="Arial Unicode MS"/>
                <w:sz w:val="22"/>
                <w:szCs w:val="22"/>
              </w:rPr>
              <w:t>LLC</w:t>
            </w:r>
            <w:r w:rsidRPr="00136206">
              <w:rPr>
                <w:rFonts w:eastAsia="Arial Unicode MS"/>
                <w:sz w:val="22"/>
                <w:szCs w:val="22"/>
                <w:lang w:val="ru-RU"/>
              </w:rPr>
              <w:t xml:space="preserve"> производит трафаретные машины, которые вырезают символы </w:t>
            </w:r>
            <w:r w:rsidRPr="00136206">
              <w:rPr>
                <w:rFonts w:eastAsia="Arial Unicode MS"/>
                <w:sz w:val="22"/>
                <w:szCs w:val="22"/>
              </w:rPr>
              <w:t>l</w:t>
            </w:r>
            <w:r w:rsidRPr="00136206">
              <w:rPr>
                <w:rFonts w:eastAsia="Arial Unicode MS"/>
                <w:sz w:val="22"/>
                <w:szCs w:val="22"/>
                <w:lang w:val="ru-RU"/>
              </w:rPr>
              <w:t>/4” (6,35 мм), 1/2" (12,7 мм), 3/4" (19,05 мм) и 1" (25,4 мм).</w:t>
            </w:r>
          </w:p>
        </w:tc>
        <w:tc>
          <w:tcPr>
            <w:tcW w:w="3969" w:type="dxa"/>
            <w:shd w:val="clear" w:color="auto" w:fill="FFFFFF"/>
          </w:tcPr>
          <w:p w14:paraId="51FDE20A" w14:textId="5753060A" w:rsidR="00136206" w:rsidRPr="00136206" w:rsidRDefault="00136206" w:rsidP="00136206">
            <w:pPr>
              <w:rPr>
                <w:rFonts w:eastAsia="Arial Unicode MS"/>
                <w:sz w:val="22"/>
                <w:szCs w:val="22"/>
                <w:lang w:val="ru-RU"/>
              </w:rPr>
            </w:pPr>
            <w:r w:rsidRPr="00136206">
              <w:rPr>
                <w:rFonts w:eastAsia="Arial Unicode MS"/>
                <w:sz w:val="22"/>
                <w:szCs w:val="22"/>
                <w:lang w:val="ru-RU"/>
              </w:rPr>
              <w:t xml:space="preserve">Компания </w:t>
            </w:r>
            <w:r w:rsidRPr="00136206">
              <w:rPr>
                <w:rFonts w:eastAsia="Arial Unicode MS"/>
                <w:sz w:val="22"/>
                <w:szCs w:val="22"/>
              </w:rPr>
              <w:t>Marsh</w:t>
            </w:r>
            <w:r w:rsidRPr="00136206">
              <w:rPr>
                <w:rFonts w:eastAsia="Arial Unicode MS"/>
                <w:sz w:val="22"/>
                <w:szCs w:val="22"/>
                <w:lang w:val="ru-RU"/>
              </w:rPr>
              <w:t xml:space="preserve"> </w:t>
            </w:r>
            <w:r w:rsidRPr="00136206">
              <w:rPr>
                <w:rFonts w:eastAsia="Arial Unicode MS"/>
                <w:sz w:val="22"/>
                <w:szCs w:val="22"/>
              </w:rPr>
              <w:t>Shipping</w:t>
            </w:r>
            <w:r w:rsidRPr="00136206">
              <w:rPr>
                <w:rFonts w:eastAsia="Arial Unicode MS"/>
                <w:sz w:val="22"/>
                <w:szCs w:val="22"/>
                <w:lang w:val="ru-RU"/>
              </w:rPr>
              <w:t xml:space="preserve"> </w:t>
            </w:r>
            <w:r w:rsidRPr="00136206">
              <w:rPr>
                <w:rFonts w:eastAsia="Arial Unicode MS"/>
                <w:sz w:val="22"/>
                <w:szCs w:val="22"/>
              </w:rPr>
              <w:t>Supply</w:t>
            </w:r>
            <w:r w:rsidRPr="00136206">
              <w:rPr>
                <w:rFonts w:eastAsia="Arial Unicode MS"/>
                <w:sz w:val="22"/>
                <w:szCs w:val="22"/>
                <w:lang w:val="ru-RU"/>
              </w:rPr>
              <w:t xml:space="preserve"> </w:t>
            </w:r>
            <w:r w:rsidRPr="00136206">
              <w:rPr>
                <w:rFonts w:eastAsia="Arial Unicode MS"/>
                <w:sz w:val="22"/>
                <w:szCs w:val="22"/>
              </w:rPr>
              <w:t>Company</w:t>
            </w:r>
            <w:r w:rsidRPr="00136206">
              <w:rPr>
                <w:rFonts w:eastAsia="Arial Unicode MS"/>
                <w:sz w:val="22"/>
                <w:szCs w:val="22"/>
                <w:lang w:val="ru-RU"/>
              </w:rPr>
              <w:t xml:space="preserve">, </w:t>
            </w:r>
            <w:r w:rsidRPr="00136206">
              <w:rPr>
                <w:rFonts w:eastAsia="Arial Unicode MS"/>
                <w:sz w:val="22"/>
                <w:szCs w:val="22"/>
              </w:rPr>
              <w:t>LLC</w:t>
            </w:r>
            <w:r w:rsidRPr="00136206">
              <w:rPr>
                <w:rFonts w:eastAsia="Arial Unicode MS"/>
                <w:sz w:val="22"/>
                <w:szCs w:val="22"/>
                <w:lang w:val="ru-RU"/>
              </w:rPr>
              <w:t xml:space="preserve"> производит трафаретные машины, которые вырезают символы </w:t>
            </w:r>
            <w:r w:rsidRPr="00136206">
              <w:rPr>
                <w:rFonts w:eastAsia="Arial Unicode MS"/>
                <w:sz w:val="22"/>
                <w:szCs w:val="22"/>
              </w:rPr>
              <w:t>l</w:t>
            </w:r>
            <w:r w:rsidRPr="00136206">
              <w:rPr>
                <w:rFonts w:eastAsia="Arial Unicode MS"/>
                <w:sz w:val="22"/>
                <w:szCs w:val="22"/>
                <w:lang w:val="ru-RU"/>
              </w:rPr>
              <w:t>/4” (6,35 мм), 1/2" (12,7 мм), 3/4" (19,05 мм) и 1" (25,4 мм).</w:t>
            </w:r>
          </w:p>
        </w:tc>
      </w:tr>
      <w:tr w:rsidR="00136206" w:rsidRPr="00D85CD8" w14:paraId="663B448F" w14:textId="77777777" w:rsidTr="000C3A56">
        <w:tc>
          <w:tcPr>
            <w:tcW w:w="480" w:type="dxa"/>
            <w:shd w:val="clear" w:color="auto" w:fill="D3D3D3"/>
          </w:tcPr>
          <w:p w14:paraId="7FDB2DB1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</w:rPr>
            </w:pPr>
            <w:r w:rsidRPr="00136206">
              <w:rPr>
                <w:rFonts w:eastAsia="Arial Unicode MS"/>
                <w:sz w:val="22"/>
                <w:szCs w:val="22"/>
              </w:rPr>
              <w:t>5</w:t>
            </w:r>
          </w:p>
        </w:tc>
        <w:tc>
          <w:tcPr>
            <w:tcW w:w="3626" w:type="dxa"/>
            <w:shd w:val="clear" w:color="auto" w:fill="FFFFFF"/>
          </w:tcPr>
          <w:p w14:paraId="1674E8F2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</w:rPr>
            </w:pPr>
            <w:r w:rsidRPr="00136206">
              <w:rPr>
                <w:rFonts w:eastAsia="Arial Unicode MS"/>
                <w:sz w:val="22"/>
                <w:szCs w:val="22"/>
              </w:rPr>
              <w:t xml:space="preserve">Your stencil machine will cut neat, precisely spaced characters in </w:t>
            </w:r>
            <w:proofErr w:type="spellStart"/>
            <w:r w:rsidRPr="00136206">
              <w:rPr>
                <w:rFonts w:eastAsia="Arial Unicode MS"/>
                <w:sz w:val="22"/>
                <w:szCs w:val="22"/>
              </w:rPr>
              <w:t>oilboard</w:t>
            </w:r>
            <w:proofErr w:type="spellEnd"/>
            <w:r w:rsidRPr="00136206">
              <w:rPr>
                <w:rFonts w:eastAsia="Arial Unicode MS"/>
                <w:sz w:val="22"/>
                <w:szCs w:val="22"/>
              </w:rPr>
              <w:t xml:space="preserve">, which may then be inked with Marsh Fountain Rollers, Fountain Brushes, Spray Inks, K Stencil Inks, </w:t>
            </w:r>
            <w:proofErr w:type="spellStart"/>
            <w:r w:rsidRPr="00136206">
              <w:rPr>
                <w:rFonts w:eastAsia="Arial Unicode MS"/>
                <w:sz w:val="22"/>
                <w:szCs w:val="22"/>
              </w:rPr>
              <w:t>Rolmark</w:t>
            </w:r>
            <w:proofErr w:type="spellEnd"/>
            <w:r w:rsidRPr="00136206">
              <w:rPr>
                <w:rFonts w:eastAsia="Arial Unicode MS"/>
                <w:sz w:val="22"/>
                <w:szCs w:val="22"/>
              </w:rPr>
              <w:t xml:space="preserve"> and Poly </w:t>
            </w:r>
            <w:proofErr w:type="spellStart"/>
            <w:r w:rsidRPr="00136206">
              <w:rPr>
                <w:rFonts w:eastAsia="Arial Unicode MS"/>
                <w:sz w:val="22"/>
                <w:szCs w:val="22"/>
              </w:rPr>
              <w:t>Rolmark</w:t>
            </w:r>
            <w:proofErr w:type="spellEnd"/>
            <w:r w:rsidRPr="00136206">
              <w:rPr>
                <w:rFonts w:eastAsia="Arial Unicode MS"/>
                <w:sz w:val="22"/>
                <w:szCs w:val="22"/>
              </w:rPr>
              <w:t xml:space="preserve"> inks.</w:t>
            </w:r>
          </w:p>
        </w:tc>
        <w:tc>
          <w:tcPr>
            <w:tcW w:w="3969" w:type="dxa"/>
            <w:shd w:val="clear" w:color="auto" w:fill="FFFFFF"/>
          </w:tcPr>
          <w:p w14:paraId="1E195951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  <w:lang w:val="ru-RU"/>
              </w:rPr>
            </w:pPr>
            <w:r w:rsidRPr="00136206">
              <w:rPr>
                <w:rFonts w:eastAsia="Arial Unicode MS"/>
                <w:sz w:val="22"/>
                <w:szCs w:val="22"/>
                <w:lang w:val="ru-RU"/>
              </w:rPr>
              <w:t xml:space="preserve">Ваша трафаретная машина будет вырезать аккуратные, точно расположенные символы на масляной доске, которые затем могут быть нанесены чернилами с помощью Болотных фонтанных валиков, Фонтанных кистей, распылительных чернил, чернил для трафарета </w:t>
            </w:r>
            <w:r w:rsidRPr="00136206">
              <w:rPr>
                <w:rFonts w:eastAsia="Arial Unicode MS"/>
                <w:sz w:val="22"/>
                <w:szCs w:val="22"/>
              </w:rPr>
              <w:t>K</w:t>
            </w:r>
            <w:r w:rsidRPr="00136206">
              <w:rPr>
                <w:rFonts w:eastAsia="Arial Unicode MS"/>
                <w:sz w:val="22"/>
                <w:szCs w:val="22"/>
                <w:lang w:val="ru-RU"/>
              </w:rPr>
              <w:t xml:space="preserve">, чернил </w:t>
            </w:r>
            <w:proofErr w:type="spellStart"/>
            <w:r w:rsidRPr="00136206">
              <w:rPr>
                <w:rFonts w:eastAsia="Arial Unicode MS"/>
                <w:sz w:val="22"/>
                <w:szCs w:val="22"/>
              </w:rPr>
              <w:t>Rolmark</w:t>
            </w:r>
            <w:proofErr w:type="spellEnd"/>
            <w:r w:rsidRPr="00136206">
              <w:rPr>
                <w:rFonts w:eastAsia="Arial Unicode MS"/>
                <w:sz w:val="22"/>
                <w:szCs w:val="22"/>
                <w:lang w:val="ru-RU"/>
              </w:rPr>
              <w:t xml:space="preserve"> и </w:t>
            </w:r>
            <w:r w:rsidRPr="00136206">
              <w:rPr>
                <w:rFonts w:eastAsia="Arial Unicode MS"/>
                <w:sz w:val="22"/>
                <w:szCs w:val="22"/>
              </w:rPr>
              <w:t>Poly</w:t>
            </w:r>
            <w:r w:rsidRPr="00136206">
              <w:rPr>
                <w:rFonts w:eastAsia="Arial Unicode MS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36206">
              <w:rPr>
                <w:rFonts w:eastAsia="Arial Unicode MS"/>
                <w:sz w:val="22"/>
                <w:szCs w:val="22"/>
              </w:rPr>
              <w:t>Rolmark</w:t>
            </w:r>
            <w:proofErr w:type="spellEnd"/>
            <w:r w:rsidRPr="00136206">
              <w:rPr>
                <w:rFonts w:eastAsia="Arial Unicode MS"/>
                <w:sz w:val="22"/>
                <w:szCs w:val="22"/>
                <w:lang w:val="ru-RU"/>
              </w:rPr>
              <w:t>.</w:t>
            </w:r>
          </w:p>
        </w:tc>
        <w:tc>
          <w:tcPr>
            <w:tcW w:w="3969" w:type="dxa"/>
            <w:shd w:val="clear" w:color="auto" w:fill="FFFFFF"/>
          </w:tcPr>
          <w:p w14:paraId="4D844441" w14:textId="271B8DD8" w:rsidR="00136206" w:rsidRPr="00136206" w:rsidRDefault="00136206" w:rsidP="00136206">
            <w:pPr>
              <w:rPr>
                <w:rFonts w:eastAsia="Arial Unicode MS"/>
                <w:sz w:val="22"/>
                <w:szCs w:val="22"/>
                <w:lang w:val="ru-RU"/>
              </w:rPr>
            </w:pPr>
            <w:r w:rsidRPr="00136206">
              <w:rPr>
                <w:rFonts w:eastAsia="Arial Unicode MS"/>
                <w:sz w:val="22"/>
                <w:szCs w:val="22"/>
                <w:lang w:val="ru-RU"/>
              </w:rPr>
              <w:t xml:space="preserve">Ваша трафаретная машина будет вырезать аккуратные, точно расположенные символы на масляной доске, которые затем могут быть нанесены чернилами с помощью Болотных фонтанных валиков, Фонтанных кистей, распылительных чернил, чернил для трафарета </w:t>
            </w:r>
            <w:r w:rsidRPr="00136206">
              <w:rPr>
                <w:rFonts w:eastAsia="Arial Unicode MS"/>
                <w:sz w:val="22"/>
                <w:szCs w:val="22"/>
              </w:rPr>
              <w:t>K</w:t>
            </w:r>
            <w:r w:rsidRPr="00136206">
              <w:rPr>
                <w:rFonts w:eastAsia="Arial Unicode MS"/>
                <w:sz w:val="22"/>
                <w:szCs w:val="22"/>
                <w:lang w:val="ru-RU"/>
              </w:rPr>
              <w:t xml:space="preserve">, чернил </w:t>
            </w:r>
            <w:proofErr w:type="spellStart"/>
            <w:r w:rsidRPr="00136206">
              <w:rPr>
                <w:rFonts w:eastAsia="Arial Unicode MS"/>
                <w:sz w:val="22"/>
                <w:szCs w:val="22"/>
              </w:rPr>
              <w:t>Rolmark</w:t>
            </w:r>
            <w:proofErr w:type="spellEnd"/>
            <w:r w:rsidRPr="00136206">
              <w:rPr>
                <w:rFonts w:eastAsia="Arial Unicode MS"/>
                <w:sz w:val="22"/>
                <w:szCs w:val="22"/>
                <w:lang w:val="ru-RU"/>
              </w:rPr>
              <w:t xml:space="preserve"> и </w:t>
            </w:r>
            <w:r w:rsidRPr="00136206">
              <w:rPr>
                <w:rFonts w:eastAsia="Arial Unicode MS"/>
                <w:sz w:val="22"/>
                <w:szCs w:val="22"/>
              </w:rPr>
              <w:t>Poly</w:t>
            </w:r>
            <w:r w:rsidRPr="00136206">
              <w:rPr>
                <w:rFonts w:eastAsia="Arial Unicode MS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36206">
              <w:rPr>
                <w:rFonts w:eastAsia="Arial Unicode MS"/>
                <w:sz w:val="22"/>
                <w:szCs w:val="22"/>
              </w:rPr>
              <w:t>Rolmark</w:t>
            </w:r>
            <w:proofErr w:type="spellEnd"/>
            <w:r w:rsidRPr="00136206">
              <w:rPr>
                <w:rFonts w:eastAsia="Arial Unicode MS"/>
                <w:sz w:val="22"/>
                <w:szCs w:val="22"/>
                <w:lang w:val="ru-RU"/>
              </w:rPr>
              <w:t>.</w:t>
            </w:r>
          </w:p>
        </w:tc>
      </w:tr>
      <w:tr w:rsidR="00136206" w:rsidRPr="00D85CD8" w14:paraId="45C1F401" w14:textId="77777777" w:rsidTr="000C3A56">
        <w:tc>
          <w:tcPr>
            <w:tcW w:w="480" w:type="dxa"/>
            <w:shd w:val="clear" w:color="auto" w:fill="D3D3D3"/>
          </w:tcPr>
          <w:p w14:paraId="0AC1FEB7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</w:rPr>
            </w:pPr>
            <w:r w:rsidRPr="00136206">
              <w:rPr>
                <w:rFonts w:eastAsia="Arial Unicode MS"/>
                <w:sz w:val="22"/>
                <w:szCs w:val="22"/>
              </w:rPr>
              <w:t>6</w:t>
            </w:r>
          </w:p>
        </w:tc>
        <w:tc>
          <w:tcPr>
            <w:tcW w:w="3626" w:type="dxa"/>
            <w:shd w:val="clear" w:color="auto" w:fill="FFFFFF"/>
          </w:tcPr>
          <w:p w14:paraId="4F556103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</w:rPr>
            </w:pPr>
            <w:r w:rsidRPr="00136206">
              <w:rPr>
                <w:rFonts w:eastAsia="Arial Unicode MS"/>
                <w:sz w:val="22"/>
                <w:szCs w:val="22"/>
              </w:rPr>
              <w:t>Inked stencil boards can be used to mark on pipe, fiber cartons, or metal and wood containers.</w:t>
            </w:r>
          </w:p>
        </w:tc>
        <w:tc>
          <w:tcPr>
            <w:tcW w:w="3969" w:type="dxa"/>
            <w:shd w:val="clear" w:color="auto" w:fill="FFFFFF"/>
          </w:tcPr>
          <w:p w14:paraId="19778237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  <w:lang w:val="ru-RU"/>
              </w:rPr>
            </w:pPr>
            <w:r w:rsidRPr="00136206">
              <w:rPr>
                <w:rFonts w:eastAsia="Arial Unicode MS"/>
                <w:sz w:val="22"/>
                <w:szCs w:val="22"/>
                <w:lang w:val="ru-RU"/>
              </w:rPr>
              <w:t>Крашеные трафаретные доски можно использовать для маркировки труб, волокнистых картонных коробок или металлических и деревянных контейнеров.</w:t>
            </w:r>
          </w:p>
        </w:tc>
        <w:tc>
          <w:tcPr>
            <w:tcW w:w="3969" w:type="dxa"/>
            <w:shd w:val="clear" w:color="auto" w:fill="FFFFFF"/>
          </w:tcPr>
          <w:p w14:paraId="18CB2E75" w14:textId="671D53A2" w:rsidR="00136206" w:rsidRPr="00136206" w:rsidRDefault="00136206" w:rsidP="00136206">
            <w:pPr>
              <w:rPr>
                <w:rFonts w:eastAsia="Arial Unicode MS"/>
                <w:sz w:val="22"/>
                <w:szCs w:val="22"/>
                <w:lang w:val="ru-RU"/>
              </w:rPr>
            </w:pPr>
            <w:r w:rsidRPr="00136206">
              <w:rPr>
                <w:rFonts w:eastAsia="Arial Unicode MS"/>
                <w:sz w:val="22"/>
                <w:szCs w:val="22"/>
                <w:lang w:val="ru-RU"/>
              </w:rPr>
              <w:t>Крашеные трафаретные доски можно использовать для маркировки труб, волокнистых картонных коробок или металлических и деревянных контейнеров.</w:t>
            </w:r>
          </w:p>
        </w:tc>
      </w:tr>
      <w:tr w:rsidR="00136206" w:rsidRPr="00D85CD8" w14:paraId="36005CDA" w14:textId="77777777" w:rsidTr="000C3A56">
        <w:tc>
          <w:tcPr>
            <w:tcW w:w="480" w:type="dxa"/>
            <w:shd w:val="clear" w:color="auto" w:fill="D3D3D3"/>
          </w:tcPr>
          <w:p w14:paraId="3CBA985D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</w:rPr>
            </w:pPr>
            <w:r w:rsidRPr="00136206">
              <w:rPr>
                <w:rFonts w:eastAsia="Arial Unicode MS"/>
                <w:sz w:val="22"/>
                <w:szCs w:val="22"/>
              </w:rPr>
              <w:lastRenderedPageBreak/>
              <w:t>7</w:t>
            </w:r>
          </w:p>
        </w:tc>
        <w:tc>
          <w:tcPr>
            <w:tcW w:w="3626" w:type="dxa"/>
            <w:shd w:val="clear" w:color="auto" w:fill="FFFFFF"/>
          </w:tcPr>
          <w:p w14:paraId="5D7404FF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</w:rPr>
            </w:pPr>
            <w:r w:rsidRPr="00136206">
              <w:rPr>
                <w:rFonts w:eastAsia="Arial Unicode MS"/>
                <w:sz w:val="22"/>
                <w:szCs w:val="22"/>
              </w:rPr>
              <w:t>To order replacement parts, please refer to the Parts List (pg. 21) section in this manual.</w:t>
            </w:r>
          </w:p>
        </w:tc>
        <w:tc>
          <w:tcPr>
            <w:tcW w:w="3969" w:type="dxa"/>
            <w:shd w:val="clear" w:color="auto" w:fill="FFFFFF"/>
          </w:tcPr>
          <w:p w14:paraId="46F082FA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  <w:lang w:val="ru-RU"/>
              </w:rPr>
            </w:pPr>
            <w:r w:rsidRPr="00136206">
              <w:rPr>
                <w:rFonts w:eastAsia="Arial Unicode MS"/>
                <w:sz w:val="22"/>
                <w:szCs w:val="22"/>
                <w:lang w:val="ru-RU"/>
              </w:rPr>
              <w:t>Чтобы заказать запасные части, пожалуйста, обратитесь к разделу Список деталей (стр. 21) данного руководства.</w:t>
            </w:r>
          </w:p>
        </w:tc>
        <w:tc>
          <w:tcPr>
            <w:tcW w:w="3969" w:type="dxa"/>
            <w:shd w:val="clear" w:color="auto" w:fill="FFFFFF"/>
          </w:tcPr>
          <w:p w14:paraId="13DD9095" w14:textId="6B1E6895" w:rsidR="00136206" w:rsidRPr="00136206" w:rsidRDefault="00136206" w:rsidP="00136206">
            <w:pPr>
              <w:rPr>
                <w:rFonts w:eastAsia="Arial Unicode MS"/>
                <w:sz w:val="22"/>
                <w:szCs w:val="22"/>
                <w:lang w:val="ru-RU"/>
              </w:rPr>
            </w:pPr>
            <w:r w:rsidRPr="00136206">
              <w:rPr>
                <w:rFonts w:eastAsia="Arial Unicode MS"/>
                <w:sz w:val="22"/>
                <w:szCs w:val="22"/>
                <w:lang w:val="ru-RU"/>
              </w:rPr>
              <w:t>Чтобы заказать запасные части, пожалуйста, обратитесь к разделу Список деталей (стр. 21) данного руководства.</w:t>
            </w:r>
          </w:p>
        </w:tc>
      </w:tr>
      <w:tr w:rsidR="00136206" w:rsidRPr="00136206" w14:paraId="4E532EF3" w14:textId="77777777" w:rsidTr="000C3A56">
        <w:tc>
          <w:tcPr>
            <w:tcW w:w="480" w:type="dxa"/>
            <w:shd w:val="clear" w:color="auto" w:fill="D3D3D3"/>
          </w:tcPr>
          <w:p w14:paraId="46F6DDED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</w:rPr>
            </w:pPr>
            <w:r w:rsidRPr="00136206">
              <w:rPr>
                <w:rFonts w:eastAsia="Arial Unicode MS"/>
                <w:sz w:val="22"/>
                <w:szCs w:val="22"/>
              </w:rPr>
              <w:t>8</w:t>
            </w:r>
          </w:p>
        </w:tc>
        <w:tc>
          <w:tcPr>
            <w:tcW w:w="3626" w:type="dxa"/>
            <w:shd w:val="clear" w:color="auto" w:fill="FFFFFF"/>
          </w:tcPr>
          <w:p w14:paraId="07ACB8EC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</w:rPr>
            </w:pPr>
            <w:r w:rsidRPr="00136206">
              <w:rPr>
                <w:rFonts w:eastAsia="Arial Unicode MS"/>
                <w:sz w:val="22"/>
                <w:szCs w:val="22"/>
              </w:rPr>
              <w:t>Introduction</w:t>
            </w:r>
          </w:p>
        </w:tc>
        <w:tc>
          <w:tcPr>
            <w:tcW w:w="3969" w:type="dxa"/>
            <w:shd w:val="clear" w:color="auto" w:fill="FFFFFF"/>
          </w:tcPr>
          <w:p w14:paraId="083EF7D3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</w:rPr>
            </w:pPr>
            <w:proofErr w:type="spellStart"/>
            <w:r w:rsidRPr="00136206">
              <w:rPr>
                <w:rFonts w:eastAsia="Arial Unicode MS"/>
                <w:sz w:val="22"/>
                <w:szCs w:val="22"/>
              </w:rPr>
              <w:t>Вступление</w:t>
            </w:r>
            <w:proofErr w:type="spellEnd"/>
          </w:p>
        </w:tc>
        <w:tc>
          <w:tcPr>
            <w:tcW w:w="3969" w:type="dxa"/>
            <w:shd w:val="clear" w:color="auto" w:fill="FFFFFF"/>
          </w:tcPr>
          <w:p w14:paraId="72B61511" w14:textId="089F0A34" w:rsidR="00136206" w:rsidRPr="00136206" w:rsidRDefault="00136206" w:rsidP="00136206">
            <w:pPr>
              <w:rPr>
                <w:rFonts w:eastAsia="Arial Unicode MS"/>
                <w:sz w:val="22"/>
                <w:szCs w:val="22"/>
              </w:rPr>
            </w:pPr>
            <w:proofErr w:type="spellStart"/>
            <w:r w:rsidRPr="00136206">
              <w:rPr>
                <w:rFonts w:eastAsia="Arial Unicode MS"/>
                <w:sz w:val="22"/>
                <w:szCs w:val="22"/>
              </w:rPr>
              <w:t>Вступление</w:t>
            </w:r>
            <w:proofErr w:type="spellEnd"/>
          </w:p>
        </w:tc>
      </w:tr>
      <w:tr w:rsidR="00136206" w:rsidRPr="00D85CD8" w14:paraId="5F01B0D7" w14:textId="77777777" w:rsidTr="000C3A56">
        <w:tc>
          <w:tcPr>
            <w:tcW w:w="480" w:type="dxa"/>
            <w:shd w:val="clear" w:color="auto" w:fill="D3D3D3"/>
          </w:tcPr>
          <w:p w14:paraId="683D1131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</w:rPr>
            </w:pPr>
            <w:r w:rsidRPr="00136206">
              <w:rPr>
                <w:rFonts w:eastAsia="Arial Unicode MS"/>
                <w:sz w:val="22"/>
                <w:szCs w:val="22"/>
              </w:rPr>
              <w:t>9</w:t>
            </w:r>
          </w:p>
        </w:tc>
        <w:tc>
          <w:tcPr>
            <w:tcW w:w="3626" w:type="dxa"/>
            <w:shd w:val="clear" w:color="auto" w:fill="FFFFFF"/>
          </w:tcPr>
          <w:p w14:paraId="09C97ABE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</w:rPr>
            </w:pPr>
            <w:r w:rsidRPr="00136206">
              <w:rPr>
                <w:rFonts w:eastAsia="Arial Unicode MS"/>
                <w:sz w:val="22"/>
                <w:szCs w:val="22"/>
              </w:rPr>
              <w:t>Your stencil machine is fully assembled and packed safely in a shipping carton.</w:t>
            </w:r>
          </w:p>
        </w:tc>
        <w:tc>
          <w:tcPr>
            <w:tcW w:w="3969" w:type="dxa"/>
            <w:shd w:val="clear" w:color="auto" w:fill="FFFFFF"/>
          </w:tcPr>
          <w:p w14:paraId="11767AC2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  <w:lang w:val="ru-RU"/>
              </w:rPr>
            </w:pPr>
            <w:r w:rsidRPr="00136206">
              <w:rPr>
                <w:rFonts w:eastAsia="Arial Unicode MS"/>
                <w:sz w:val="22"/>
                <w:szCs w:val="22"/>
                <w:lang w:val="ru-RU"/>
              </w:rPr>
              <w:t>Ваша трафаретная машина полностью собрана и надежно упакована в транспортировочную коробку.</w:t>
            </w:r>
          </w:p>
        </w:tc>
        <w:tc>
          <w:tcPr>
            <w:tcW w:w="3969" w:type="dxa"/>
            <w:shd w:val="clear" w:color="auto" w:fill="FFFFFF"/>
          </w:tcPr>
          <w:p w14:paraId="09500CA4" w14:textId="585719EC" w:rsidR="00136206" w:rsidRPr="00136206" w:rsidRDefault="00136206" w:rsidP="00136206">
            <w:pPr>
              <w:rPr>
                <w:rFonts w:eastAsia="Arial Unicode MS"/>
                <w:sz w:val="22"/>
                <w:szCs w:val="22"/>
                <w:lang w:val="ru-RU"/>
              </w:rPr>
            </w:pPr>
            <w:r w:rsidRPr="00136206">
              <w:rPr>
                <w:rFonts w:eastAsia="Arial Unicode MS"/>
                <w:sz w:val="22"/>
                <w:szCs w:val="22"/>
                <w:lang w:val="ru-RU"/>
              </w:rPr>
              <w:t>Ваша трафаретная машина полностью собрана и надежно упакована в транспортировочную коробку.</w:t>
            </w:r>
          </w:p>
        </w:tc>
      </w:tr>
      <w:tr w:rsidR="00136206" w:rsidRPr="00D85CD8" w14:paraId="70A247BF" w14:textId="77777777" w:rsidTr="000C3A56">
        <w:tc>
          <w:tcPr>
            <w:tcW w:w="480" w:type="dxa"/>
            <w:shd w:val="clear" w:color="auto" w:fill="D3D3D3"/>
          </w:tcPr>
          <w:p w14:paraId="5EEA09F6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</w:rPr>
            </w:pPr>
            <w:r w:rsidRPr="00136206">
              <w:rPr>
                <w:rFonts w:eastAsia="Arial Unicode MS"/>
                <w:sz w:val="22"/>
                <w:szCs w:val="22"/>
              </w:rPr>
              <w:t>10</w:t>
            </w:r>
          </w:p>
        </w:tc>
        <w:tc>
          <w:tcPr>
            <w:tcW w:w="3626" w:type="dxa"/>
            <w:shd w:val="clear" w:color="auto" w:fill="FFFFFF"/>
          </w:tcPr>
          <w:p w14:paraId="538D04BF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</w:rPr>
            </w:pPr>
            <w:r w:rsidRPr="00136206">
              <w:rPr>
                <w:rFonts w:eastAsia="Arial Unicode MS"/>
                <w:sz w:val="22"/>
                <w:szCs w:val="22"/>
              </w:rPr>
              <w:t>No assembly is necessary after you unpack your machine.</w:t>
            </w:r>
          </w:p>
        </w:tc>
        <w:tc>
          <w:tcPr>
            <w:tcW w:w="3969" w:type="dxa"/>
            <w:shd w:val="clear" w:color="auto" w:fill="FFFFFF"/>
          </w:tcPr>
          <w:p w14:paraId="63FC002E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  <w:lang w:val="ru-RU"/>
              </w:rPr>
            </w:pPr>
            <w:r w:rsidRPr="00136206">
              <w:rPr>
                <w:rFonts w:eastAsia="Arial Unicode MS"/>
                <w:sz w:val="22"/>
                <w:szCs w:val="22"/>
                <w:lang w:val="ru-RU"/>
              </w:rPr>
              <w:t>После распаковки машины сборка не требуется.</w:t>
            </w:r>
          </w:p>
        </w:tc>
        <w:tc>
          <w:tcPr>
            <w:tcW w:w="3969" w:type="dxa"/>
            <w:shd w:val="clear" w:color="auto" w:fill="FFFFFF"/>
          </w:tcPr>
          <w:p w14:paraId="559FDB06" w14:textId="208A52F2" w:rsidR="00136206" w:rsidRPr="00136206" w:rsidRDefault="00136206" w:rsidP="00136206">
            <w:pPr>
              <w:rPr>
                <w:rFonts w:eastAsia="Arial Unicode MS"/>
                <w:sz w:val="22"/>
                <w:szCs w:val="22"/>
                <w:lang w:val="ru-RU"/>
              </w:rPr>
            </w:pPr>
            <w:r w:rsidRPr="00136206">
              <w:rPr>
                <w:rFonts w:eastAsia="Arial Unicode MS"/>
                <w:sz w:val="22"/>
                <w:szCs w:val="22"/>
                <w:lang w:val="ru-RU"/>
              </w:rPr>
              <w:t>После распаковки машины сборка не требуется.</w:t>
            </w:r>
          </w:p>
        </w:tc>
      </w:tr>
      <w:tr w:rsidR="00136206" w:rsidRPr="00D85CD8" w14:paraId="6499BEFC" w14:textId="77777777" w:rsidTr="000C3A56">
        <w:tc>
          <w:tcPr>
            <w:tcW w:w="480" w:type="dxa"/>
            <w:shd w:val="clear" w:color="auto" w:fill="D3D3D3"/>
          </w:tcPr>
          <w:p w14:paraId="1CA77109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</w:rPr>
            </w:pPr>
            <w:r w:rsidRPr="00136206">
              <w:rPr>
                <w:rFonts w:eastAsia="Arial Unicode MS"/>
                <w:sz w:val="22"/>
                <w:szCs w:val="22"/>
              </w:rPr>
              <w:t>11</w:t>
            </w:r>
          </w:p>
        </w:tc>
        <w:tc>
          <w:tcPr>
            <w:tcW w:w="3626" w:type="dxa"/>
            <w:shd w:val="clear" w:color="auto" w:fill="FFFFFF"/>
          </w:tcPr>
          <w:p w14:paraId="5EA8297B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</w:rPr>
            </w:pPr>
            <w:r w:rsidRPr="00136206">
              <w:rPr>
                <w:rFonts w:eastAsia="Arial Unicode MS"/>
                <w:sz w:val="22"/>
                <w:szCs w:val="22"/>
              </w:rPr>
              <w:t>Choose a location for the machine that is solid and about 30” (762 mm) high.</w:t>
            </w:r>
          </w:p>
        </w:tc>
        <w:tc>
          <w:tcPr>
            <w:tcW w:w="3969" w:type="dxa"/>
            <w:shd w:val="clear" w:color="auto" w:fill="FFFFFF"/>
          </w:tcPr>
          <w:p w14:paraId="744C2AE6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  <w:lang w:val="ru-RU"/>
              </w:rPr>
            </w:pPr>
            <w:r w:rsidRPr="00136206">
              <w:rPr>
                <w:rFonts w:eastAsia="Arial Unicode MS"/>
                <w:sz w:val="22"/>
                <w:szCs w:val="22"/>
                <w:lang w:val="ru-RU"/>
              </w:rPr>
              <w:t>Выберите для машины твердое место высотой около 30 дюймов (762 мм).</w:t>
            </w:r>
          </w:p>
        </w:tc>
        <w:tc>
          <w:tcPr>
            <w:tcW w:w="3969" w:type="dxa"/>
            <w:shd w:val="clear" w:color="auto" w:fill="FFFFFF"/>
          </w:tcPr>
          <w:p w14:paraId="2916A3E1" w14:textId="759CCA14" w:rsidR="00136206" w:rsidRPr="00136206" w:rsidRDefault="00136206" w:rsidP="00136206">
            <w:pPr>
              <w:rPr>
                <w:rFonts w:eastAsia="Arial Unicode MS"/>
                <w:sz w:val="22"/>
                <w:szCs w:val="22"/>
                <w:lang w:val="ru-RU"/>
              </w:rPr>
            </w:pPr>
            <w:r w:rsidRPr="00136206">
              <w:rPr>
                <w:rFonts w:eastAsia="Arial Unicode MS"/>
                <w:sz w:val="22"/>
                <w:szCs w:val="22"/>
                <w:lang w:val="ru-RU"/>
              </w:rPr>
              <w:t>Выберите для машины твердое место высотой около 30 дюймов (762 мм).</w:t>
            </w:r>
          </w:p>
        </w:tc>
      </w:tr>
      <w:tr w:rsidR="00136206" w:rsidRPr="00D85CD8" w14:paraId="12C44BE4" w14:textId="77777777" w:rsidTr="000C3A56">
        <w:tc>
          <w:tcPr>
            <w:tcW w:w="480" w:type="dxa"/>
            <w:shd w:val="clear" w:color="auto" w:fill="D3D3D3"/>
          </w:tcPr>
          <w:p w14:paraId="7940B7FD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</w:rPr>
            </w:pPr>
            <w:r w:rsidRPr="00136206">
              <w:rPr>
                <w:rFonts w:eastAsia="Arial Unicode MS"/>
                <w:sz w:val="22"/>
                <w:szCs w:val="22"/>
              </w:rPr>
              <w:t>12</w:t>
            </w:r>
          </w:p>
        </w:tc>
        <w:tc>
          <w:tcPr>
            <w:tcW w:w="3626" w:type="dxa"/>
            <w:shd w:val="clear" w:color="auto" w:fill="FFFFFF"/>
          </w:tcPr>
          <w:p w14:paraId="42DF5B12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</w:rPr>
            </w:pPr>
            <w:r w:rsidRPr="00136206">
              <w:rPr>
                <w:rFonts w:eastAsia="Arial Unicode MS"/>
                <w:sz w:val="22"/>
                <w:szCs w:val="22"/>
              </w:rPr>
              <w:t>The front of the bench or shelf should extend about 1" (25.4 mm) past the front of the machine so that it remains level and secure.</w:t>
            </w:r>
          </w:p>
        </w:tc>
        <w:tc>
          <w:tcPr>
            <w:tcW w:w="3969" w:type="dxa"/>
            <w:shd w:val="clear" w:color="auto" w:fill="FFFFFF"/>
          </w:tcPr>
          <w:p w14:paraId="0DB5AC9D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  <w:lang w:val="ru-RU"/>
              </w:rPr>
            </w:pPr>
            <w:r w:rsidRPr="00136206">
              <w:rPr>
                <w:rFonts w:eastAsia="Arial Unicode MS"/>
                <w:sz w:val="22"/>
                <w:szCs w:val="22"/>
                <w:lang w:val="ru-RU"/>
              </w:rPr>
              <w:t>Передняя часть верстака или полки должна проходить примерно на 1 дюйм (25,4 мм) дальше передней части машины, чтобы она оставалась ровной и надежной.</w:t>
            </w:r>
          </w:p>
        </w:tc>
        <w:tc>
          <w:tcPr>
            <w:tcW w:w="3969" w:type="dxa"/>
            <w:shd w:val="clear" w:color="auto" w:fill="FFFFFF"/>
          </w:tcPr>
          <w:p w14:paraId="0DABCC2B" w14:textId="1B015C00" w:rsidR="00136206" w:rsidRPr="00136206" w:rsidRDefault="00136206" w:rsidP="00136206">
            <w:pPr>
              <w:rPr>
                <w:rFonts w:eastAsia="Arial Unicode MS"/>
                <w:sz w:val="22"/>
                <w:szCs w:val="22"/>
                <w:lang w:val="ru-RU"/>
              </w:rPr>
            </w:pPr>
            <w:r w:rsidRPr="00136206">
              <w:rPr>
                <w:rFonts w:eastAsia="Arial Unicode MS"/>
                <w:sz w:val="22"/>
                <w:szCs w:val="22"/>
                <w:lang w:val="ru-RU"/>
              </w:rPr>
              <w:t>Передняя часть верстака или полки должна проходить примерно на 1 дюйм (25,4 мм) дальше передней части машины, чтобы она оставалась ровной и надежной.</w:t>
            </w:r>
          </w:p>
        </w:tc>
      </w:tr>
      <w:tr w:rsidR="00136206" w:rsidRPr="00136206" w14:paraId="2E5E37AE" w14:textId="77777777" w:rsidTr="000C3A56">
        <w:tc>
          <w:tcPr>
            <w:tcW w:w="480" w:type="dxa"/>
            <w:shd w:val="clear" w:color="auto" w:fill="D3D3D3"/>
          </w:tcPr>
          <w:p w14:paraId="0FA01B22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</w:rPr>
            </w:pPr>
            <w:r w:rsidRPr="00136206">
              <w:rPr>
                <w:rFonts w:eastAsia="Arial Unicode MS"/>
                <w:sz w:val="22"/>
                <w:szCs w:val="22"/>
              </w:rPr>
              <w:t>13</w:t>
            </w:r>
          </w:p>
        </w:tc>
        <w:tc>
          <w:tcPr>
            <w:tcW w:w="3626" w:type="dxa"/>
            <w:shd w:val="clear" w:color="auto" w:fill="FFFFFF"/>
          </w:tcPr>
          <w:p w14:paraId="0C3DAEC3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</w:rPr>
            </w:pPr>
            <w:r w:rsidRPr="00136206">
              <w:rPr>
                <w:rFonts w:eastAsia="Arial Unicode MS"/>
                <w:sz w:val="22"/>
                <w:szCs w:val="22"/>
              </w:rPr>
              <w:t>Inserting the Stencil Board</w:t>
            </w:r>
          </w:p>
        </w:tc>
        <w:tc>
          <w:tcPr>
            <w:tcW w:w="3969" w:type="dxa"/>
            <w:shd w:val="clear" w:color="auto" w:fill="FFFFFF"/>
          </w:tcPr>
          <w:p w14:paraId="3566264A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</w:rPr>
            </w:pPr>
            <w:proofErr w:type="spellStart"/>
            <w:r w:rsidRPr="00136206">
              <w:rPr>
                <w:rFonts w:eastAsia="Arial Unicode MS"/>
                <w:sz w:val="22"/>
                <w:szCs w:val="22"/>
              </w:rPr>
              <w:t>Установка</w:t>
            </w:r>
            <w:proofErr w:type="spellEnd"/>
            <w:r w:rsidRPr="00136206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136206">
              <w:rPr>
                <w:rFonts w:eastAsia="Arial Unicode MS"/>
                <w:sz w:val="22"/>
                <w:szCs w:val="22"/>
              </w:rPr>
              <w:t>трафаретной</w:t>
            </w:r>
            <w:proofErr w:type="spellEnd"/>
            <w:r w:rsidRPr="00136206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136206">
              <w:rPr>
                <w:rFonts w:eastAsia="Arial Unicode MS"/>
                <w:sz w:val="22"/>
                <w:szCs w:val="22"/>
              </w:rPr>
              <w:t>доски</w:t>
            </w:r>
            <w:proofErr w:type="spellEnd"/>
          </w:p>
        </w:tc>
        <w:tc>
          <w:tcPr>
            <w:tcW w:w="3969" w:type="dxa"/>
            <w:shd w:val="clear" w:color="auto" w:fill="FFFFFF"/>
          </w:tcPr>
          <w:p w14:paraId="2AD7A83F" w14:textId="1E3333DC" w:rsidR="00136206" w:rsidRPr="00136206" w:rsidRDefault="00136206" w:rsidP="00136206">
            <w:pPr>
              <w:rPr>
                <w:rFonts w:eastAsia="Arial Unicode MS"/>
                <w:sz w:val="22"/>
                <w:szCs w:val="22"/>
              </w:rPr>
            </w:pPr>
            <w:proofErr w:type="spellStart"/>
            <w:r w:rsidRPr="00136206">
              <w:rPr>
                <w:rFonts w:eastAsia="Arial Unicode MS"/>
                <w:sz w:val="22"/>
                <w:szCs w:val="22"/>
              </w:rPr>
              <w:t>Установка</w:t>
            </w:r>
            <w:proofErr w:type="spellEnd"/>
            <w:r w:rsidRPr="00136206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136206">
              <w:rPr>
                <w:rFonts w:eastAsia="Arial Unicode MS"/>
                <w:sz w:val="22"/>
                <w:szCs w:val="22"/>
              </w:rPr>
              <w:t>трафаретной</w:t>
            </w:r>
            <w:proofErr w:type="spellEnd"/>
            <w:r w:rsidRPr="00136206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136206">
              <w:rPr>
                <w:rFonts w:eastAsia="Arial Unicode MS"/>
                <w:sz w:val="22"/>
                <w:szCs w:val="22"/>
              </w:rPr>
              <w:t>доски</w:t>
            </w:r>
            <w:proofErr w:type="spellEnd"/>
          </w:p>
        </w:tc>
      </w:tr>
      <w:tr w:rsidR="00136206" w:rsidRPr="00D85CD8" w14:paraId="6BA6C9F9" w14:textId="77777777" w:rsidTr="000C3A56">
        <w:tc>
          <w:tcPr>
            <w:tcW w:w="480" w:type="dxa"/>
            <w:shd w:val="clear" w:color="auto" w:fill="D3D3D3"/>
          </w:tcPr>
          <w:p w14:paraId="6F8AC9ED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</w:rPr>
            </w:pPr>
            <w:r w:rsidRPr="00136206">
              <w:rPr>
                <w:rFonts w:eastAsia="Arial Unicode MS"/>
                <w:sz w:val="22"/>
                <w:szCs w:val="22"/>
              </w:rPr>
              <w:t>14</w:t>
            </w:r>
          </w:p>
        </w:tc>
        <w:tc>
          <w:tcPr>
            <w:tcW w:w="3626" w:type="dxa"/>
            <w:shd w:val="clear" w:color="auto" w:fill="FFFFFF"/>
          </w:tcPr>
          <w:p w14:paraId="3A718062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</w:rPr>
            </w:pPr>
            <w:r w:rsidRPr="00136206">
              <w:rPr>
                <w:rFonts w:eastAsia="Arial Unicode MS"/>
                <w:sz w:val="22"/>
                <w:szCs w:val="22"/>
              </w:rPr>
              <w:t xml:space="preserve">Natural </w:t>
            </w:r>
            <w:proofErr w:type="spellStart"/>
            <w:r w:rsidRPr="00136206">
              <w:rPr>
                <w:rFonts w:eastAsia="Arial Unicode MS"/>
                <w:sz w:val="22"/>
                <w:szCs w:val="22"/>
              </w:rPr>
              <w:t>oilboard</w:t>
            </w:r>
            <w:proofErr w:type="spellEnd"/>
            <w:r w:rsidRPr="00136206">
              <w:rPr>
                <w:rFonts w:eastAsia="Arial Unicode MS"/>
                <w:sz w:val="22"/>
                <w:szCs w:val="22"/>
              </w:rPr>
              <w:t>, with a thickness of .015" (0.38 mm), is recommended for use with 1" (25.4 mm), 3/4" (19.05 mm), and 1/2" (12.7 mm) machines and for use with Marsh Fountain Roller, Fountain Brush or Spray Inks.</w:t>
            </w:r>
          </w:p>
        </w:tc>
        <w:tc>
          <w:tcPr>
            <w:tcW w:w="3969" w:type="dxa"/>
            <w:shd w:val="clear" w:color="auto" w:fill="FFFFFF"/>
          </w:tcPr>
          <w:p w14:paraId="2F571009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  <w:lang w:val="ru-RU"/>
              </w:rPr>
            </w:pPr>
            <w:r w:rsidRPr="00136206">
              <w:rPr>
                <w:rFonts w:eastAsia="Arial Unicode MS"/>
                <w:sz w:val="22"/>
                <w:szCs w:val="22"/>
                <w:lang w:val="ru-RU"/>
              </w:rPr>
              <w:t xml:space="preserve">Натуральная масляная доска толщиной 0,015" (0,38 мм) рекомендуется для использования с машинами 1" (25,4 мм), 3/4" (19,05 мм) и 1/2" (12,7 мм), а также для использования с валиком фонтана </w:t>
            </w:r>
            <w:r w:rsidRPr="00136206">
              <w:rPr>
                <w:rFonts w:eastAsia="Arial Unicode MS"/>
                <w:sz w:val="22"/>
                <w:szCs w:val="22"/>
              </w:rPr>
              <w:t>Marsh</w:t>
            </w:r>
            <w:r w:rsidRPr="00136206">
              <w:rPr>
                <w:rFonts w:eastAsia="Arial Unicode MS"/>
                <w:sz w:val="22"/>
                <w:szCs w:val="22"/>
                <w:lang w:val="ru-RU"/>
              </w:rPr>
              <w:t>, кистью фонтана или распылительными чернилами.</w:t>
            </w:r>
          </w:p>
        </w:tc>
        <w:tc>
          <w:tcPr>
            <w:tcW w:w="3969" w:type="dxa"/>
            <w:shd w:val="clear" w:color="auto" w:fill="FFFFFF"/>
          </w:tcPr>
          <w:p w14:paraId="3A0EFA58" w14:textId="2D5939D1" w:rsidR="00136206" w:rsidRPr="00136206" w:rsidRDefault="00136206" w:rsidP="00136206">
            <w:pPr>
              <w:rPr>
                <w:rFonts w:eastAsia="Arial Unicode MS"/>
                <w:sz w:val="22"/>
                <w:szCs w:val="22"/>
                <w:lang w:val="ru-RU"/>
              </w:rPr>
            </w:pPr>
            <w:r w:rsidRPr="00136206">
              <w:rPr>
                <w:rFonts w:eastAsia="Arial Unicode MS"/>
                <w:sz w:val="22"/>
                <w:szCs w:val="22"/>
                <w:lang w:val="ru-RU"/>
              </w:rPr>
              <w:t xml:space="preserve">Натуральная масляная доска толщиной 0,015" (0,38 мм) рекомендуется для использования с машинами 1" (25,4 мм), 3/4" (19,05 мм) и 1/2" (12,7 мм), а также для использования с валиком фонтана </w:t>
            </w:r>
            <w:r w:rsidRPr="00136206">
              <w:rPr>
                <w:rFonts w:eastAsia="Arial Unicode MS"/>
                <w:sz w:val="22"/>
                <w:szCs w:val="22"/>
              </w:rPr>
              <w:t>Marsh</w:t>
            </w:r>
            <w:r w:rsidRPr="00136206">
              <w:rPr>
                <w:rFonts w:eastAsia="Arial Unicode MS"/>
                <w:sz w:val="22"/>
                <w:szCs w:val="22"/>
                <w:lang w:val="ru-RU"/>
              </w:rPr>
              <w:t>, кистью фонтана или распылительными чернилами.</w:t>
            </w:r>
          </w:p>
        </w:tc>
      </w:tr>
      <w:tr w:rsidR="00136206" w:rsidRPr="00D85CD8" w14:paraId="2527ADCD" w14:textId="77777777" w:rsidTr="000C3A56">
        <w:tc>
          <w:tcPr>
            <w:tcW w:w="480" w:type="dxa"/>
            <w:shd w:val="clear" w:color="auto" w:fill="D3D3D3"/>
          </w:tcPr>
          <w:p w14:paraId="789F44A6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</w:rPr>
            </w:pPr>
            <w:r w:rsidRPr="00136206">
              <w:rPr>
                <w:rFonts w:eastAsia="Arial Unicode MS"/>
                <w:sz w:val="22"/>
                <w:szCs w:val="22"/>
              </w:rPr>
              <w:t>15</w:t>
            </w:r>
          </w:p>
        </w:tc>
        <w:tc>
          <w:tcPr>
            <w:tcW w:w="3626" w:type="dxa"/>
            <w:shd w:val="clear" w:color="auto" w:fill="FFFFFF"/>
          </w:tcPr>
          <w:p w14:paraId="1119836D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</w:rPr>
            </w:pPr>
            <w:r w:rsidRPr="00136206">
              <w:rPr>
                <w:rFonts w:eastAsia="Arial Unicode MS"/>
                <w:sz w:val="22"/>
                <w:szCs w:val="22"/>
              </w:rPr>
              <w:t xml:space="preserve">Use Lightweight </w:t>
            </w:r>
            <w:proofErr w:type="spellStart"/>
            <w:r w:rsidRPr="00136206">
              <w:rPr>
                <w:rFonts w:eastAsia="Arial Unicode MS"/>
                <w:sz w:val="22"/>
                <w:szCs w:val="22"/>
              </w:rPr>
              <w:t>oilboard</w:t>
            </w:r>
            <w:proofErr w:type="spellEnd"/>
            <w:r w:rsidRPr="00136206">
              <w:rPr>
                <w:rFonts w:eastAsia="Arial Unicode MS"/>
                <w:sz w:val="22"/>
                <w:szCs w:val="22"/>
              </w:rPr>
              <w:t xml:space="preserve"> .011” (0.28 mm) with 1/4” (6.35 mm) machines.</w:t>
            </w:r>
          </w:p>
        </w:tc>
        <w:tc>
          <w:tcPr>
            <w:tcW w:w="3969" w:type="dxa"/>
            <w:shd w:val="clear" w:color="auto" w:fill="FFFFFF"/>
          </w:tcPr>
          <w:p w14:paraId="1AD3AE76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  <w:lang w:val="ru-RU"/>
              </w:rPr>
            </w:pPr>
            <w:r w:rsidRPr="00136206">
              <w:rPr>
                <w:rFonts w:eastAsia="Arial Unicode MS"/>
                <w:sz w:val="22"/>
                <w:szCs w:val="22"/>
                <w:lang w:val="ru-RU"/>
              </w:rPr>
              <w:t>Используйте легкий масляный картон .011” (0,28 мм) с машинами 1/4” (6,35 мм).</w:t>
            </w:r>
          </w:p>
        </w:tc>
        <w:tc>
          <w:tcPr>
            <w:tcW w:w="3969" w:type="dxa"/>
            <w:shd w:val="clear" w:color="auto" w:fill="FFFFFF"/>
          </w:tcPr>
          <w:p w14:paraId="45D8B1BE" w14:textId="530BD7EC" w:rsidR="00136206" w:rsidRPr="00136206" w:rsidRDefault="00136206" w:rsidP="00136206">
            <w:pPr>
              <w:rPr>
                <w:rFonts w:eastAsia="Arial Unicode MS"/>
                <w:sz w:val="22"/>
                <w:szCs w:val="22"/>
                <w:lang w:val="ru-RU"/>
              </w:rPr>
            </w:pPr>
            <w:r w:rsidRPr="00136206">
              <w:rPr>
                <w:rFonts w:eastAsia="Arial Unicode MS"/>
                <w:sz w:val="22"/>
                <w:szCs w:val="22"/>
                <w:lang w:val="ru-RU"/>
              </w:rPr>
              <w:t>Используйте легкий масляный картон .011” (0,28 мм) с машинами 1/4” (6,35 мм).</w:t>
            </w:r>
          </w:p>
        </w:tc>
      </w:tr>
      <w:tr w:rsidR="00136206" w:rsidRPr="00D85CD8" w14:paraId="2A3D26F7" w14:textId="77777777" w:rsidTr="000C3A56">
        <w:tc>
          <w:tcPr>
            <w:tcW w:w="480" w:type="dxa"/>
            <w:shd w:val="clear" w:color="auto" w:fill="D3D3D3"/>
          </w:tcPr>
          <w:p w14:paraId="7E435AE6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</w:rPr>
            </w:pPr>
            <w:r w:rsidRPr="00136206">
              <w:rPr>
                <w:rFonts w:eastAsia="Arial Unicode MS"/>
                <w:sz w:val="22"/>
                <w:szCs w:val="22"/>
              </w:rPr>
              <w:lastRenderedPageBreak/>
              <w:t>16</w:t>
            </w:r>
          </w:p>
        </w:tc>
        <w:tc>
          <w:tcPr>
            <w:tcW w:w="3626" w:type="dxa"/>
            <w:shd w:val="clear" w:color="auto" w:fill="FFFFFF"/>
          </w:tcPr>
          <w:p w14:paraId="79032A0E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</w:rPr>
            </w:pPr>
            <w:r w:rsidRPr="00136206">
              <w:rPr>
                <w:rFonts w:eastAsia="Arial Unicode MS"/>
                <w:sz w:val="22"/>
                <w:szCs w:val="22"/>
              </w:rPr>
              <w:t xml:space="preserve">To insert the </w:t>
            </w:r>
            <w:proofErr w:type="spellStart"/>
            <w:r w:rsidRPr="00136206">
              <w:rPr>
                <w:rFonts w:eastAsia="Arial Unicode MS"/>
                <w:sz w:val="22"/>
                <w:szCs w:val="22"/>
              </w:rPr>
              <w:t>oilboard</w:t>
            </w:r>
            <w:proofErr w:type="spellEnd"/>
            <w:r w:rsidRPr="00136206">
              <w:rPr>
                <w:rFonts w:eastAsia="Arial Unicode MS"/>
                <w:sz w:val="22"/>
                <w:szCs w:val="22"/>
              </w:rPr>
              <w:t>, refer to the following steps and Figure B.</w:t>
            </w:r>
          </w:p>
        </w:tc>
        <w:tc>
          <w:tcPr>
            <w:tcW w:w="3969" w:type="dxa"/>
            <w:shd w:val="clear" w:color="auto" w:fill="FFFFFF"/>
          </w:tcPr>
          <w:p w14:paraId="097148B6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  <w:lang w:val="ru-RU"/>
              </w:rPr>
            </w:pPr>
            <w:r w:rsidRPr="00136206">
              <w:rPr>
                <w:rFonts w:eastAsia="Arial Unicode MS"/>
                <w:sz w:val="22"/>
                <w:szCs w:val="22"/>
                <w:lang w:val="ru-RU"/>
              </w:rPr>
              <w:t>Чтобы вставить масляную доску, обратитесь к следующим шагам и рисунку В.</w:t>
            </w:r>
          </w:p>
        </w:tc>
        <w:tc>
          <w:tcPr>
            <w:tcW w:w="3969" w:type="dxa"/>
            <w:shd w:val="clear" w:color="auto" w:fill="FFFFFF"/>
          </w:tcPr>
          <w:p w14:paraId="59FF17B3" w14:textId="08676024" w:rsidR="00136206" w:rsidRPr="00136206" w:rsidRDefault="00136206" w:rsidP="00136206">
            <w:pPr>
              <w:rPr>
                <w:rFonts w:eastAsia="Arial Unicode MS"/>
                <w:sz w:val="22"/>
                <w:szCs w:val="22"/>
                <w:lang w:val="ru-RU"/>
              </w:rPr>
            </w:pPr>
            <w:r w:rsidRPr="00136206">
              <w:rPr>
                <w:rFonts w:eastAsia="Arial Unicode MS"/>
                <w:sz w:val="22"/>
                <w:szCs w:val="22"/>
                <w:lang w:val="ru-RU"/>
              </w:rPr>
              <w:t>Чтобы вставить масляную доску, обратитесь к следующим шагам и рисунку В.</w:t>
            </w:r>
          </w:p>
        </w:tc>
      </w:tr>
      <w:tr w:rsidR="00136206" w:rsidRPr="00136206" w14:paraId="5E4DBBB3" w14:textId="77777777" w:rsidTr="000C3A56">
        <w:tc>
          <w:tcPr>
            <w:tcW w:w="480" w:type="dxa"/>
            <w:shd w:val="clear" w:color="auto" w:fill="D3D3D3"/>
          </w:tcPr>
          <w:p w14:paraId="070C8BA7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</w:rPr>
            </w:pPr>
            <w:r w:rsidRPr="00136206">
              <w:rPr>
                <w:rFonts w:eastAsia="Arial Unicode MS"/>
                <w:sz w:val="22"/>
                <w:szCs w:val="22"/>
              </w:rPr>
              <w:t>17</w:t>
            </w:r>
          </w:p>
        </w:tc>
        <w:tc>
          <w:tcPr>
            <w:tcW w:w="3626" w:type="dxa"/>
            <w:shd w:val="clear" w:color="auto" w:fill="FFFFFF"/>
          </w:tcPr>
          <w:p w14:paraId="075648CF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</w:rPr>
            </w:pPr>
            <w:r w:rsidRPr="00136206">
              <w:rPr>
                <w:rFonts w:eastAsia="Arial Unicode MS"/>
                <w:sz w:val="22"/>
                <w:szCs w:val="22"/>
              </w:rPr>
              <w:t>Move the release lever to the right.</w:t>
            </w:r>
          </w:p>
        </w:tc>
        <w:tc>
          <w:tcPr>
            <w:tcW w:w="3969" w:type="dxa"/>
            <w:shd w:val="clear" w:color="auto" w:fill="FFFFFF"/>
          </w:tcPr>
          <w:p w14:paraId="1433D716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</w:rPr>
            </w:pPr>
            <w:proofErr w:type="spellStart"/>
            <w:r w:rsidRPr="00136206">
              <w:rPr>
                <w:rFonts w:eastAsia="Arial Unicode MS"/>
                <w:sz w:val="22"/>
                <w:szCs w:val="22"/>
              </w:rPr>
              <w:t>Переместите</w:t>
            </w:r>
            <w:proofErr w:type="spellEnd"/>
            <w:r w:rsidRPr="00136206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136206">
              <w:rPr>
                <w:rFonts w:eastAsia="Arial Unicode MS"/>
                <w:sz w:val="22"/>
                <w:szCs w:val="22"/>
              </w:rPr>
              <w:t>спусковой</w:t>
            </w:r>
            <w:proofErr w:type="spellEnd"/>
            <w:r w:rsidRPr="00136206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136206">
              <w:rPr>
                <w:rFonts w:eastAsia="Arial Unicode MS"/>
                <w:sz w:val="22"/>
                <w:szCs w:val="22"/>
              </w:rPr>
              <w:t>рычаг</w:t>
            </w:r>
            <w:proofErr w:type="spellEnd"/>
            <w:r w:rsidRPr="00136206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136206">
              <w:rPr>
                <w:rFonts w:eastAsia="Arial Unicode MS"/>
                <w:sz w:val="22"/>
                <w:szCs w:val="22"/>
              </w:rPr>
              <w:t>вправо</w:t>
            </w:r>
            <w:proofErr w:type="spellEnd"/>
            <w:r w:rsidRPr="00136206">
              <w:rPr>
                <w:rFonts w:eastAsia="Arial Unicode MS"/>
                <w:sz w:val="22"/>
                <w:szCs w:val="22"/>
              </w:rPr>
              <w:t>.</w:t>
            </w:r>
          </w:p>
        </w:tc>
        <w:tc>
          <w:tcPr>
            <w:tcW w:w="3969" w:type="dxa"/>
            <w:shd w:val="clear" w:color="auto" w:fill="FFFFFF"/>
          </w:tcPr>
          <w:p w14:paraId="23CF2F13" w14:textId="00DFEBAC" w:rsidR="00136206" w:rsidRPr="00136206" w:rsidRDefault="00136206" w:rsidP="00136206">
            <w:pPr>
              <w:rPr>
                <w:rFonts w:eastAsia="Arial Unicode MS"/>
                <w:sz w:val="22"/>
                <w:szCs w:val="22"/>
              </w:rPr>
            </w:pPr>
            <w:proofErr w:type="spellStart"/>
            <w:r w:rsidRPr="00136206">
              <w:rPr>
                <w:rFonts w:eastAsia="Arial Unicode MS"/>
                <w:sz w:val="22"/>
                <w:szCs w:val="22"/>
              </w:rPr>
              <w:t>Переместите</w:t>
            </w:r>
            <w:proofErr w:type="spellEnd"/>
            <w:r w:rsidRPr="00136206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136206">
              <w:rPr>
                <w:rFonts w:eastAsia="Arial Unicode MS"/>
                <w:sz w:val="22"/>
                <w:szCs w:val="22"/>
              </w:rPr>
              <w:t>спусковой</w:t>
            </w:r>
            <w:proofErr w:type="spellEnd"/>
            <w:r w:rsidRPr="00136206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136206">
              <w:rPr>
                <w:rFonts w:eastAsia="Arial Unicode MS"/>
                <w:sz w:val="22"/>
                <w:szCs w:val="22"/>
              </w:rPr>
              <w:t>рычаг</w:t>
            </w:r>
            <w:proofErr w:type="spellEnd"/>
            <w:r w:rsidRPr="00136206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136206">
              <w:rPr>
                <w:rFonts w:eastAsia="Arial Unicode MS"/>
                <w:sz w:val="22"/>
                <w:szCs w:val="22"/>
              </w:rPr>
              <w:t>вправо</w:t>
            </w:r>
            <w:proofErr w:type="spellEnd"/>
            <w:r w:rsidRPr="00136206">
              <w:rPr>
                <w:rFonts w:eastAsia="Arial Unicode MS"/>
                <w:sz w:val="22"/>
                <w:szCs w:val="22"/>
              </w:rPr>
              <w:t>.</w:t>
            </w:r>
          </w:p>
        </w:tc>
      </w:tr>
      <w:tr w:rsidR="00136206" w:rsidRPr="00D85CD8" w14:paraId="08308872" w14:textId="77777777" w:rsidTr="000C3A56">
        <w:tc>
          <w:tcPr>
            <w:tcW w:w="480" w:type="dxa"/>
            <w:shd w:val="clear" w:color="auto" w:fill="D3D3D3"/>
          </w:tcPr>
          <w:p w14:paraId="6726AD06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</w:rPr>
            </w:pPr>
            <w:r w:rsidRPr="00136206">
              <w:rPr>
                <w:rFonts w:eastAsia="Arial Unicode MS"/>
                <w:sz w:val="22"/>
                <w:szCs w:val="22"/>
              </w:rPr>
              <w:t>18</w:t>
            </w:r>
          </w:p>
        </w:tc>
        <w:tc>
          <w:tcPr>
            <w:tcW w:w="3626" w:type="dxa"/>
            <w:shd w:val="clear" w:color="auto" w:fill="FFFFFF"/>
          </w:tcPr>
          <w:p w14:paraId="51C8A7B4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</w:rPr>
            </w:pPr>
            <w:r w:rsidRPr="00136206">
              <w:rPr>
                <w:rFonts w:eastAsia="Arial Unicode MS"/>
                <w:sz w:val="22"/>
                <w:szCs w:val="22"/>
              </w:rPr>
              <w:t xml:space="preserve">This drops the lower feed roller assembly and allows space for the insertion of the </w:t>
            </w:r>
            <w:proofErr w:type="spellStart"/>
            <w:r w:rsidRPr="00136206">
              <w:rPr>
                <w:rFonts w:eastAsia="Arial Unicode MS"/>
                <w:sz w:val="22"/>
                <w:szCs w:val="22"/>
              </w:rPr>
              <w:t>oilboard</w:t>
            </w:r>
            <w:proofErr w:type="spellEnd"/>
            <w:r w:rsidRPr="00136206">
              <w:rPr>
                <w:rFonts w:eastAsia="Arial Unicode MS"/>
                <w:sz w:val="22"/>
                <w:szCs w:val="22"/>
              </w:rPr>
              <w:t>.</w:t>
            </w:r>
          </w:p>
        </w:tc>
        <w:tc>
          <w:tcPr>
            <w:tcW w:w="3969" w:type="dxa"/>
            <w:shd w:val="clear" w:color="auto" w:fill="FFFFFF"/>
          </w:tcPr>
          <w:p w14:paraId="19D68D25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  <w:lang w:val="ru-RU"/>
              </w:rPr>
            </w:pPr>
            <w:r w:rsidRPr="00136206">
              <w:rPr>
                <w:rFonts w:eastAsia="Arial Unicode MS"/>
                <w:sz w:val="22"/>
                <w:szCs w:val="22"/>
                <w:lang w:val="ru-RU"/>
              </w:rPr>
              <w:t>Это опускает нижний подающий ролик в сборе и освобождает место для установки масляной доски.</w:t>
            </w:r>
          </w:p>
        </w:tc>
        <w:tc>
          <w:tcPr>
            <w:tcW w:w="3969" w:type="dxa"/>
            <w:shd w:val="clear" w:color="auto" w:fill="FFFFFF"/>
          </w:tcPr>
          <w:p w14:paraId="56F1755E" w14:textId="2960C781" w:rsidR="00136206" w:rsidRPr="00136206" w:rsidRDefault="00136206" w:rsidP="00136206">
            <w:pPr>
              <w:rPr>
                <w:rFonts w:eastAsia="Arial Unicode MS"/>
                <w:sz w:val="22"/>
                <w:szCs w:val="22"/>
                <w:lang w:val="ru-RU"/>
              </w:rPr>
            </w:pPr>
            <w:r w:rsidRPr="00136206">
              <w:rPr>
                <w:rFonts w:eastAsia="Arial Unicode MS"/>
                <w:sz w:val="22"/>
                <w:szCs w:val="22"/>
                <w:lang w:val="ru-RU"/>
              </w:rPr>
              <w:t>Это опускает нижний подающий ролик в сборе и освобождает место для установки масляной доски.</w:t>
            </w:r>
          </w:p>
        </w:tc>
      </w:tr>
      <w:tr w:rsidR="00136206" w:rsidRPr="00D85CD8" w14:paraId="132C28F2" w14:textId="77777777" w:rsidTr="000C3A56">
        <w:tc>
          <w:tcPr>
            <w:tcW w:w="480" w:type="dxa"/>
            <w:shd w:val="clear" w:color="auto" w:fill="D3D3D3"/>
          </w:tcPr>
          <w:p w14:paraId="48EF231A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</w:rPr>
            </w:pPr>
            <w:r w:rsidRPr="00136206">
              <w:rPr>
                <w:rFonts w:eastAsia="Arial Unicode MS"/>
                <w:sz w:val="22"/>
                <w:szCs w:val="22"/>
              </w:rPr>
              <w:t>19</w:t>
            </w:r>
          </w:p>
        </w:tc>
        <w:tc>
          <w:tcPr>
            <w:tcW w:w="3626" w:type="dxa"/>
            <w:shd w:val="clear" w:color="auto" w:fill="FFFFFF"/>
          </w:tcPr>
          <w:p w14:paraId="1922844C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</w:rPr>
            </w:pPr>
            <w:r w:rsidRPr="00136206">
              <w:rPr>
                <w:rFonts w:eastAsia="Arial Unicode MS"/>
                <w:sz w:val="22"/>
                <w:szCs w:val="22"/>
              </w:rPr>
              <w:t xml:space="preserve">Position the </w:t>
            </w:r>
            <w:proofErr w:type="spellStart"/>
            <w:r w:rsidRPr="00136206">
              <w:rPr>
                <w:rFonts w:eastAsia="Arial Unicode MS"/>
                <w:sz w:val="22"/>
                <w:szCs w:val="22"/>
              </w:rPr>
              <w:t>oilboard</w:t>
            </w:r>
            <w:proofErr w:type="spellEnd"/>
            <w:r w:rsidRPr="00136206">
              <w:rPr>
                <w:rFonts w:eastAsia="Arial Unicode MS"/>
                <w:sz w:val="22"/>
                <w:szCs w:val="22"/>
              </w:rPr>
              <w:t xml:space="preserve"> so that the top edge covers the punch center lines and then align the bottom edge of the </w:t>
            </w:r>
            <w:proofErr w:type="spellStart"/>
            <w:r w:rsidRPr="00136206">
              <w:rPr>
                <w:rFonts w:eastAsia="Arial Unicode MS"/>
                <w:sz w:val="22"/>
                <w:szCs w:val="22"/>
              </w:rPr>
              <w:t>oilboard</w:t>
            </w:r>
            <w:proofErr w:type="spellEnd"/>
            <w:r w:rsidRPr="00136206">
              <w:rPr>
                <w:rFonts w:eastAsia="Arial Unicode MS"/>
                <w:sz w:val="22"/>
                <w:szCs w:val="22"/>
              </w:rPr>
              <w:t xml:space="preserve"> with the appropriate guide line.</w:t>
            </w:r>
          </w:p>
        </w:tc>
        <w:tc>
          <w:tcPr>
            <w:tcW w:w="3969" w:type="dxa"/>
            <w:shd w:val="clear" w:color="auto" w:fill="FFFFFF"/>
          </w:tcPr>
          <w:p w14:paraId="5C3A2802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  <w:lang w:val="ru-RU"/>
              </w:rPr>
            </w:pPr>
            <w:r w:rsidRPr="00136206">
              <w:rPr>
                <w:rFonts w:eastAsia="Arial Unicode MS"/>
                <w:sz w:val="22"/>
                <w:szCs w:val="22"/>
                <w:lang w:val="ru-RU"/>
              </w:rPr>
              <w:t>Расположите масляную доску так, чтобы верхний край покрывал центральные линии пуансона, а затем выровняйте нижний край масляной доски с соответствующей направляющей линией.</w:t>
            </w:r>
          </w:p>
        </w:tc>
        <w:tc>
          <w:tcPr>
            <w:tcW w:w="3969" w:type="dxa"/>
            <w:shd w:val="clear" w:color="auto" w:fill="FFFFFF"/>
          </w:tcPr>
          <w:p w14:paraId="3E1DAABF" w14:textId="00D2652D" w:rsidR="00136206" w:rsidRPr="00136206" w:rsidRDefault="00136206" w:rsidP="00136206">
            <w:pPr>
              <w:rPr>
                <w:rFonts w:eastAsia="Arial Unicode MS"/>
                <w:sz w:val="22"/>
                <w:szCs w:val="22"/>
                <w:lang w:val="ru-RU"/>
              </w:rPr>
            </w:pPr>
            <w:r w:rsidRPr="00136206">
              <w:rPr>
                <w:rFonts w:eastAsia="Arial Unicode MS"/>
                <w:sz w:val="22"/>
                <w:szCs w:val="22"/>
                <w:lang w:val="ru-RU"/>
              </w:rPr>
              <w:t>Расположите масляную доску так, чтобы верхний край покрывал центральные линии пуансона, а затем выровняйте нижний край масляной доски с соответствующей направляющей линией.</w:t>
            </w:r>
          </w:p>
        </w:tc>
      </w:tr>
      <w:tr w:rsidR="00136206" w:rsidRPr="00D85CD8" w14:paraId="12C19C88" w14:textId="77777777" w:rsidTr="000C3A56">
        <w:tc>
          <w:tcPr>
            <w:tcW w:w="480" w:type="dxa"/>
            <w:shd w:val="clear" w:color="auto" w:fill="D3D3D3"/>
          </w:tcPr>
          <w:p w14:paraId="202B914D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</w:rPr>
            </w:pPr>
            <w:r w:rsidRPr="00136206">
              <w:rPr>
                <w:rFonts w:eastAsia="Arial Unicode MS"/>
                <w:sz w:val="22"/>
                <w:szCs w:val="22"/>
              </w:rPr>
              <w:t>20</w:t>
            </w:r>
          </w:p>
        </w:tc>
        <w:tc>
          <w:tcPr>
            <w:tcW w:w="3626" w:type="dxa"/>
            <w:shd w:val="clear" w:color="auto" w:fill="FFFFFF"/>
          </w:tcPr>
          <w:p w14:paraId="4271F217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</w:rPr>
            </w:pPr>
            <w:r w:rsidRPr="00136206">
              <w:rPr>
                <w:rFonts w:eastAsia="Arial Unicode MS"/>
                <w:sz w:val="22"/>
                <w:szCs w:val="22"/>
              </w:rPr>
              <w:t xml:space="preserve">See Figure B. The left edge of the </w:t>
            </w:r>
            <w:proofErr w:type="spellStart"/>
            <w:r w:rsidRPr="00136206">
              <w:rPr>
                <w:rFonts w:eastAsia="Arial Unicode MS"/>
                <w:sz w:val="22"/>
                <w:szCs w:val="22"/>
              </w:rPr>
              <w:t>oilboard</w:t>
            </w:r>
            <w:proofErr w:type="spellEnd"/>
            <w:r w:rsidRPr="00136206">
              <w:rPr>
                <w:rFonts w:eastAsia="Arial Unicode MS"/>
                <w:sz w:val="22"/>
                <w:szCs w:val="22"/>
              </w:rPr>
              <w:t xml:space="preserve"> may align with the left side of the guide line markings.</w:t>
            </w:r>
          </w:p>
        </w:tc>
        <w:tc>
          <w:tcPr>
            <w:tcW w:w="3969" w:type="dxa"/>
            <w:shd w:val="clear" w:color="auto" w:fill="FFFFFF"/>
          </w:tcPr>
          <w:p w14:paraId="28614242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  <w:lang w:val="ru-RU"/>
              </w:rPr>
            </w:pPr>
            <w:r w:rsidRPr="00136206">
              <w:rPr>
                <w:rFonts w:eastAsia="Arial Unicode MS"/>
                <w:sz w:val="22"/>
                <w:szCs w:val="22"/>
                <w:lang w:val="ru-RU"/>
              </w:rPr>
              <w:t>См. Рис. Левый край масляного щита может совпадать с левой стороной разметки направляющей линии.</w:t>
            </w:r>
          </w:p>
        </w:tc>
        <w:tc>
          <w:tcPr>
            <w:tcW w:w="3969" w:type="dxa"/>
            <w:shd w:val="clear" w:color="auto" w:fill="FFFFFF"/>
          </w:tcPr>
          <w:p w14:paraId="3637B904" w14:textId="22802F00" w:rsidR="00136206" w:rsidRPr="00136206" w:rsidRDefault="00136206" w:rsidP="00136206">
            <w:pPr>
              <w:rPr>
                <w:rFonts w:eastAsia="Arial Unicode MS"/>
                <w:sz w:val="22"/>
                <w:szCs w:val="22"/>
                <w:lang w:val="ru-RU"/>
              </w:rPr>
            </w:pPr>
            <w:r w:rsidRPr="00136206">
              <w:rPr>
                <w:rFonts w:eastAsia="Arial Unicode MS"/>
                <w:sz w:val="22"/>
                <w:szCs w:val="22"/>
                <w:lang w:val="ru-RU"/>
              </w:rPr>
              <w:t>См. Рис. Левый край масляного щита может совпадать с левой стороной разметки направляющей линии.</w:t>
            </w:r>
          </w:p>
        </w:tc>
      </w:tr>
      <w:tr w:rsidR="00136206" w:rsidRPr="00D85CD8" w14:paraId="7981ADFF" w14:textId="77777777" w:rsidTr="000C3A56">
        <w:tc>
          <w:tcPr>
            <w:tcW w:w="480" w:type="dxa"/>
            <w:shd w:val="clear" w:color="auto" w:fill="D3D3D3"/>
          </w:tcPr>
          <w:p w14:paraId="289ECB39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</w:rPr>
            </w:pPr>
            <w:r w:rsidRPr="00136206">
              <w:rPr>
                <w:rFonts w:eastAsia="Arial Unicode MS"/>
                <w:sz w:val="22"/>
                <w:szCs w:val="22"/>
              </w:rPr>
              <w:t>21</w:t>
            </w:r>
          </w:p>
        </w:tc>
        <w:tc>
          <w:tcPr>
            <w:tcW w:w="3626" w:type="dxa"/>
            <w:shd w:val="clear" w:color="auto" w:fill="FFFFFF"/>
          </w:tcPr>
          <w:p w14:paraId="6EE71DED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</w:rPr>
            </w:pPr>
            <w:r w:rsidRPr="00136206">
              <w:rPr>
                <w:rFonts w:eastAsia="Arial Unicode MS"/>
                <w:sz w:val="22"/>
                <w:szCs w:val="22"/>
              </w:rPr>
              <w:t xml:space="preserve">If you need a wider left </w:t>
            </w:r>
            <w:proofErr w:type="gramStart"/>
            <w:r w:rsidRPr="00136206">
              <w:rPr>
                <w:rFonts w:eastAsia="Arial Unicode MS"/>
                <w:sz w:val="22"/>
                <w:szCs w:val="22"/>
              </w:rPr>
              <w:t>margin</w:t>
            </w:r>
            <w:proofErr w:type="gramEnd"/>
            <w:r w:rsidRPr="00136206">
              <w:rPr>
                <w:rFonts w:eastAsia="Arial Unicode MS"/>
                <w:sz w:val="22"/>
                <w:szCs w:val="22"/>
              </w:rPr>
              <w:t xml:space="preserve"> you may align the left edge of the </w:t>
            </w:r>
            <w:proofErr w:type="spellStart"/>
            <w:r w:rsidRPr="00136206">
              <w:rPr>
                <w:rFonts w:eastAsia="Arial Unicode MS"/>
                <w:sz w:val="22"/>
                <w:szCs w:val="22"/>
              </w:rPr>
              <w:t>oilboard</w:t>
            </w:r>
            <w:proofErr w:type="spellEnd"/>
            <w:r w:rsidRPr="00136206">
              <w:rPr>
                <w:rFonts w:eastAsia="Arial Unicode MS"/>
                <w:sz w:val="22"/>
                <w:szCs w:val="22"/>
              </w:rPr>
              <w:t xml:space="preserve"> with one of the punch center lines.</w:t>
            </w:r>
          </w:p>
        </w:tc>
        <w:tc>
          <w:tcPr>
            <w:tcW w:w="3969" w:type="dxa"/>
            <w:shd w:val="clear" w:color="auto" w:fill="FFFFFF"/>
          </w:tcPr>
          <w:p w14:paraId="3373ED3B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  <w:lang w:val="ru-RU"/>
              </w:rPr>
            </w:pPr>
            <w:r w:rsidRPr="00136206">
              <w:rPr>
                <w:rFonts w:eastAsia="Arial Unicode MS"/>
                <w:sz w:val="22"/>
                <w:szCs w:val="22"/>
                <w:lang w:val="ru-RU"/>
              </w:rPr>
              <w:t>Если вам нужно более широкое левое поле, вы можете выровнять левый край масляной доски с одной из центральных линий пуансона.</w:t>
            </w:r>
          </w:p>
        </w:tc>
        <w:tc>
          <w:tcPr>
            <w:tcW w:w="3969" w:type="dxa"/>
            <w:shd w:val="clear" w:color="auto" w:fill="FFFFFF"/>
          </w:tcPr>
          <w:p w14:paraId="0160CC13" w14:textId="2A97E550" w:rsidR="00136206" w:rsidRPr="00136206" w:rsidRDefault="00136206" w:rsidP="00136206">
            <w:pPr>
              <w:rPr>
                <w:rFonts w:eastAsia="Arial Unicode MS"/>
                <w:sz w:val="22"/>
                <w:szCs w:val="22"/>
                <w:lang w:val="ru-RU"/>
              </w:rPr>
            </w:pPr>
            <w:r w:rsidRPr="00136206">
              <w:rPr>
                <w:rFonts w:eastAsia="Arial Unicode MS"/>
                <w:sz w:val="22"/>
                <w:szCs w:val="22"/>
                <w:lang w:val="ru-RU"/>
              </w:rPr>
              <w:t>Если вам нужно более широкое левое поле, вы можете выровнять левый край масляной доски с одной из центральных линий пуансона.</w:t>
            </w:r>
          </w:p>
        </w:tc>
      </w:tr>
      <w:tr w:rsidR="00136206" w:rsidRPr="00136206" w14:paraId="486AA61C" w14:textId="77777777" w:rsidTr="000C3A56">
        <w:tc>
          <w:tcPr>
            <w:tcW w:w="480" w:type="dxa"/>
            <w:shd w:val="clear" w:color="auto" w:fill="D3D3D3"/>
          </w:tcPr>
          <w:p w14:paraId="7EFCF935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</w:rPr>
            </w:pPr>
            <w:r w:rsidRPr="00136206">
              <w:rPr>
                <w:rFonts w:eastAsia="Arial Unicode MS"/>
                <w:sz w:val="22"/>
                <w:szCs w:val="22"/>
              </w:rPr>
              <w:t>22</w:t>
            </w:r>
          </w:p>
        </w:tc>
        <w:tc>
          <w:tcPr>
            <w:tcW w:w="3626" w:type="dxa"/>
            <w:shd w:val="clear" w:color="auto" w:fill="FFFFFF"/>
          </w:tcPr>
          <w:p w14:paraId="49F16F73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</w:rPr>
            </w:pPr>
            <w:r w:rsidRPr="00136206">
              <w:rPr>
                <w:rFonts w:eastAsia="Arial Unicode MS"/>
                <w:sz w:val="22"/>
                <w:szCs w:val="22"/>
              </w:rPr>
              <w:t>See Figure B.</w:t>
            </w:r>
          </w:p>
        </w:tc>
        <w:tc>
          <w:tcPr>
            <w:tcW w:w="3969" w:type="dxa"/>
            <w:shd w:val="clear" w:color="auto" w:fill="FFFFFF"/>
          </w:tcPr>
          <w:p w14:paraId="4E4D58BB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</w:rPr>
            </w:pPr>
            <w:proofErr w:type="spellStart"/>
            <w:r w:rsidRPr="00136206">
              <w:rPr>
                <w:rFonts w:eastAsia="Arial Unicode MS"/>
                <w:sz w:val="22"/>
                <w:szCs w:val="22"/>
              </w:rPr>
              <w:t>См</w:t>
            </w:r>
            <w:proofErr w:type="spellEnd"/>
            <w:r w:rsidRPr="00136206">
              <w:rPr>
                <w:rFonts w:eastAsia="Arial Unicode MS"/>
                <w:sz w:val="22"/>
                <w:szCs w:val="22"/>
              </w:rPr>
              <w:t xml:space="preserve">. </w:t>
            </w:r>
            <w:proofErr w:type="spellStart"/>
            <w:r w:rsidRPr="00136206">
              <w:rPr>
                <w:rFonts w:eastAsia="Arial Unicode MS"/>
                <w:sz w:val="22"/>
                <w:szCs w:val="22"/>
              </w:rPr>
              <w:t>Рис</w:t>
            </w:r>
            <w:proofErr w:type="spellEnd"/>
            <w:r w:rsidRPr="00136206">
              <w:rPr>
                <w:rFonts w:eastAsia="Arial Unicode MS"/>
                <w:sz w:val="22"/>
                <w:szCs w:val="22"/>
              </w:rPr>
              <w:t>.</w:t>
            </w:r>
          </w:p>
        </w:tc>
        <w:tc>
          <w:tcPr>
            <w:tcW w:w="3969" w:type="dxa"/>
            <w:shd w:val="clear" w:color="auto" w:fill="FFFFFF"/>
          </w:tcPr>
          <w:p w14:paraId="0851E27E" w14:textId="2044EE47" w:rsidR="00136206" w:rsidRPr="00136206" w:rsidRDefault="00136206" w:rsidP="00136206">
            <w:pPr>
              <w:rPr>
                <w:rFonts w:eastAsia="Arial Unicode MS"/>
                <w:sz w:val="22"/>
                <w:szCs w:val="22"/>
              </w:rPr>
            </w:pPr>
            <w:proofErr w:type="spellStart"/>
            <w:r w:rsidRPr="00136206">
              <w:rPr>
                <w:rFonts w:eastAsia="Arial Unicode MS"/>
                <w:sz w:val="22"/>
                <w:szCs w:val="22"/>
              </w:rPr>
              <w:t>См</w:t>
            </w:r>
            <w:proofErr w:type="spellEnd"/>
            <w:r w:rsidRPr="00136206">
              <w:rPr>
                <w:rFonts w:eastAsia="Arial Unicode MS"/>
                <w:sz w:val="22"/>
                <w:szCs w:val="22"/>
              </w:rPr>
              <w:t xml:space="preserve">. </w:t>
            </w:r>
            <w:proofErr w:type="spellStart"/>
            <w:r w:rsidRPr="00136206">
              <w:rPr>
                <w:rFonts w:eastAsia="Arial Unicode MS"/>
                <w:sz w:val="22"/>
                <w:szCs w:val="22"/>
              </w:rPr>
              <w:t>Рис</w:t>
            </w:r>
            <w:proofErr w:type="spellEnd"/>
            <w:r w:rsidRPr="00136206">
              <w:rPr>
                <w:rFonts w:eastAsia="Arial Unicode MS"/>
                <w:sz w:val="22"/>
                <w:szCs w:val="22"/>
              </w:rPr>
              <w:t>.</w:t>
            </w:r>
          </w:p>
        </w:tc>
      </w:tr>
      <w:tr w:rsidR="00136206" w:rsidRPr="00D85CD8" w14:paraId="1D9750BF" w14:textId="77777777" w:rsidTr="000C3A56">
        <w:tc>
          <w:tcPr>
            <w:tcW w:w="480" w:type="dxa"/>
            <w:shd w:val="clear" w:color="auto" w:fill="D3D3D3"/>
          </w:tcPr>
          <w:p w14:paraId="3E734BB3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</w:rPr>
            </w:pPr>
            <w:r w:rsidRPr="00136206">
              <w:rPr>
                <w:rFonts w:eastAsia="Arial Unicode MS"/>
                <w:sz w:val="22"/>
                <w:szCs w:val="22"/>
              </w:rPr>
              <w:t>23</w:t>
            </w:r>
          </w:p>
        </w:tc>
        <w:tc>
          <w:tcPr>
            <w:tcW w:w="3626" w:type="dxa"/>
            <w:shd w:val="clear" w:color="auto" w:fill="FFFFFF"/>
          </w:tcPr>
          <w:p w14:paraId="682BEF76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</w:rPr>
            </w:pPr>
            <w:r w:rsidRPr="00136206">
              <w:rPr>
                <w:rFonts w:eastAsia="Arial Unicode MS"/>
                <w:sz w:val="22"/>
                <w:szCs w:val="22"/>
              </w:rPr>
              <w:t xml:space="preserve">When the </w:t>
            </w:r>
            <w:proofErr w:type="spellStart"/>
            <w:r w:rsidRPr="00136206">
              <w:rPr>
                <w:rFonts w:eastAsia="Arial Unicode MS"/>
                <w:sz w:val="22"/>
                <w:szCs w:val="22"/>
              </w:rPr>
              <w:t>oilboard</w:t>
            </w:r>
            <w:proofErr w:type="spellEnd"/>
            <w:r w:rsidRPr="00136206">
              <w:rPr>
                <w:rFonts w:eastAsia="Arial Unicode MS"/>
                <w:sz w:val="22"/>
                <w:szCs w:val="22"/>
              </w:rPr>
              <w:t xml:space="preserve"> is in position, push the release button.</w:t>
            </w:r>
          </w:p>
        </w:tc>
        <w:tc>
          <w:tcPr>
            <w:tcW w:w="3969" w:type="dxa"/>
            <w:shd w:val="clear" w:color="auto" w:fill="FFFFFF"/>
          </w:tcPr>
          <w:p w14:paraId="788E6F1C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  <w:lang w:val="ru-RU"/>
              </w:rPr>
            </w:pPr>
            <w:r w:rsidRPr="00136206">
              <w:rPr>
                <w:rFonts w:eastAsia="Arial Unicode MS"/>
                <w:sz w:val="22"/>
                <w:szCs w:val="22"/>
                <w:lang w:val="ru-RU"/>
              </w:rPr>
              <w:t>Когда маслобойка окажется в нужном положении, нажмите на спусковую кнопку.</w:t>
            </w:r>
          </w:p>
        </w:tc>
        <w:tc>
          <w:tcPr>
            <w:tcW w:w="3969" w:type="dxa"/>
            <w:shd w:val="clear" w:color="auto" w:fill="FFFFFF"/>
          </w:tcPr>
          <w:p w14:paraId="0B497EEF" w14:textId="0F75E6D3" w:rsidR="00136206" w:rsidRPr="00136206" w:rsidRDefault="00136206" w:rsidP="00136206">
            <w:pPr>
              <w:rPr>
                <w:rFonts w:eastAsia="Arial Unicode MS"/>
                <w:sz w:val="22"/>
                <w:szCs w:val="22"/>
                <w:lang w:val="ru-RU"/>
              </w:rPr>
            </w:pPr>
            <w:r w:rsidRPr="00136206">
              <w:rPr>
                <w:rFonts w:eastAsia="Arial Unicode MS"/>
                <w:sz w:val="22"/>
                <w:szCs w:val="22"/>
                <w:lang w:val="ru-RU"/>
              </w:rPr>
              <w:t>Когда маслобойка окажется в нужном положении, нажмите на спусковую кнопку.</w:t>
            </w:r>
          </w:p>
        </w:tc>
      </w:tr>
      <w:tr w:rsidR="00136206" w:rsidRPr="00D85CD8" w14:paraId="3CACC43F" w14:textId="77777777" w:rsidTr="000C3A56">
        <w:tc>
          <w:tcPr>
            <w:tcW w:w="480" w:type="dxa"/>
            <w:shd w:val="clear" w:color="auto" w:fill="D3D3D3"/>
          </w:tcPr>
          <w:p w14:paraId="51017286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</w:rPr>
            </w:pPr>
            <w:r w:rsidRPr="00136206">
              <w:rPr>
                <w:rFonts w:eastAsia="Arial Unicode MS"/>
                <w:sz w:val="22"/>
                <w:szCs w:val="22"/>
              </w:rPr>
              <w:t>24</w:t>
            </w:r>
          </w:p>
        </w:tc>
        <w:tc>
          <w:tcPr>
            <w:tcW w:w="3626" w:type="dxa"/>
            <w:shd w:val="clear" w:color="auto" w:fill="FFFFFF"/>
          </w:tcPr>
          <w:p w14:paraId="3F934EEE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</w:rPr>
            </w:pPr>
            <w:r w:rsidRPr="00136206">
              <w:rPr>
                <w:rFonts w:eastAsia="Arial Unicode MS"/>
                <w:sz w:val="22"/>
                <w:szCs w:val="22"/>
              </w:rPr>
              <w:t>The release lever snaps back to its original position and raises the lower feed rollers to secure the stencil board.</w:t>
            </w:r>
          </w:p>
        </w:tc>
        <w:tc>
          <w:tcPr>
            <w:tcW w:w="3969" w:type="dxa"/>
            <w:shd w:val="clear" w:color="auto" w:fill="FFFFFF"/>
          </w:tcPr>
          <w:p w14:paraId="1147C88C" w14:textId="77777777" w:rsidR="00136206" w:rsidRPr="00136206" w:rsidRDefault="00136206" w:rsidP="00136206">
            <w:pPr>
              <w:rPr>
                <w:rFonts w:eastAsia="Arial Unicode MS"/>
                <w:sz w:val="22"/>
                <w:szCs w:val="22"/>
                <w:lang w:val="ru-RU"/>
              </w:rPr>
            </w:pPr>
            <w:r w:rsidRPr="00136206">
              <w:rPr>
                <w:rFonts w:eastAsia="Arial Unicode MS"/>
                <w:sz w:val="22"/>
                <w:szCs w:val="22"/>
                <w:lang w:val="ru-RU"/>
              </w:rPr>
              <w:t>Спусковой рычаг возвращается в исходное положение и поднимает нижние подающие ролики, чтобы закрепить трафаретную доску.</w:t>
            </w:r>
          </w:p>
        </w:tc>
        <w:tc>
          <w:tcPr>
            <w:tcW w:w="3969" w:type="dxa"/>
            <w:shd w:val="clear" w:color="auto" w:fill="FFFFFF"/>
          </w:tcPr>
          <w:p w14:paraId="09E54C4C" w14:textId="3924D5A4" w:rsidR="00136206" w:rsidRPr="00136206" w:rsidRDefault="00136206" w:rsidP="00136206">
            <w:pPr>
              <w:rPr>
                <w:rFonts w:eastAsia="Arial Unicode MS"/>
                <w:sz w:val="22"/>
                <w:szCs w:val="22"/>
                <w:lang w:val="ru-RU"/>
              </w:rPr>
            </w:pPr>
            <w:r w:rsidRPr="00136206">
              <w:rPr>
                <w:rFonts w:eastAsia="Arial Unicode MS"/>
                <w:sz w:val="22"/>
                <w:szCs w:val="22"/>
                <w:lang w:val="ru-RU"/>
              </w:rPr>
              <w:t>Спусковой рычаг возвращается в исходное положение и поднимает нижние подающие ролики, чтобы закрепить трафаретную доску.</w:t>
            </w:r>
          </w:p>
        </w:tc>
      </w:tr>
    </w:tbl>
    <w:p w14:paraId="4AF1670C" w14:textId="77777777" w:rsidR="00A77B3E" w:rsidRPr="00136206" w:rsidRDefault="00A77B3E">
      <w:pPr>
        <w:rPr>
          <w:rFonts w:eastAsia="Arial Unicode MS"/>
          <w:sz w:val="22"/>
          <w:szCs w:val="22"/>
          <w:lang w:val="ru-RU"/>
        </w:rPr>
      </w:pPr>
    </w:p>
    <w:sectPr w:rsidR="00A77B3E" w:rsidRPr="00136206" w:rsidSect="00136206">
      <w:headerReference w:type="even" r:id="rId6"/>
      <w:headerReference w:type="default" r:id="rId7"/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917243" w14:textId="77777777" w:rsidR="00480514" w:rsidRDefault="00480514">
      <w:r>
        <w:separator/>
      </w:r>
    </w:p>
  </w:endnote>
  <w:endnote w:type="continuationSeparator" w:id="0">
    <w:p w14:paraId="593DBE8F" w14:textId="77777777" w:rsidR="00480514" w:rsidRDefault="00480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3D0C37" w14:textId="77777777" w:rsidR="00480514" w:rsidRDefault="00480514">
      <w:r>
        <w:separator/>
      </w:r>
    </w:p>
  </w:footnote>
  <w:footnote w:type="continuationSeparator" w:id="0">
    <w:p w14:paraId="30CE61B8" w14:textId="77777777" w:rsidR="00480514" w:rsidRDefault="004805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0DDFAC" w14:textId="77777777" w:rsidR="003162C6" w:rsidRDefault="006546D5">
    <w:r>
      <w:rPr>
        <w:noProof/>
        <w:lang w:val="ru-RU" w:eastAsia="ru-RU"/>
      </w:rPr>
      <w:drawing>
        <wp:inline distT="0" distB="0" distL="0" distR="0" wp14:anchorId="18E0C56A" wp14:editId="0202341A">
          <wp:extent cx="1498600" cy="266700"/>
          <wp:effectExtent l="0" t="0" r="0" b="0"/>
          <wp:docPr id="100001" name="Рисунок 100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8600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D8C6B" w14:textId="77777777" w:rsidR="00136206" w:rsidRDefault="00136206" w:rsidP="00136206">
    <w:pPr>
      <w:pStyle w:val="LogoHeader"/>
      <w:tabs>
        <w:tab w:val="left" w:pos="-142"/>
        <w:tab w:val="left" w:pos="284"/>
        <w:tab w:val="left" w:pos="4536"/>
        <w:tab w:val="left" w:pos="5954"/>
      </w:tabs>
      <w:spacing w:after="0"/>
      <w:ind w:left="9090"/>
      <w:jc w:val="right"/>
      <w:rPr>
        <w:rFonts w:cs="Arial"/>
        <w:spacing w:val="0"/>
        <w:position w:val="5"/>
        <w:sz w:val="14"/>
        <w:szCs w:val="14"/>
      </w:rPr>
    </w:pPr>
    <w:r w:rsidRPr="00FD7F43">
      <w:rPr>
        <w:noProof/>
        <w:sz w:val="13"/>
        <w:szCs w:val="13"/>
      </w:rPr>
      <w:drawing>
        <wp:inline distT="0" distB="0" distL="0" distR="0" wp14:anchorId="26B90A05" wp14:editId="23C2349D">
          <wp:extent cx="2105025" cy="495300"/>
          <wp:effectExtent l="0" t="0" r="9525" b="0"/>
          <wp:docPr id="1" name="Picture 1" descr="unna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unnam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520963F" w14:textId="77777777" w:rsidR="00136206" w:rsidRDefault="00136206" w:rsidP="00136206">
    <w:pPr>
      <w:pStyle w:val="LogoHeader"/>
      <w:tabs>
        <w:tab w:val="left" w:pos="-142"/>
        <w:tab w:val="left" w:pos="284"/>
        <w:tab w:val="left" w:pos="4536"/>
        <w:tab w:val="left" w:pos="5954"/>
      </w:tabs>
      <w:spacing w:after="0"/>
      <w:ind w:left="9090"/>
      <w:jc w:val="left"/>
      <w:rPr>
        <w:rFonts w:cs="Arial"/>
        <w:spacing w:val="0"/>
        <w:position w:val="5"/>
        <w:sz w:val="14"/>
        <w:szCs w:val="14"/>
      </w:rPr>
    </w:pPr>
  </w:p>
  <w:p w14:paraId="2E30E3A0" w14:textId="77777777" w:rsidR="00136206" w:rsidRPr="00204DB8" w:rsidRDefault="00136206" w:rsidP="00136206">
    <w:pPr>
      <w:tabs>
        <w:tab w:val="center" w:pos="4844"/>
        <w:tab w:val="right" w:pos="9689"/>
      </w:tabs>
      <w:jc w:val="right"/>
      <w:rPr>
        <w:rFonts w:ascii="Arial" w:hAnsi="Arial"/>
        <w:noProof/>
        <w:spacing w:val="30"/>
        <w:sz w:val="13"/>
        <w:szCs w:val="13"/>
        <w:lang w:eastAsia="x-none"/>
      </w:rPr>
    </w:pPr>
    <w:r w:rsidRPr="00204DB8">
      <w:rPr>
        <w:rFonts w:ascii="Arial" w:hAnsi="Arial"/>
        <w:noProof/>
        <w:spacing w:val="30"/>
        <w:sz w:val="13"/>
        <w:szCs w:val="13"/>
        <w:lang w:eastAsia="x-none"/>
      </w:rPr>
      <w:t>Tel.: +7 (495) 374 56 18</w:t>
    </w:r>
  </w:p>
  <w:p w14:paraId="24994AD1" w14:textId="77777777" w:rsidR="00136206" w:rsidRPr="00204DB8" w:rsidRDefault="00136206" w:rsidP="00136206">
    <w:pPr>
      <w:tabs>
        <w:tab w:val="center" w:pos="4844"/>
        <w:tab w:val="right" w:pos="9689"/>
      </w:tabs>
      <w:jc w:val="right"/>
      <w:rPr>
        <w:rFonts w:ascii="Arial" w:hAnsi="Arial"/>
        <w:noProof/>
        <w:spacing w:val="30"/>
        <w:sz w:val="13"/>
        <w:szCs w:val="13"/>
        <w:lang w:eastAsia="x-none"/>
      </w:rPr>
    </w:pPr>
    <w:r w:rsidRPr="00204DB8">
      <w:rPr>
        <w:rFonts w:ascii="Arial" w:hAnsi="Arial"/>
        <w:noProof/>
        <w:spacing w:val="30"/>
        <w:sz w:val="13"/>
        <w:szCs w:val="13"/>
        <w:lang w:eastAsia="x-none"/>
      </w:rPr>
      <w:t>Fax: +7 (499) 703 1659</w:t>
    </w:r>
  </w:p>
  <w:p w14:paraId="27D7F7AA" w14:textId="77777777" w:rsidR="00136206" w:rsidRDefault="00136206" w:rsidP="00136206">
    <w:pPr>
      <w:tabs>
        <w:tab w:val="center" w:pos="4844"/>
        <w:tab w:val="right" w:pos="9689"/>
      </w:tabs>
      <w:jc w:val="right"/>
      <w:rPr>
        <w:rFonts w:ascii="Arial" w:hAnsi="Arial"/>
        <w:noProof/>
        <w:spacing w:val="30"/>
        <w:sz w:val="13"/>
        <w:szCs w:val="13"/>
        <w:lang w:eastAsia="x-none"/>
      </w:rPr>
    </w:pPr>
    <w:r w:rsidRPr="00204DB8">
      <w:rPr>
        <w:rFonts w:ascii="Arial" w:hAnsi="Arial"/>
        <w:noProof/>
        <w:spacing w:val="30"/>
        <w:sz w:val="13"/>
        <w:szCs w:val="13"/>
        <w:lang w:eastAsia="x-none"/>
      </w:rPr>
      <w:t>awatera.com</w:t>
    </w:r>
  </w:p>
  <w:p w14:paraId="2344F007" w14:textId="77777777" w:rsidR="00136206" w:rsidRDefault="00136206" w:rsidP="00136206">
    <w:pPr>
      <w:tabs>
        <w:tab w:val="center" w:pos="4844"/>
        <w:tab w:val="right" w:pos="9689"/>
      </w:tabs>
      <w:jc w:val="right"/>
    </w:pPr>
  </w:p>
  <w:p w14:paraId="517F77CA" w14:textId="3589A517" w:rsidR="003162C6" w:rsidRDefault="003162C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136206"/>
    <w:rsid w:val="002475C3"/>
    <w:rsid w:val="003162C6"/>
    <w:rsid w:val="0043567D"/>
    <w:rsid w:val="00480514"/>
    <w:rsid w:val="006546D5"/>
    <w:rsid w:val="00721A50"/>
    <w:rsid w:val="007F5D6F"/>
    <w:rsid w:val="00A77B3E"/>
    <w:rsid w:val="00AF29CF"/>
    <w:rsid w:val="00CA2A55"/>
    <w:rsid w:val="00D85CD8"/>
    <w:rsid w:val="00F1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AB384E"/>
  <w15:docId w15:val="{BA0EBC6E-CCDD-4E88-A493-92CBA6F6F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13620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136206"/>
    <w:rPr>
      <w:sz w:val="24"/>
      <w:szCs w:val="24"/>
    </w:rPr>
  </w:style>
  <w:style w:type="paragraph" w:styleId="Header">
    <w:name w:val="header"/>
    <w:basedOn w:val="Normal"/>
    <w:link w:val="HeaderChar"/>
    <w:unhideWhenUsed/>
    <w:rsid w:val="0013620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136206"/>
    <w:rPr>
      <w:sz w:val="24"/>
      <w:szCs w:val="24"/>
    </w:rPr>
  </w:style>
  <w:style w:type="paragraph" w:customStyle="1" w:styleId="LogoHeader">
    <w:name w:val="Logo Header"/>
    <w:rsid w:val="00136206"/>
    <w:pPr>
      <w:spacing w:after="480"/>
      <w:jc w:val="center"/>
    </w:pPr>
    <w:rPr>
      <w:rFonts w:ascii="Arial" w:hAnsi="Arial"/>
      <w:spacing w:val="30"/>
      <w:sz w:val="1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1065</Words>
  <Characters>6072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Vyacheslav Grigoryev</cp:lastModifiedBy>
  <cp:revision>7</cp:revision>
  <dcterms:created xsi:type="dcterms:W3CDTF">2021-01-28T09:23:00Z</dcterms:created>
  <dcterms:modified xsi:type="dcterms:W3CDTF">2021-07-08T04:46:00Z</dcterms:modified>
</cp:coreProperties>
</file>