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756" w:tblpY="19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3438"/>
      </w:tblGrid>
      <w:tr w:rsidR="001233F8" w:rsidRPr="00FE5565" w14:paraId="5B9B350B" w14:textId="77777777" w:rsidTr="008B7C53">
        <w:tc>
          <w:tcPr>
            <w:tcW w:w="1512" w:type="dxa"/>
          </w:tcPr>
          <w:p w14:paraId="703C604B" w14:textId="77777777" w:rsidR="001233F8" w:rsidRPr="00FE5565" w:rsidRDefault="001233F8" w:rsidP="008B7C53">
            <w:r w:rsidRPr="00FE5565">
              <w:t>ФИО:</w:t>
            </w:r>
          </w:p>
        </w:tc>
        <w:tc>
          <w:tcPr>
            <w:tcW w:w="3438" w:type="dxa"/>
          </w:tcPr>
          <w:p w14:paraId="57470BC4" w14:textId="77777777" w:rsidR="001233F8" w:rsidRPr="00FE5565" w:rsidRDefault="001233F8" w:rsidP="008B7C53"/>
        </w:tc>
      </w:tr>
      <w:tr w:rsidR="001233F8" w:rsidRPr="00FE5565" w14:paraId="152263C8" w14:textId="77777777" w:rsidTr="008B7C53">
        <w:tc>
          <w:tcPr>
            <w:tcW w:w="1512" w:type="dxa"/>
          </w:tcPr>
          <w:p w14:paraId="6C4ED4D7" w14:textId="77777777" w:rsidR="001233F8" w:rsidRPr="00FE5565" w:rsidRDefault="001233F8" w:rsidP="008B7C53">
            <w:r w:rsidRPr="00FE5565">
              <w:t>E-mail:</w:t>
            </w:r>
          </w:p>
        </w:tc>
        <w:tc>
          <w:tcPr>
            <w:tcW w:w="3438" w:type="dxa"/>
          </w:tcPr>
          <w:p w14:paraId="274820E3" w14:textId="77777777" w:rsidR="001233F8" w:rsidRPr="00A642D7" w:rsidRDefault="001233F8" w:rsidP="008B7C53"/>
        </w:tc>
      </w:tr>
      <w:tr w:rsidR="001233F8" w:rsidRPr="00FE5565" w14:paraId="6549BB58" w14:textId="77777777" w:rsidTr="008B7C53">
        <w:tc>
          <w:tcPr>
            <w:tcW w:w="1512" w:type="dxa"/>
          </w:tcPr>
          <w:p w14:paraId="635AB5CA" w14:textId="77777777" w:rsidR="001233F8" w:rsidRPr="00FE5565" w:rsidRDefault="001233F8" w:rsidP="008B7C53">
            <w:proofErr w:type="spellStart"/>
            <w:r w:rsidRPr="00FE5565">
              <w:t>Тел</w:t>
            </w:r>
            <w:proofErr w:type="spellEnd"/>
            <w:r w:rsidRPr="00FE5565">
              <w:t>.:</w:t>
            </w:r>
          </w:p>
        </w:tc>
        <w:tc>
          <w:tcPr>
            <w:tcW w:w="3438" w:type="dxa"/>
          </w:tcPr>
          <w:p w14:paraId="29FCE0D3" w14:textId="77777777" w:rsidR="001233F8" w:rsidRPr="001E0C21" w:rsidRDefault="001233F8" w:rsidP="008B7C53"/>
        </w:tc>
      </w:tr>
    </w:tbl>
    <w:p w14:paraId="0B0A7726" w14:textId="2B89A0E2" w:rsidR="001233F8" w:rsidRDefault="001233F8"/>
    <w:p w14:paraId="59EDBACB" w14:textId="77777777" w:rsidR="001233F8" w:rsidRDefault="001233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3653"/>
        <w:gridCol w:w="3800"/>
        <w:gridCol w:w="4111"/>
      </w:tblGrid>
      <w:tr w:rsidR="00566366" w:rsidRPr="001233F8" w14:paraId="0158A2B7" w14:textId="77777777" w:rsidTr="001233F8">
        <w:trPr>
          <w:tblHeader/>
        </w:trPr>
        <w:tc>
          <w:tcPr>
            <w:tcW w:w="480" w:type="dxa"/>
            <w:shd w:val="clear" w:color="auto" w:fill="D3D3D3"/>
          </w:tcPr>
          <w:p w14:paraId="64BD20A9" w14:textId="77777777" w:rsidR="00A77B3E" w:rsidRPr="001233F8" w:rsidRDefault="00BB2E1D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№</w:t>
            </w:r>
          </w:p>
        </w:tc>
        <w:tc>
          <w:tcPr>
            <w:tcW w:w="3653" w:type="dxa"/>
            <w:shd w:val="clear" w:color="auto" w:fill="D3D3D3"/>
          </w:tcPr>
          <w:p w14:paraId="469AE6B6" w14:textId="77777777" w:rsidR="00A77B3E" w:rsidRPr="00AE1E7E" w:rsidRDefault="00BB2E1D" w:rsidP="00AE1E7E">
            <w:pPr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AE1E7E">
              <w:rPr>
                <w:rFonts w:eastAsia="Arial Unicode MS"/>
                <w:b/>
                <w:bCs/>
                <w:sz w:val="22"/>
                <w:szCs w:val="22"/>
              </w:rPr>
              <w:t>Оригинал</w:t>
            </w:r>
            <w:proofErr w:type="spellEnd"/>
            <w:r w:rsidRPr="00AE1E7E">
              <w:rPr>
                <w:rFonts w:eastAsia="Arial Unicode MS"/>
                <w:b/>
                <w:bCs/>
                <w:sz w:val="22"/>
                <w:szCs w:val="22"/>
              </w:rPr>
              <w:t xml:space="preserve"> (RU)</w:t>
            </w:r>
          </w:p>
        </w:tc>
        <w:tc>
          <w:tcPr>
            <w:tcW w:w="3800" w:type="dxa"/>
            <w:shd w:val="clear" w:color="auto" w:fill="D3D3D3"/>
          </w:tcPr>
          <w:p w14:paraId="3F919C80" w14:textId="77777777" w:rsidR="00A77B3E" w:rsidRPr="00AE1E7E" w:rsidRDefault="00B61C73" w:rsidP="00AE1E7E">
            <w:pPr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AE1E7E">
              <w:rPr>
                <w:rFonts w:eastAsia="Arial Unicode MS"/>
                <w:b/>
                <w:bCs/>
                <w:sz w:val="22"/>
                <w:szCs w:val="22"/>
                <w:lang w:val="ru-RU"/>
              </w:rPr>
              <w:t>Машинный п</w:t>
            </w:r>
            <w:proofErr w:type="spellStart"/>
            <w:r w:rsidR="00BB2E1D" w:rsidRPr="00AE1E7E">
              <w:rPr>
                <w:rFonts w:eastAsia="Arial Unicode MS"/>
                <w:b/>
                <w:bCs/>
                <w:sz w:val="22"/>
                <w:szCs w:val="22"/>
              </w:rPr>
              <w:t>еревод</w:t>
            </w:r>
            <w:proofErr w:type="spellEnd"/>
            <w:r w:rsidR="00BB2E1D" w:rsidRPr="00AE1E7E">
              <w:rPr>
                <w:rFonts w:eastAsia="Arial Unicode MS"/>
                <w:b/>
                <w:bCs/>
                <w:sz w:val="22"/>
                <w:szCs w:val="22"/>
              </w:rPr>
              <w:t xml:space="preserve"> (EN)</w:t>
            </w:r>
          </w:p>
        </w:tc>
        <w:tc>
          <w:tcPr>
            <w:tcW w:w="4111" w:type="dxa"/>
            <w:shd w:val="clear" w:color="auto" w:fill="D3D3D3"/>
          </w:tcPr>
          <w:p w14:paraId="502D9FCF" w14:textId="77777777" w:rsidR="00A77B3E" w:rsidRPr="00AE1E7E" w:rsidRDefault="00B61C73" w:rsidP="00AE1E7E">
            <w:pPr>
              <w:jc w:val="center"/>
              <w:rPr>
                <w:rFonts w:eastAsia="Arial Unicode MS"/>
                <w:b/>
                <w:bCs/>
                <w:sz w:val="22"/>
                <w:szCs w:val="22"/>
                <w:lang w:val="ru-RU"/>
              </w:rPr>
            </w:pPr>
            <w:r w:rsidRPr="00AE1E7E">
              <w:rPr>
                <w:rFonts w:eastAsia="Arial Unicode MS"/>
                <w:b/>
                <w:bCs/>
                <w:sz w:val="22"/>
                <w:szCs w:val="22"/>
                <w:lang w:val="ru-RU"/>
              </w:rPr>
              <w:t>Отредактированный перевод</w:t>
            </w:r>
          </w:p>
        </w:tc>
      </w:tr>
      <w:tr w:rsidR="001233F8" w:rsidRPr="001233F8" w14:paraId="53E2F3B1" w14:textId="77777777" w:rsidTr="00B61C73">
        <w:tc>
          <w:tcPr>
            <w:tcW w:w="480" w:type="dxa"/>
            <w:shd w:val="clear" w:color="auto" w:fill="D3D3D3"/>
          </w:tcPr>
          <w:p w14:paraId="40670A2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3653" w:type="dxa"/>
            <w:shd w:val="clear" w:color="auto" w:fill="FFFFFF"/>
          </w:tcPr>
          <w:p w14:paraId="4BFCE1B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№</w:t>
            </w:r>
          </w:p>
        </w:tc>
        <w:tc>
          <w:tcPr>
            <w:tcW w:w="3800" w:type="dxa"/>
            <w:shd w:val="clear" w:color="auto" w:fill="FFFFFF"/>
          </w:tcPr>
          <w:p w14:paraId="3F6D131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№</w:t>
            </w:r>
          </w:p>
        </w:tc>
        <w:tc>
          <w:tcPr>
            <w:tcW w:w="4111" w:type="dxa"/>
            <w:shd w:val="clear" w:color="auto" w:fill="F7CAAC"/>
          </w:tcPr>
          <w:p w14:paraId="5681FD65" w14:textId="157D8869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№</w:t>
            </w:r>
          </w:p>
        </w:tc>
      </w:tr>
      <w:tr w:rsidR="001233F8" w:rsidRPr="001233F8" w14:paraId="24E9B93B" w14:textId="77777777" w:rsidTr="00B61C73">
        <w:tc>
          <w:tcPr>
            <w:tcW w:w="480" w:type="dxa"/>
            <w:shd w:val="clear" w:color="auto" w:fill="D3D3D3"/>
          </w:tcPr>
          <w:p w14:paraId="44ABABA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3653" w:type="dxa"/>
            <w:shd w:val="clear" w:color="auto" w:fill="FFFFFF"/>
          </w:tcPr>
          <w:p w14:paraId="08E459F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Термин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3B5D2D9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Term</w:t>
            </w:r>
          </w:p>
        </w:tc>
        <w:tc>
          <w:tcPr>
            <w:tcW w:w="4111" w:type="dxa"/>
            <w:shd w:val="clear" w:color="auto" w:fill="F7CAAC"/>
          </w:tcPr>
          <w:p w14:paraId="00AA6B79" w14:textId="0BE6E5EF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Term</w:t>
            </w:r>
          </w:p>
        </w:tc>
      </w:tr>
      <w:tr w:rsidR="001233F8" w:rsidRPr="001233F8" w14:paraId="07A189DA" w14:textId="77777777" w:rsidTr="00B61C73">
        <w:tc>
          <w:tcPr>
            <w:tcW w:w="480" w:type="dxa"/>
            <w:shd w:val="clear" w:color="auto" w:fill="D3D3D3"/>
          </w:tcPr>
          <w:p w14:paraId="3573CFB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3653" w:type="dxa"/>
            <w:shd w:val="clear" w:color="auto" w:fill="FFFFFF"/>
          </w:tcPr>
          <w:p w14:paraId="36F4AF8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Определение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63FEC2E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Definition</w:t>
            </w:r>
          </w:p>
        </w:tc>
        <w:tc>
          <w:tcPr>
            <w:tcW w:w="4111" w:type="dxa"/>
            <w:shd w:val="clear" w:color="auto" w:fill="F7CAAC"/>
          </w:tcPr>
          <w:p w14:paraId="3F890C16" w14:textId="340FC7BC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Definition</w:t>
            </w:r>
          </w:p>
        </w:tc>
      </w:tr>
      <w:tr w:rsidR="001233F8" w:rsidRPr="001233F8" w14:paraId="1FBD8A30" w14:textId="77777777" w:rsidTr="00B61C73">
        <w:tc>
          <w:tcPr>
            <w:tcW w:w="480" w:type="dxa"/>
            <w:shd w:val="clear" w:color="auto" w:fill="D3D3D3"/>
          </w:tcPr>
          <w:p w14:paraId="5B322C3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3653" w:type="dxa"/>
            <w:shd w:val="clear" w:color="auto" w:fill="FFFFFF"/>
          </w:tcPr>
          <w:p w14:paraId="2ED7006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3800" w:type="dxa"/>
            <w:shd w:val="clear" w:color="auto" w:fill="FFFFFF"/>
          </w:tcPr>
          <w:p w14:paraId="0937B27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4111" w:type="dxa"/>
            <w:shd w:val="clear" w:color="auto" w:fill="F7CAAC"/>
          </w:tcPr>
          <w:p w14:paraId="38C60513" w14:textId="5C6E3CD4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</w:t>
            </w:r>
          </w:p>
        </w:tc>
      </w:tr>
      <w:tr w:rsidR="001233F8" w:rsidRPr="001233F8" w14:paraId="080CEDDC" w14:textId="77777777" w:rsidTr="00B61C73">
        <w:tc>
          <w:tcPr>
            <w:tcW w:w="480" w:type="dxa"/>
            <w:shd w:val="clear" w:color="auto" w:fill="D3D3D3"/>
          </w:tcPr>
          <w:p w14:paraId="456B169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</w:t>
            </w:r>
          </w:p>
        </w:tc>
        <w:tc>
          <w:tcPr>
            <w:tcW w:w="3653" w:type="dxa"/>
            <w:shd w:val="clear" w:color="auto" w:fill="FFFFFF"/>
          </w:tcPr>
          <w:p w14:paraId="384DD5A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Упаковка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1D0A2FC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Packaging</w:t>
            </w:r>
          </w:p>
        </w:tc>
        <w:tc>
          <w:tcPr>
            <w:tcW w:w="4111" w:type="dxa"/>
            <w:shd w:val="clear" w:color="auto" w:fill="F7CAAC"/>
          </w:tcPr>
          <w:p w14:paraId="2AD6A88D" w14:textId="0C208070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Packaging</w:t>
            </w:r>
          </w:p>
        </w:tc>
      </w:tr>
      <w:tr w:rsidR="001233F8" w:rsidRPr="001233F8" w14:paraId="580B47F2" w14:textId="77777777" w:rsidTr="00B61C73">
        <w:tc>
          <w:tcPr>
            <w:tcW w:w="480" w:type="dxa"/>
            <w:shd w:val="clear" w:color="auto" w:fill="D3D3D3"/>
          </w:tcPr>
          <w:p w14:paraId="730DD31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3653" w:type="dxa"/>
            <w:shd w:val="clear" w:color="auto" w:fill="FFFFFF"/>
          </w:tcPr>
          <w:p w14:paraId="7467B56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- транспортный пакет, сформированный из слитков цилиндрических на опорных брусках с использованием ПЭТ или стальной ленты, в качестве обвязки; для предохранения от загрязнения в качестве дополнительного к ленте и опорным брускам упаковочного материала по согласованию с клиентом может использоваться полиэтиленовая пленка;</w:t>
            </w:r>
          </w:p>
        </w:tc>
        <w:tc>
          <w:tcPr>
            <w:tcW w:w="3800" w:type="dxa"/>
            <w:shd w:val="clear" w:color="auto" w:fill="FFFFFF"/>
          </w:tcPr>
          <w:p w14:paraId="49A621A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- a transport package formed from cylindrical ingots on support bars using PET or steel tape as a binding; for protection against contamination, as an additional packaging material to the tape and support bars, a plastic film can be used in agreement with the customer;</w:t>
            </w:r>
          </w:p>
        </w:tc>
        <w:tc>
          <w:tcPr>
            <w:tcW w:w="4111" w:type="dxa"/>
            <w:shd w:val="clear" w:color="auto" w:fill="F7CAAC"/>
          </w:tcPr>
          <w:p w14:paraId="0566E928" w14:textId="55EBFFFC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- a transport package formed from cylindrical ingots on support bars using PET or steel tape as a binding; for protection against contamination, as an additional packaging material to the tape and support bars, a plastic film can be used in agreement with the customer;</w:t>
            </w:r>
          </w:p>
        </w:tc>
      </w:tr>
      <w:tr w:rsidR="001233F8" w:rsidRPr="001233F8" w14:paraId="00D271AA" w14:textId="77777777" w:rsidTr="00B61C73">
        <w:tc>
          <w:tcPr>
            <w:tcW w:w="480" w:type="dxa"/>
            <w:shd w:val="clear" w:color="auto" w:fill="D3D3D3"/>
          </w:tcPr>
          <w:p w14:paraId="43D3F36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7</w:t>
            </w:r>
          </w:p>
        </w:tc>
        <w:tc>
          <w:tcPr>
            <w:tcW w:w="3653" w:type="dxa"/>
            <w:shd w:val="clear" w:color="auto" w:fill="FFFFFF"/>
          </w:tcPr>
          <w:p w14:paraId="352D336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- слиток плоский на опорных брусках …;</w:t>
            </w:r>
          </w:p>
        </w:tc>
        <w:tc>
          <w:tcPr>
            <w:tcW w:w="3800" w:type="dxa"/>
            <w:shd w:val="clear" w:color="auto" w:fill="FFFFFF"/>
          </w:tcPr>
          <w:p w14:paraId="221A85E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- the ingot is flat on the support bars …;</w:t>
            </w:r>
          </w:p>
        </w:tc>
        <w:tc>
          <w:tcPr>
            <w:tcW w:w="4111" w:type="dxa"/>
            <w:shd w:val="clear" w:color="auto" w:fill="F7CAAC"/>
          </w:tcPr>
          <w:p w14:paraId="6E8F0C29" w14:textId="59C84255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- the ingot is flat on the support bars …;</w:t>
            </w:r>
          </w:p>
        </w:tc>
      </w:tr>
      <w:tr w:rsidR="001233F8" w:rsidRPr="001233F8" w14:paraId="329DA3D1" w14:textId="77777777" w:rsidTr="00B61C73">
        <w:tc>
          <w:tcPr>
            <w:tcW w:w="480" w:type="dxa"/>
            <w:shd w:val="clear" w:color="auto" w:fill="D3D3D3"/>
          </w:tcPr>
          <w:p w14:paraId="245F487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8</w:t>
            </w:r>
          </w:p>
        </w:tc>
        <w:tc>
          <w:tcPr>
            <w:tcW w:w="3653" w:type="dxa"/>
            <w:shd w:val="clear" w:color="auto" w:fill="FFFFFF"/>
          </w:tcPr>
          <w:p w14:paraId="766C08E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- бухта катанки, упакованная в специальную оболочку из полиэтиленовой пленки и </w:t>
            </w:r>
            <w:proofErr w:type="spellStart"/>
            <w:r w:rsidRPr="001233F8">
              <w:rPr>
                <w:rFonts w:eastAsia="Arial Unicode MS"/>
                <w:sz w:val="22"/>
                <w:szCs w:val="22"/>
                <w:lang w:val="ru-RU"/>
              </w:rPr>
              <w:t>бенгума</w:t>
            </w:r>
            <w:proofErr w:type="spellEnd"/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 на паллете</w:t>
            </w:r>
          </w:p>
        </w:tc>
        <w:tc>
          <w:tcPr>
            <w:tcW w:w="3800" w:type="dxa"/>
            <w:shd w:val="clear" w:color="auto" w:fill="FFFFFF"/>
          </w:tcPr>
          <w:p w14:paraId="299E34B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r w:rsidRPr="001233F8">
              <w:rPr>
                <w:rFonts w:eastAsia="Arial Unicode MS"/>
                <w:sz w:val="22"/>
                <w:szCs w:val="22"/>
              </w:rPr>
              <w:t>Bay rod is Packed in a special coating of polyethylene film and Bungoma on pallet</w:t>
            </w:r>
          </w:p>
        </w:tc>
        <w:tc>
          <w:tcPr>
            <w:tcW w:w="4111" w:type="dxa"/>
            <w:shd w:val="clear" w:color="auto" w:fill="F7CAAC"/>
          </w:tcPr>
          <w:p w14:paraId="3559018F" w14:textId="72A5A445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  <w:lang w:val="en-GB"/>
              </w:rPr>
              <w:t xml:space="preserve"> </w:t>
            </w:r>
            <w:r w:rsidRPr="001233F8">
              <w:rPr>
                <w:rFonts w:eastAsia="Arial Unicode MS"/>
                <w:sz w:val="22"/>
                <w:szCs w:val="22"/>
              </w:rPr>
              <w:t>Bay rod is Packed in a special coating of polyethylene film and Bungoma on pallet</w:t>
            </w:r>
          </w:p>
        </w:tc>
      </w:tr>
      <w:tr w:rsidR="001233F8" w:rsidRPr="001233F8" w14:paraId="1C6C763B" w14:textId="77777777" w:rsidTr="00B61C73">
        <w:tc>
          <w:tcPr>
            <w:tcW w:w="480" w:type="dxa"/>
            <w:shd w:val="clear" w:color="auto" w:fill="D3D3D3"/>
          </w:tcPr>
          <w:p w14:paraId="64A24CB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9</w:t>
            </w:r>
          </w:p>
        </w:tc>
        <w:tc>
          <w:tcPr>
            <w:tcW w:w="3653" w:type="dxa"/>
            <w:shd w:val="clear" w:color="auto" w:fill="FFFFFF"/>
          </w:tcPr>
          <w:p w14:paraId="4166B0E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3800" w:type="dxa"/>
            <w:shd w:val="clear" w:color="auto" w:fill="FFFFFF"/>
          </w:tcPr>
          <w:p w14:paraId="1B9D30E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</w:t>
            </w:r>
          </w:p>
        </w:tc>
        <w:tc>
          <w:tcPr>
            <w:tcW w:w="4111" w:type="dxa"/>
            <w:shd w:val="clear" w:color="auto" w:fill="F7CAAC"/>
          </w:tcPr>
          <w:p w14:paraId="786A2DD0" w14:textId="579BF2C3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</w:t>
            </w:r>
          </w:p>
        </w:tc>
      </w:tr>
      <w:tr w:rsidR="001233F8" w:rsidRPr="001233F8" w14:paraId="09ACF1FB" w14:textId="77777777" w:rsidTr="00B61C73">
        <w:tc>
          <w:tcPr>
            <w:tcW w:w="480" w:type="dxa"/>
            <w:shd w:val="clear" w:color="auto" w:fill="D3D3D3"/>
          </w:tcPr>
          <w:p w14:paraId="08007E0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10</w:t>
            </w:r>
          </w:p>
        </w:tc>
        <w:tc>
          <w:tcPr>
            <w:tcW w:w="3653" w:type="dxa"/>
            <w:shd w:val="clear" w:color="auto" w:fill="FFFFFF"/>
          </w:tcPr>
          <w:p w14:paraId="15F01FD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Дефект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380295F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Defect</w:t>
            </w:r>
          </w:p>
        </w:tc>
        <w:tc>
          <w:tcPr>
            <w:tcW w:w="4111" w:type="dxa"/>
            <w:shd w:val="clear" w:color="auto" w:fill="F7CAAC"/>
          </w:tcPr>
          <w:p w14:paraId="5640A954" w14:textId="14BCFAE2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Defect</w:t>
            </w:r>
          </w:p>
        </w:tc>
      </w:tr>
      <w:tr w:rsidR="001233F8" w:rsidRPr="001233F8" w14:paraId="667E2482" w14:textId="77777777" w:rsidTr="00B61C73">
        <w:tc>
          <w:tcPr>
            <w:tcW w:w="480" w:type="dxa"/>
            <w:shd w:val="clear" w:color="auto" w:fill="D3D3D3"/>
          </w:tcPr>
          <w:p w14:paraId="4ACBE45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11</w:t>
            </w:r>
          </w:p>
        </w:tc>
        <w:tc>
          <w:tcPr>
            <w:tcW w:w="3653" w:type="dxa"/>
            <w:shd w:val="clear" w:color="auto" w:fill="FFFFFF"/>
          </w:tcPr>
          <w:p w14:paraId="0B03428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Несоответствие конкретной характеристики грузового места, включая упаковку и упаковочные материалы, установленному ТС </w:t>
            </w:r>
            <w:r w:rsidRPr="001233F8">
              <w:rPr>
                <w:rFonts w:eastAsia="Arial Unicode MS"/>
                <w:sz w:val="22"/>
                <w:szCs w:val="22"/>
                <w:lang w:val="ru-RU"/>
              </w:rPr>
              <w:lastRenderedPageBreak/>
              <w:t>требованию и возникшее в процессе погрузочно-разгрузочных и транспортно-складских работ по различным причинам</w:t>
            </w:r>
          </w:p>
        </w:tc>
        <w:tc>
          <w:tcPr>
            <w:tcW w:w="3800" w:type="dxa"/>
            <w:shd w:val="clear" w:color="auto" w:fill="FFFFFF"/>
          </w:tcPr>
          <w:p w14:paraId="171D2BD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lastRenderedPageBreak/>
              <w:t xml:space="preserve">Non-compliance of the specific characteristics of the cargo space, including packaging and packaging materials, with the requirements </w:t>
            </w:r>
            <w:r w:rsidRPr="001233F8">
              <w:rPr>
                <w:rFonts w:eastAsia="Arial Unicode MS"/>
                <w:sz w:val="22"/>
                <w:szCs w:val="22"/>
              </w:rPr>
              <w:lastRenderedPageBreak/>
              <w:t>established by the Vehicle and occurred during loading and unloading and transport and storage operations for various reasons</w:t>
            </w:r>
          </w:p>
        </w:tc>
        <w:tc>
          <w:tcPr>
            <w:tcW w:w="4111" w:type="dxa"/>
            <w:shd w:val="clear" w:color="auto" w:fill="F7CAAC"/>
          </w:tcPr>
          <w:p w14:paraId="552779F2" w14:textId="30F173FD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lastRenderedPageBreak/>
              <w:t xml:space="preserve">Non-compliance of the specific characteristics of the cargo space, including packaging and packaging materials, with the requirements established by the Vehicle </w:t>
            </w:r>
            <w:r w:rsidRPr="001233F8">
              <w:rPr>
                <w:rFonts w:eastAsia="Arial Unicode MS"/>
                <w:sz w:val="22"/>
                <w:szCs w:val="22"/>
              </w:rPr>
              <w:lastRenderedPageBreak/>
              <w:t>and occurred during loading and unloading and transport and storage operations for various reasons</w:t>
            </w:r>
          </w:p>
        </w:tc>
      </w:tr>
      <w:tr w:rsidR="001233F8" w:rsidRPr="001233F8" w14:paraId="1CB2FE82" w14:textId="77777777" w:rsidTr="00B61C73">
        <w:tc>
          <w:tcPr>
            <w:tcW w:w="480" w:type="dxa"/>
            <w:shd w:val="clear" w:color="auto" w:fill="D3D3D3"/>
          </w:tcPr>
          <w:p w14:paraId="104B892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lastRenderedPageBreak/>
              <w:t>12</w:t>
            </w:r>
          </w:p>
        </w:tc>
        <w:tc>
          <w:tcPr>
            <w:tcW w:w="3653" w:type="dxa"/>
            <w:shd w:val="clear" w:color="auto" w:fill="FFFFFF"/>
          </w:tcPr>
          <w:p w14:paraId="3CD8CB7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Используемые сокращения структурных подразделений Компании:</w:t>
            </w:r>
          </w:p>
        </w:tc>
        <w:tc>
          <w:tcPr>
            <w:tcW w:w="3800" w:type="dxa"/>
            <w:shd w:val="clear" w:color="auto" w:fill="FFFFFF"/>
          </w:tcPr>
          <w:p w14:paraId="6403A16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Abbreviations used for the Company's structural divisions:</w:t>
            </w:r>
          </w:p>
        </w:tc>
        <w:tc>
          <w:tcPr>
            <w:tcW w:w="4111" w:type="dxa"/>
            <w:shd w:val="clear" w:color="auto" w:fill="F7CAAC"/>
          </w:tcPr>
          <w:p w14:paraId="7A54A7B7" w14:textId="39FB7A1E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Abbreviations used for the Company's structural divisions:</w:t>
            </w:r>
          </w:p>
        </w:tc>
      </w:tr>
      <w:tr w:rsidR="001233F8" w:rsidRPr="001233F8" w14:paraId="7CEB4CB0" w14:textId="77777777" w:rsidTr="00B61C73">
        <w:tc>
          <w:tcPr>
            <w:tcW w:w="480" w:type="dxa"/>
            <w:shd w:val="clear" w:color="auto" w:fill="D3D3D3"/>
          </w:tcPr>
          <w:p w14:paraId="19DA91C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13</w:t>
            </w:r>
          </w:p>
        </w:tc>
        <w:tc>
          <w:tcPr>
            <w:tcW w:w="3653" w:type="dxa"/>
            <w:shd w:val="clear" w:color="auto" w:fill="FFFFFF"/>
          </w:tcPr>
          <w:p w14:paraId="71173CE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Определение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23878FC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Definition</w:t>
            </w:r>
          </w:p>
        </w:tc>
        <w:tc>
          <w:tcPr>
            <w:tcW w:w="4111" w:type="dxa"/>
            <w:shd w:val="clear" w:color="auto" w:fill="F7CAAC"/>
          </w:tcPr>
          <w:p w14:paraId="22A3B1DE" w14:textId="7F889621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Definition</w:t>
            </w:r>
          </w:p>
        </w:tc>
      </w:tr>
      <w:tr w:rsidR="001233F8" w:rsidRPr="001233F8" w14:paraId="79532961" w14:textId="77777777" w:rsidTr="00B61C73">
        <w:tc>
          <w:tcPr>
            <w:tcW w:w="480" w:type="dxa"/>
            <w:shd w:val="clear" w:color="auto" w:fill="D3D3D3"/>
          </w:tcPr>
          <w:p w14:paraId="69EA013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14</w:t>
            </w:r>
          </w:p>
        </w:tc>
        <w:tc>
          <w:tcPr>
            <w:tcW w:w="3653" w:type="dxa"/>
            <w:shd w:val="clear" w:color="auto" w:fill="FFFFFF"/>
          </w:tcPr>
          <w:p w14:paraId="513E3A0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ТС</w:t>
            </w:r>
          </w:p>
        </w:tc>
        <w:tc>
          <w:tcPr>
            <w:tcW w:w="3800" w:type="dxa"/>
            <w:shd w:val="clear" w:color="auto" w:fill="FFFFFF"/>
          </w:tcPr>
          <w:p w14:paraId="5B45199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TS</w:t>
            </w:r>
          </w:p>
        </w:tc>
        <w:tc>
          <w:tcPr>
            <w:tcW w:w="4111" w:type="dxa"/>
            <w:shd w:val="clear" w:color="auto" w:fill="F7CAAC"/>
          </w:tcPr>
          <w:p w14:paraId="04F2FFFC" w14:textId="35F469E6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TS</w:t>
            </w:r>
          </w:p>
        </w:tc>
      </w:tr>
      <w:tr w:rsidR="001233F8" w:rsidRPr="001233F8" w14:paraId="69AB5895" w14:textId="77777777" w:rsidTr="00B61C73">
        <w:tc>
          <w:tcPr>
            <w:tcW w:w="480" w:type="dxa"/>
            <w:shd w:val="clear" w:color="auto" w:fill="D3D3D3"/>
          </w:tcPr>
          <w:p w14:paraId="06676F5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15</w:t>
            </w:r>
          </w:p>
        </w:tc>
        <w:tc>
          <w:tcPr>
            <w:tcW w:w="3653" w:type="dxa"/>
            <w:shd w:val="clear" w:color="auto" w:fill="FFFFFF"/>
          </w:tcPr>
          <w:p w14:paraId="4927353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Техническая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спецификация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0032872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Technical Specification</w:t>
            </w:r>
          </w:p>
        </w:tc>
        <w:tc>
          <w:tcPr>
            <w:tcW w:w="4111" w:type="dxa"/>
            <w:shd w:val="clear" w:color="auto" w:fill="F7CAAC"/>
          </w:tcPr>
          <w:p w14:paraId="2D77D822" w14:textId="7C8F6468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Technical Specification</w:t>
            </w:r>
          </w:p>
        </w:tc>
      </w:tr>
      <w:tr w:rsidR="001233F8" w:rsidRPr="001233F8" w14:paraId="10A62FFC" w14:textId="77777777" w:rsidTr="00B61C73">
        <w:tc>
          <w:tcPr>
            <w:tcW w:w="480" w:type="dxa"/>
            <w:shd w:val="clear" w:color="auto" w:fill="D3D3D3"/>
          </w:tcPr>
          <w:p w14:paraId="6D72383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16</w:t>
            </w:r>
          </w:p>
        </w:tc>
        <w:tc>
          <w:tcPr>
            <w:tcW w:w="3653" w:type="dxa"/>
            <w:shd w:val="clear" w:color="auto" w:fill="FFFFFF"/>
          </w:tcPr>
          <w:p w14:paraId="51E4CD3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ДСб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51A1621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DSb</w:t>
            </w:r>
            <w:proofErr w:type="spellEnd"/>
          </w:p>
        </w:tc>
        <w:tc>
          <w:tcPr>
            <w:tcW w:w="4111" w:type="dxa"/>
            <w:shd w:val="clear" w:color="auto" w:fill="F7CAAC"/>
          </w:tcPr>
          <w:p w14:paraId="373BEAA9" w14:textId="240BF16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DSb</w:t>
            </w:r>
            <w:proofErr w:type="spellEnd"/>
          </w:p>
        </w:tc>
      </w:tr>
      <w:tr w:rsidR="001233F8" w:rsidRPr="001233F8" w14:paraId="7CAC5C9D" w14:textId="77777777" w:rsidTr="00B61C73">
        <w:tc>
          <w:tcPr>
            <w:tcW w:w="480" w:type="dxa"/>
            <w:shd w:val="clear" w:color="auto" w:fill="D3D3D3"/>
          </w:tcPr>
          <w:p w14:paraId="528BA12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17</w:t>
            </w:r>
          </w:p>
        </w:tc>
        <w:tc>
          <w:tcPr>
            <w:tcW w:w="3653" w:type="dxa"/>
            <w:shd w:val="clear" w:color="auto" w:fill="FFFFFF"/>
          </w:tcPr>
          <w:p w14:paraId="51B311E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Дирекция по сбыту и маркетингу</w:t>
            </w:r>
          </w:p>
        </w:tc>
        <w:tc>
          <w:tcPr>
            <w:tcW w:w="3800" w:type="dxa"/>
            <w:shd w:val="clear" w:color="auto" w:fill="FFFFFF"/>
          </w:tcPr>
          <w:p w14:paraId="5DC229C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Sales and Marketing Directorate</w:t>
            </w:r>
          </w:p>
        </w:tc>
        <w:tc>
          <w:tcPr>
            <w:tcW w:w="4111" w:type="dxa"/>
            <w:shd w:val="clear" w:color="auto" w:fill="F7CAAC"/>
          </w:tcPr>
          <w:p w14:paraId="7CCA6C5E" w14:textId="7938CD90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Sales and Marketing Directorate</w:t>
            </w:r>
          </w:p>
        </w:tc>
      </w:tr>
      <w:tr w:rsidR="001233F8" w:rsidRPr="001233F8" w14:paraId="58D6D299" w14:textId="77777777" w:rsidTr="00B61C73">
        <w:tc>
          <w:tcPr>
            <w:tcW w:w="480" w:type="dxa"/>
            <w:shd w:val="clear" w:color="auto" w:fill="D3D3D3"/>
          </w:tcPr>
          <w:p w14:paraId="7B69E6A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18</w:t>
            </w:r>
          </w:p>
        </w:tc>
        <w:tc>
          <w:tcPr>
            <w:tcW w:w="3653" w:type="dxa"/>
            <w:shd w:val="clear" w:color="auto" w:fill="FFFFFF"/>
          </w:tcPr>
          <w:p w14:paraId="28C252A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ДОБ</w:t>
            </w:r>
          </w:p>
        </w:tc>
        <w:tc>
          <w:tcPr>
            <w:tcW w:w="3800" w:type="dxa"/>
            <w:shd w:val="clear" w:color="auto" w:fill="FFFFFF"/>
          </w:tcPr>
          <w:p w14:paraId="41E8F31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ADD</w:t>
            </w:r>
          </w:p>
        </w:tc>
        <w:tc>
          <w:tcPr>
            <w:tcW w:w="4111" w:type="dxa"/>
            <w:shd w:val="clear" w:color="auto" w:fill="F7CAAC"/>
          </w:tcPr>
          <w:p w14:paraId="20C24B7E" w14:textId="133302A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ADD</w:t>
            </w:r>
          </w:p>
        </w:tc>
      </w:tr>
      <w:tr w:rsidR="001233F8" w:rsidRPr="001233F8" w14:paraId="2AD3B451" w14:textId="77777777" w:rsidTr="00B61C73">
        <w:tc>
          <w:tcPr>
            <w:tcW w:w="480" w:type="dxa"/>
            <w:shd w:val="clear" w:color="auto" w:fill="D3D3D3"/>
          </w:tcPr>
          <w:p w14:paraId="445A2FC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19</w:t>
            </w:r>
          </w:p>
        </w:tc>
        <w:tc>
          <w:tcPr>
            <w:tcW w:w="3653" w:type="dxa"/>
            <w:shd w:val="clear" w:color="auto" w:fill="FFFFFF"/>
          </w:tcPr>
          <w:p w14:paraId="52E7598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Дирекция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по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обеспечению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бизнеса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10627C6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Directorate for support of business</w:t>
            </w:r>
          </w:p>
        </w:tc>
        <w:tc>
          <w:tcPr>
            <w:tcW w:w="4111" w:type="dxa"/>
            <w:shd w:val="clear" w:color="auto" w:fill="F7CAAC"/>
          </w:tcPr>
          <w:p w14:paraId="2D4AD4D5" w14:textId="26F9858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Directorate for support of business</w:t>
            </w:r>
          </w:p>
        </w:tc>
      </w:tr>
      <w:tr w:rsidR="001233F8" w:rsidRPr="001233F8" w14:paraId="1FCF72F5" w14:textId="77777777" w:rsidTr="00B61C73">
        <w:tc>
          <w:tcPr>
            <w:tcW w:w="480" w:type="dxa"/>
            <w:shd w:val="clear" w:color="auto" w:fill="D3D3D3"/>
          </w:tcPr>
          <w:p w14:paraId="16B93F1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3653" w:type="dxa"/>
            <w:shd w:val="clear" w:color="auto" w:fill="FFFFFF"/>
          </w:tcPr>
          <w:p w14:paraId="5BB67A5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ДОКиРПС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0280812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Domics</w:t>
            </w:r>
            <w:proofErr w:type="spellEnd"/>
          </w:p>
        </w:tc>
        <w:tc>
          <w:tcPr>
            <w:tcW w:w="4111" w:type="dxa"/>
            <w:shd w:val="clear" w:color="auto" w:fill="F7CAAC"/>
          </w:tcPr>
          <w:p w14:paraId="16E66578" w14:textId="4D84631C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Domics</w:t>
            </w:r>
            <w:proofErr w:type="spellEnd"/>
          </w:p>
        </w:tc>
      </w:tr>
      <w:tr w:rsidR="001233F8" w:rsidRPr="001233F8" w14:paraId="30AD5774" w14:textId="77777777" w:rsidTr="00B61C73">
        <w:tc>
          <w:tcPr>
            <w:tcW w:w="480" w:type="dxa"/>
            <w:shd w:val="clear" w:color="auto" w:fill="D3D3D3"/>
          </w:tcPr>
          <w:p w14:paraId="7479DA9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21</w:t>
            </w:r>
          </w:p>
        </w:tc>
        <w:tc>
          <w:tcPr>
            <w:tcW w:w="3653" w:type="dxa"/>
            <w:shd w:val="clear" w:color="auto" w:fill="FFFFFF"/>
          </w:tcPr>
          <w:p w14:paraId="01C4F9C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Департамент обеспечения качества и развития производственной системы</w:t>
            </w:r>
          </w:p>
        </w:tc>
        <w:tc>
          <w:tcPr>
            <w:tcW w:w="3800" w:type="dxa"/>
            <w:shd w:val="clear" w:color="auto" w:fill="FFFFFF"/>
          </w:tcPr>
          <w:p w14:paraId="7CAE1B7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Department of Quality Assurance and Production System Development</w:t>
            </w:r>
          </w:p>
        </w:tc>
        <w:tc>
          <w:tcPr>
            <w:tcW w:w="4111" w:type="dxa"/>
            <w:shd w:val="clear" w:color="auto" w:fill="F7CAAC"/>
          </w:tcPr>
          <w:p w14:paraId="3E612AA2" w14:textId="6ADB058E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Department of Quality Assurance and Production System Development</w:t>
            </w:r>
          </w:p>
        </w:tc>
      </w:tr>
      <w:tr w:rsidR="001233F8" w:rsidRPr="001233F8" w14:paraId="5BBD1AFA" w14:textId="77777777" w:rsidTr="00B61C73">
        <w:tc>
          <w:tcPr>
            <w:tcW w:w="480" w:type="dxa"/>
            <w:shd w:val="clear" w:color="auto" w:fill="D3D3D3"/>
          </w:tcPr>
          <w:p w14:paraId="0500C56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22</w:t>
            </w:r>
          </w:p>
        </w:tc>
        <w:tc>
          <w:tcPr>
            <w:tcW w:w="3653" w:type="dxa"/>
            <w:shd w:val="clear" w:color="auto" w:fill="FFFFFF"/>
          </w:tcPr>
          <w:p w14:paraId="09A0AB4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ДТиЛ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73D672A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Til</w:t>
            </w:r>
            <w:proofErr w:type="spellEnd"/>
          </w:p>
        </w:tc>
        <w:tc>
          <w:tcPr>
            <w:tcW w:w="4111" w:type="dxa"/>
            <w:shd w:val="clear" w:color="auto" w:fill="F7CAAC"/>
          </w:tcPr>
          <w:p w14:paraId="04F8E6DB" w14:textId="6F71175D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Til</w:t>
            </w:r>
            <w:proofErr w:type="spellEnd"/>
          </w:p>
        </w:tc>
      </w:tr>
      <w:tr w:rsidR="001233F8" w:rsidRPr="001233F8" w14:paraId="5A919080" w14:textId="77777777" w:rsidTr="00B61C73">
        <w:tc>
          <w:tcPr>
            <w:tcW w:w="480" w:type="dxa"/>
            <w:shd w:val="clear" w:color="auto" w:fill="D3D3D3"/>
          </w:tcPr>
          <w:p w14:paraId="00C0C43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23</w:t>
            </w:r>
          </w:p>
        </w:tc>
        <w:tc>
          <w:tcPr>
            <w:tcW w:w="3653" w:type="dxa"/>
            <w:shd w:val="clear" w:color="auto" w:fill="FFFFFF"/>
          </w:tcPr>
          <w:p w14:paraId="7E34FC5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Дирекция по транспорту и логистике</w:t>
            </w:r>
          </w:p>
        </w:tc>
        <w:tc>
          <w:tcPr>
            <w:tcW w:w="3800" w:type="dxa"/>
            <w:shd w:val="clear" w:color="auto" w:fill="FFFFFF"/>
          </w:tcPr>
          <w:p w14:paraId="51C1D84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Directorate of Transport and Logistics</w:t>
            </w:r>
          </w:p>
        </w:tc>
        <w:tc>
          <w:tcPr>
            <w:tcW w:w="4111" w:type="dxa"/>
            <w:shd w:val="clear" w:color="auto" w:fill="F7CAAC"/>
          </w:tcPr>
          <w:p w14:paraId="1492B0B3" w14:textId="609A3183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Directorate of Transport and Logistics</w:t>
            </w:r>
          </w:p>
        </w:tc>
      </w:tr>
      <w:tr w:rsidR="001233F8" w:rsidRPr="001233F8" w14:paraId="7858171D" w14:textId="77777777" w:rsidTr="00B61C73">
        <w:tc>
          <w:tcPr>
            <w:tcW w:w="480" w:type="dxa"/>
            <w:shd w:val="clear" w:color="auto" w:fill="D3D3D3"/>
          </w:tcPr>
          <w:p w14:paraId="1D6177A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24</w:t>
            </w:r>
          </w:p>
        </w:tc>
        <w:tc>
          <w:tcPr>
            <w:tcW w:w="3653" w:type="dxa"/>
            <w:shd w:val="clear" w:color="auto" w:fill="FFFFFF"/>
          </w:tcPr>
          <w:p w14:paraId="3F385D3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ДП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ДТиЛ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705D0A7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DP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DTiL</w:t>
            </w:r>
            <w:proofErr w:type="spellEnd"/>
          </w:p>
        </w:tc>
        <w:tc>
          <w:tcPr>
            <w:tcW w:w="4111" w:type="dxa"/>
            <w:shd w:val="clear" w:color="auto" w:fill="F7CAAC"/>
          </w:tcPr>
          <w:p w14:paraId="3C67E20E" w14:textId="166A49A1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DP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DTiL</w:t>
            </w:r>
            <w:proofErr w:type="spellEnd"/>
          </w:p>
        </w:tc>
      </w:tr>
      <w:tr w:rsidR="001233F8" w:rsidRPr="001233F8" w14:paraId="6360242B" w14:textId="77777777" w:rsidTr="00B61C73">
        <w:tc>
          <w:tcPr>
            <w:tcW w:w="480" w:type="dxa"/>
            <w:shd w:val="clear" w:color="auto" w:fill="D3D3D3"/>
          </w:tcPr>
          <w:p w14:paraId="667BA02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25</w:t>
            </w:r>
          </w:p>
        </w:tc>
        <w:tc>
          <w:tcPr>
            <w:tcW w:w="3653" w:type="dxa"/>
            <w:shd w:val="clear" w:color="auto" w:fill="FFFFFF"/>
          </w:tcPr>
          <w:p w14:paraId="2FBCED3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Департамент перевалки Дирекции по транспорту и логистики</w:t>
            </w:r>
          </w:p>
        </w:tc>
        <w:tc>
          <w:tcPr>
            <w:tcW w:w="3800" w:type="dxa"/>
            <w:shd w:val="clear" w:color="auto" w:fill="FFFFFF"/>
          </w:tcPr>
          <w:p w14:paraId="7DE5FF8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The Department's handling of the Directorate for transport and logistics</w:t>
            </w:r>
          </w:p>
        </w:tc>
        <w:tc>
          <w:tcPr>
            <w:tcW w:w="4111" w:type="dxa"/>
            <w:shd w:val="clear" w:color="auto" w:fill="F7CAAC"/>
          </w:tcPr>
          <w:p w14:paraId="7B897526" w14:textId="06977391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The Department's handling of the Directorate for transport and logistics</w:t>
            </w:r>
          </w:p>
        </w:tc>
      </w:tr>
      <w:tr w:rsidR="001233F8" w:rsidRPr="001233F8" w14:paraId="37C5BDE7" w14:textId="77777777" w:rsidTr="00B61C73">
        <w:tc>
          <w:tcPr>
            <w:tcW w:w="480" w:type="dxa"/>
            <w:shd w:val="clear" w:color="auto" w:fill="D3D3D3"/>
          </w:tcPr>
          <w:p w14:paraId="7A587F1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26</w:t>
            </w:r>
          </w:p>
        </w:tc>
        <w:tc>
          <w:tcPr>
            <w:tcW w:w="3653" w:type="dxa"/>
            <w:shd w:val="clear" w:color="auto" w:fill="FFFFFF"/>
          </w:tcPr>
          <w:p w14:paraId="30100CF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ДКП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ДТиЛ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72CE2C6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PREP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DTiL</w:t>
            </w:r>
            <w:proofErr w:type="spellEnd"/>
          </w:p>
        </w:tc>
        <w:tc>
          <w:tcPr>
            <w:tcW w:w="4111" w:type="dxa"/>
            <w:shd w:val="clear" w:color="auto" w:fill="F7CAAC"/>
          </w:tcPr>
          <w:p w14:paraId="6A897E78" w14:textId="7B393F7D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PREP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DTiL</w:t>
            </w:r>
            <w:proofErr w:type="spellEnd"/>
          </w:p>
        </w:tc>
      </w:tr>
      <w:tr w:rsidR="001233F8" w:rsidRPr="001233F8" w14:paraId="09A497BC" w14:textId="77777777" w:rsidTr="00B61C73">
        <w:tc>
          <w:tcPr>
            <w:tcW w:w="480" w:type="dxa"/>
            <w:shd w:val="clear" w:color="auto" w:fill="D3D3D3"/>
          </w:tcPr>
          <w:p w14:paraId="3813078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27</w:t>
            </w:r>
          </w:p>
        </w:tc>
        <w:tc>
          <w:tcPr>
            <w:tcW w:w="3653" w:type="dxa"/>
            <w:shd w:val="clear" w:color="auto" w:fill="FFFFFF"/>
          </w:tcPr>
          <w:p w14:paraId="4D13CFB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Департамент контейнерных перевозок Дирекции по транспорту и логистики</w:t>
            </w:r>
          </w:p>
        </w:tc>
        <w:tc>
          <w:tcPr>
            <w:tcW w:w="3800" w:type="dxa"/>
            <w:shd w:val="clear" w:color="auto" w:fill="FFFFFF"/>
          </w:tcPr>
          <w:p w14:paraId="0C151A0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Container Transportation Department of the Transport and Logistics Directorate</w:t>
            </w:r>
          </w:p>
        </w:tc>
        <w:tc>
          <w:tcPr>
            <w:tcW w:w="4111" w:type="dxa"/>
            <w:shd w:val="clear" w:color="auto" w:fill="F7CAAC"/>
          </w:tcPr>
          <w:p w14:paraId="2094DB0F" w14:textId="5E4598FE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Container Transportation Department of the Transport and Logistics Directorate</w:t>
            </w:r>
          </w:p>
        </w:tc>
      </w:tr>
      <w:tr w:rsidR="001233F8" w:rsidRPr="001233F8" w14:paraId="62665756" w14:textId="77777777" w:rsidTr="00B61C73">
        <w:tc>
          <w:tcPr>
            <w:tcW w:w="480" w:type="dxa"/>
            <w:shd w:val="clear" w:color="auto" w:fill="D3D3D3"/>
          </w:tcPr>
          <w:p w14:paraId="0A5DAD2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28</w:t>
            </w:r>
          </w:p>
        </w:tc>
        <w:tc>
          <w:tcPr>
            <w:tcW w:w="3653" w:type="dxa"/>
            <w:shd w:val="clear" w:color="auto" w:fill="FFFFFF"/>
          </w:tcPr>
          <w:p w14:paraId="46C7E72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Таблица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1.</w:t>
            </w:r>
          </w:p>
        </w:tc>
        <w:tc>
          <w:tcPr>
            <w:tcW w:w="3800" w:type="dxa"/>
            <w:shd w:val="clear" w:color="auto" w:fill="FFFFFF"/>
          </w:tcPr>
          <w:p w14:paraId="7DFB183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Table 1.</w:t>
            </w:r>
          </w:p>
        </w:tc>
        <w:tc>
          <w:tcPr>
            <w:tcW w:w="4111" w:type="dxa"/>
            <w:shd w:val="clear" w:color="auto" w:fill="F7CAAC"/>
          </w:tcPr>
          <w:p w14:paraId="24DD8C91" w14:textId="2F0B2868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Table 1.</w:t>
            </w:r>
          </w:p>
        </w:tc>
      </w:tr>
      <w:tr w:rsidR="001233F8" w:rsidRPr="001233F8" w14:paraId="28533EA5" w14:textId="77777777" w:rsidTr="00B61C73">
        <w:tc>
          <w:tcPr>
            <w:tcW w:w="480" w:type="dxa"/>
            <w:shd w:val="clear" w:color="auto" w:fill="D3D3D3"/>
          </w:tcPr>
          <w:p w14:paraId="0B31751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lastRenderedPageBreak/>
              <w:t>29</w:t>
            </w:r>
          </w:p>
        </w:tc>
        <w:tc>
          <w:tcPr>
            <w:tcW w:w="3653" w:type="dxa"/>
            <w:shd w:val="clear" w:color="auto" w:fill="FFFFFF"/>
          </w:tcPr>
          <w:p w14:paraId="03655D4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Критерии начисления штрафных баллов на грузовую партию плоских слитков (см.</w:t>
            </w:r>
          </w:p>
        </w:tc>
        <w:tc>
          <w:tcPr>
            <w:tcW w:w="3800" w:type="dxa"/>
            <w:shd w:val="clear" w:color="auto" w:fill="FFFFFF"/>
          </w:tcPr>
          <w:p w14:paraId="62B74A0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Criteria for awarding penalty points for a cargo shipment of flat bars (see</w:t>
            </w:r>
          </w:p>
        </w:tc>
        <w:tc>
          <w:tcPr>
            <w:tcW w:w="4111" w:type="dxa"/>
            <w:shd w:val="clear" w:color="auto" w:fill="F7CAAC"/>
          </w:tcPr>
          <w:p w14:paraId="2CA09A7B" w14:textId="5A19F958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Criteria for awarding penalty points for a cargo shipment of flat bars (see</w:t>
            </w:r>
          </w:p>
        </w:tc>
      </w:tr>
      <w:tr w:rsidR="001233F8" w:rsidRPr="001233F8" w14:paraId="2C6FEAEA" w14:textId="77777777" w:rsidTr="00B61C73">
        <w:tc>
          <w:tcPr>
            <w:tcW w:w="480" w:type="dxa"/>
            <w:shd w:val="clear" w:color="auto" w:fill="D3D3D3"/>
          </w:tcPr>
          <w:p w14:paraId="1C97113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30</w:t>
            </w:r>
          </w:p>
        </w:tc>
        <w:tc>
          <w:tcPr>
            <w:tcW w:w="3653" w:type="dxa"/>
            <w:shd w:val="clear" w:color="auto" w:fill="FFFFFF"/>
          </w:tcPr>
          <w:p w14:paraId="6A7D2E1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ПРИЛОЖЕНИЕ 2)</w:t>
            </w:r>
          </w:p>
        </w:tc>
        <w:tc>
          <w:tcPr>
            <w:tcW w:w="3800" w:type="dxa"/>
            <w:shd w:val="clear" w:color="auto" w:fill="FFFFFF"/>
          </w:tcPr>
          <w:p w14:paraId="5F5D4B5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APPENDIX 2)</w:t>
            </w:r>
          </w:p>
        </w:tc>
        <w:tc>
          <w:tcPr>
            <w:tcW w:w="4111" w:type="dxa"/>
            <w:shd w:val="clear" w:color="auto" w:fill="F7CAAC"/>
          </w:tcPr>
          <w:p w14:paraId="19214565" w14:textId="317F7D76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APPENDIX 2)</w:t>
            </w:r>
          </w:p>
        </w:tc>
      </w:tr>
      <w:tr w:rsidR="001233F8" w:rsidRPr="001233F8" w14:paraId="5CEB9D22" w14:textId="77777777" w:rsidTr="00B61C73">
        <w:tc>
          <w:tcPr>
            <w:tcW w:w="480" w:type="dxa"/>
            <w:shd w:val="clear" w:color="auto" w:fill="D3D3D3"/>
          </w:tcPr>
          <w:p w14:paraId="5C93E7D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31</w:t>
            </w:r>
          </w:p>
        </w:tc>
        <w:tc>
          <w:tcPr>
            <w:tcW w:w="3653" w:type="dxa"/>
            <w:shd w:val="clear" w:color="auto" w:fill="FFFFFF"/>
          </w:tcPr>
          <w:p w14:paraId="31317B2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№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пп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524F019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 Item no.</w:t>
            </w:r>
          </w:p>
        </w:tc>
        <w:tc>
          <w:tcPr>
            <w:tcW w:w="4111" w:type="dxa"/>
            <w:shd w:val="clear" w:color="auto" w:fill="F7CAAC"/>
          </w:tcPr>
          <w:p w14:paraId="3BFC6641" w14:textId="02FCDF34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 Item no.</w:t>
            </w:r>
          </w:p>
        </w:tc>
      </w:tr>
      <w:tr w:rsidR="001233F8" w:rsidRPr="001233F8" w14:paraId="75864EC7" w14:textId="77777777" w:rsidTr="00B61C73">
        <w:tc>
          <w:tcPr>
            <w:tcW w:w="480" w:type="dxa"/>
            <w:shd w:val="clear" w:color="auto" w:fill="D3D3D3"/>
          </w:tcPr>
          <w:p w14:paraId="55F8132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32</w:t>
            </w:r>
          </w:p>
        </w:tc>
        <w:tc>
          <w:tcPr>
            <w:tcW w:w="3653" w:type="dxa"/>
            <w:shd w:val="clear" w:color="auto" w:fill="FFFFFF"/>
          </w:tcPr>
          <w:p w14:paraId="29042F1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Категория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дефектов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/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Описание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дефекта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208F505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Category of defects/ Description of defect</w:t>
            </w:r>
          </w:p>
        </w:tc>
        <w:tc>
          <w:tcPr>
            <w:tcW w:w="4111" w:type="dxa"/>
            <w:shd w:val="clear" w:color="auto" w:fill="F7CAAC"/>
          </w:tcPr>
          <w:p w14:paraId="350AAC72" w14:textId="3A0B7E5F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Category of defects/ Description of defect</w:t>
            </w:r>
          </w:p>
        </w:tc>
      </w:tr>
      <w:tr w:rsidR="001233F8" w:rsidRPr="001233F8" w14:paraId="57920BE1" w14:textId="77777777" w:rsidTr="00B61C73">
        <w:tc>
          <w:tcPr>
            <w:tcW w:w="480" w:type="dxa"/>
            <w:shd w:val="clear" w:color="auto" w:fill="D3D3D3"/>
          </w:tcPr>
          <w:p w14:paraId="3C891F6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33</w:t>
            </w:r>
          </w:p>
        </w:tc>
        <w:tc>
          <w:tcPr>
            <w:tcW w:w="3653" w:type="dxa"/>
            <w:shd w:val="clear" w:color="auto" w:fill="FFFFFF"/>
          </w:tcPr>
          <w:p w14:paraId="7387919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Расчет штрафных баллов для грузовой партии,</w:t>
            </w:r>
          </w:p>
        </w:tc>
        <w:tc>
          <w:tcPr>
            <w:tcW w:w="3800" w:type="dxa"/>
            <w:shd w:val="clear" w:color="auto" w:fill="FFFFFF"/>
          </w:tcPr>
          <w:p w14:paraId="32E9CE9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Calculation of penalty points for a cargo shipment,</w:t>
            </w:r>
          </w:p>
        </w:tc>
        <w:tc>
          <w:tcPr>
            <w:tcW w:w="4111" w:type="dxa"/>
            <w:shd w:val="clear" w:color="auto" w:fill="F7CAAC"/>
          </w:tcPr>
          <w:p w14:paraId="4EA6297A" w14:textId="65FBC9FE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Calculation of penalty points for a cargo shipment,</w:t>
            </w:r>
          </w:p>
        </w:tc>
      </w:tr>
      <w:tr w:rsidR="001233F8" w:rsidRPr="001233F8" w14:paraId="44D72911" w14:textId="77777777" w:rsidTr="00B61C73">
        <w:tc>
          <w:tcPr>
            <w:tcW w:w="480" w:type="dxa"/>
            <w:shd w:val="clear" w:color="auto" w:fill="D3D3D3"/>
          </w:tcPr>
          <w:p w14:paraId="18DE996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34</w:t>
            </w:r>
          </w:p>
        </w:tc>
        <w:tc>
          <w:tcPr>
            <w:tcW w:w="3653" w:type="dxa"/>
            <w:shd w:val="clear" w:color="auto" w:fill="FFFFFF"/>
          </w:tcPr>
          <w:p w14:paraId="2EB0802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Вш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=</w:t>
            </w:r>
          </w:p>
        </w:tc>
        <w:tc>
          <w:tcPr>
            <w:tcW w:w="3800" w:type="dxa"/>
            <w:shd w:val="clear" w:color="auto" w:fill="FFFFFF"/>
          </w:tcPr>
          <w:p w14:paraId="4432242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Sh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=</w:t>
            </w:r>
          </w:p>
        </w:tc>
        <w:tc>
          <w:tcPr>
            <w:tcW w:w="4111" w:type="dxa"/>
            <w:shd w:val="clear" w:color="auto" w:fill="F7CAAC"/>
          </w:tcPr>
          <w:p w14:paraId="52A2A66B" w14:textId="0781110F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Sh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=</w:t>
            </w:r>
          </w:p>
        </w:tc>
      </w:tr>
      <w:tr w:rsidR="001233F8" w:rsidRPr="001233F8" w14:paraId="194F0D0B" w14:textId="77777777" w:rsidTr="00B61C73">
        <w:tc>
          <w:tcPr>
            <w:tcW w:w="480" w:type="dxa"/>
            <w:shd w:val="clear" w:color="auto" w:fill="D3D3D3"/>
          </w:tcPr>
          <w:p w14:paraId="0D4F54F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35</w:t>
            </w:r>
          </w:p>
        </w:tc>
        <w:tc>
          <w:tcPr>
            <w:tcW w:w="3653" w:type="dxa"/>
            <w:shd w:val="clear" w:color="auto" w:fill="FFFFFF"/>
          </w:tcPr>
          <w:p w14:paraId="377BF8E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3800" w:type="dxa"/>
            <w:shd w:val="clear" w:color="auto" w:fill="FFFFFF"/>
          </w:tcPr>
          <w:p w14:paraId="2A096A7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</w:t>
            </w:r>
          </w:p>
        </w:tc>
        <w:tc>
          <w:tcPr>
            <w:tcW w:w="4111" w:type="dxa"/>
            <w:shd w:val="clear" w:color="auto" w:fill="F7CAAC"/>
          </w:tcPr>
          <w:p w14:paraId="46467DA5" w14:textId="7D78229E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</w:t>
            </w:r>
          </w:p>
        </w:tc>
      </w:tr>
      <w:tr w:rsidR="001233F8" w:rsidRPr="001233F8" w14:paraId="43BD9F3A" w14:textId="77777777" w:rsidTr="00B61C73">
        <w:tc>
          <w:tcPr>
            <w:tcW w:w="480" w:type="dxa"/>
            <w:shd w:val="clear" w:color="auto" w:fill="D3D3D3"/>
          </w:tcPr>
          <w:p w14:paraId="08B41A4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36</w:t>
            </w:r>
          </w:p>
        </w:tc>
        <w:tc>
          <w:tcPr>
            <w:tcW w:w="3653" w:type="dxa"/>
            <w:shd w:val="clear" w:color="auto" w:fill="FFFFFF"/>
          </w:tcPr>
          <w:p w14:paraId="0060702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Загрязнение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поверхности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0EBC678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Surface contamination</w:t>
            </w:r>
          </w:p>
        </w:tc>
        <w:tc>
          <w:tcPr>
            <w:tcW w:w="4111" w:type="dxa"/>
            <w:shd w:val="clear" w:color="auto" w:fill="F7CAAC"/>
          </w:tcPr>
          <w:p w14:paraId="6CDBB50D" w14:textId="04D5141E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Surface contamination</w:t>
            </w:r>
          </w:p>
        </w:tc>
      </w:tr>
      <w:tr w:rsidR="001233F8" w:rsidRPr="001233F8" w14:paraId="3D84F639" w14:textId="77777777" w:rsidTr="00B61C73">
        <w:tc>
          <w:tcPr>
            <w:tcW w:w="480" w:type="dxa"/>
            <w:shd w:val="clear" w:color="auto" w:fill="D3D3D3"/>
          </w:tcPr>
          <w:p w14:paraId="5C92488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37</w:t>
            </w:r>
          </w:p>
        </w:tc>
        <w:tc>
          <w:tcPr>
            <w:tcW w:w="3653" w:type="dxa"/>
            <w:shd w:val="clear" w:color="auto" w:fill="FFFFFF"/>
          </w:tcPr>
          <w:p w14:paraId="72F4BEA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1.1</w:t>
            </w:r>
          </w:p>
        </w:tc>
        <w:tc>
          <w:tcPr>
            <w:tcW w:w="3800" w:type="dxa"/>
            <w:shd w:val="clear" w:color="auto" w:fill="FFFFFF"/>
          </w:tcPr>
          <w:p w14:paraId="3241F5B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1.1</w:t>
            </w:r>
          </w:p>
        </w:tc>
        <w:tc>
          <w:tcPr>
            <w:tcW w:w="4111" w:type="dxa"/>
            <w:shd w:val="clear" w:color="auto" w:fill="F7CAAC"/>
          </w:tcPr>
          <w:p w14:paraId="277B3AA1" w14:textId="7D717B2B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1.1</w:t>
            </w:r>
          </w:p>
        </w:tc>
      </w:tr>
      <w:tr w:rsidR="001233F8" w:rsidRPr="001233F8" w14:paraId="4DD6F55F" w14:textId="77777777" w:rsidTr="00B61C73">
        <w:tc>
          <w:tcPr>
            <w:tcW w:w="480" w:type="dxa"/>
            <w:shd w:val="clear" w:color="auto" w:fill="D3D3D3"/>
          </w:tcPr>
          <w:p w14:paraId="30E6CA5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38</w:t>
            </w:r>
          </w:p>
        </w:tc>
        <w:tc>
          <w:tcPr>
            <w:tcW w:w="3653" w:type="dxa"/>
            <w:shd w:val="clear" w:color="auto" w:fill="FFFFFF"/>
          </w:tcPr>
          <w:p w14:paraId="20ED391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Загрязнение дорожной пылью, остатками предыдущих грузов, продуктами трения смежных поверхностей, продуктами коррозии металлоконструкций транспортного средства</w:t>
            </w:r>
          </w:p>
        </w:tc>
        <w:tc>
          <w:tcPr>
            <w:tcW w:w="3800" w:type="dxa"/>
            <w:shd w:val="clear" w:color="auto" w:fill="FFFFFF"/>
          </w:tcPr>
          <w:p w14:paraId="47B3AD6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Contamination with road dust, residues of previous loads, products of friction of adjacent surfaces, products of corrosion of metal structures of the vehicle</w:t>
            </w:r>
          </w:p>
        </w:tc>
        <w:tc>
          <w:tcPr>
            <w:tcW w:w="4111" w:type="dxa"/>
            <w:shd w:val="clear" w:color="auto" w:fill="F7CAAC"/>
          </w:tcPr>
          <w:p w14:paraId="5310FD6C" w14:textId="058F0A46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Contamination with road dust, residues of previous loads, products of friction of adjacent surfaces, products of corrosion of metal structures of the vehicle</w:t>
            </w:r>
          </w:p>
        </w:tc>
      </w:tr>
      <w:tr w:rsidR="001233F8" w:rsidRPr="001233F8" w14:paraId="149D847B" w14:textId="77777777" w:rsidTr="00B61C73">
        <w:tc>
          <w:tcPr>
            <w:tcW w:w="480" w:type="dxa"/>
            <w:shd w:val="clear" w:color="auto" w:fill="D3D3D3"/>
          </w:tcPr>
          <w:p w14:paraId="4A900EE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39</w:t>
            </w:r>
          </w:p>
        </w:tc>
        <w:tc>
          <w:tcPr>
            <w:tcW w:w="3653" w:type="dxa"/>
            <w:shd w:val="clear" w:color="auto" w:fill="FFFFFF"/>
          </w:tcPr>
          <w:p w14:paraId="1397D7F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10*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Nгряз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800" w:type="dxa"/>
            <w:shd w:val="clear" w:color="auto" w:fill="FFFFFF"/>
          </w:tcPr>
          <w:p w14:paraId="434596E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10*N Mud.</w:t>
            </w:r>
          </w:p>
        </w:tc>
        <w:tc>
          <w:tcPr>
            <w:tcW w:w="4111" w:type="dxa"/>
            <w:shd w:val="clear" w:color="auto" w:fill="F7CAAC"/>
          </w:tcPr>
          <w:p w14:paraId="5FBA9972" w14:textId="5B89D766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10*N Mud.</w:t>
            </w:r>
          </w:p>
        </w:tc>
      </w:tr>
      <w:tr w:rsidR="001233F8" w:rsidRPr="001233F8" w14:paraId="5EAFE9E6" w14:textId="77777777" w:rsidTr="00B61C73">
        <w:tc>
          <w:tcPr>
            <w:tcW w:w="480" w:type="dxa"/>
            <w:shd w:val="clear" w:color="auto" w:fill="D3D3D3"/>
          </w:tcPr>
          <w:p w14:paraId="79F022E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40</w:t>
            </w:r>
          </w:p>
        </w:tc>
        <w:tc>
          <w:tcPr>
            <w:tcW w:w="3653" w:type="dxa"/>
            <w:shd w:val="clear" w:color="auto" w:fill="FFFFFF"/>
          </w:tcPr>
          <w:p w14:paraId="0C779E9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  <w:lang w:val="ru-RU"/>
              </w:rPr>
              <w:t>ПСгде</w:t>
            </w:r>
            <w:proofErr w:type="spellEnd"/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 </w:t>
            </w:r>
            <w:proofErr w:type="gramStart"/>
            <w:r w:rsidRPr="001233F8">
              <w:rPr>
                <w:rFonts w:eastAsia="Arial Unicode MS"/>
                <w:sz w:val="22"/>
                <w:szCs w:val="22"/>
              </w:rPr>
              <w:t>N</w:t>
            </w:r>
            <w:proofErr w:type="spellStart"/>
            <w:r w:rsidRPr="001233F8">
              <w:rPr>
                <w:rFonts w:eastAsia="Arial Unicode MS"/>
                <w:sz w:val="22"/>
                <w:szCs w:val="22"/>
                <w:lang w:val="ru-RU"/>
              </w:rPr>
              <w:t>гряз.ПС</w:t>
            </w:r>
            <w:proofErr w:type="spellEnd"/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  -</w:t>
            </w:r>
            <w:proofErr w:type="gramEnd"/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 количество грязных слитков</w:t>
            </w:r>
          </w:p>
        </w:tc>
        <w:tc>
          <w:tcPr>
            <w:tcW w:w="3800" w:type="dxa"/>
            <w:shd w:val="clear" w:color="auto" w:fill="FFFFFF"/>
          </w:tcPr>
          <w:p w14:paraId="640B897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Psde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Nгряз.PS - the number of dirty ingots</w:t>
            </w:r>
          </w:p>
        </w:tc>
        <w:tc>
          <w:tcPr>
            <w:tcW w:w="4111" w:type="dxa"/>
            <w:shd w:val="clear" w:color="auto" w:fill="F7CAAC"/>
          </w:tcPr>
          <w:p w14:paraId="29A5F4DF" w14:textId="52195831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Psde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Nгряз.PS - the number of dirty ingots</w:t>
            </w:r>
          </w:p>
        </w:tc>
      </w:tr>
      <w:tr w:rsidR="001233F8" w:rsidRPr="001233F8" w14:paraId="48FA4797" w14:textId="77777777" w:rsidTr="00B61C73">
        <w:tc>
          <w:tcPr>
            <w:tcW w:w="480" w:type="dxa"/>
            <w:shd w:val="clear" w:color="auto" w:fill="D3D3D3"/>
          </w:tcPr>
          <w:p w14:paraId="1DAD030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41</w:t>
            </w:r>
          </w:p>
        </w:tc>
        <w:tc>
          <w:tcPr>
            <w:tcW w:w="3653" w:type="dxa"/>
            <w:shd w:val="clear" w:color="auto" w:fill="FFFFFF"/>
          </w:tcPr>
          <w:p w14:paraId="115B1C8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1.2</w:t>
            </w:r>
          </w:p>
        </w:tc>
        <w:tc>
          <w:tcPr>
            <w:tcW w:w="3800" w:type="dxa"/>
            <w:shd w:val="clear" w:color="auto" w:fill="FFFFFF"/>
          </w:tcPr>
          <w:p w14:paraId="6F617AB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1.2</w:t>
            </w:r>
          </w:p>
        </w:tc>
        <w:tc>
          <w:tcPr>
            <w:tcW w:w="4111" w:type="dxa"/>
            <w:shd w:val="clear" w:color="auto" w:fill="F7CAAC"/>
          </w:tcPr>
          <w:p w14:paraId="09ACE5D8" w14:textId="31593E79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1.2</w:t>
            </w:r>
          </w:p>
        </w:tc>
      </w:tr>
      <w:tr w:rsidR="001233F8" w:rsidRPr="001233F8" w14:paraId="3175DB3F" w14:textId="77777777" w:rsidTr="00B61C73">
        <w:tc>
          <w:tcPr>
            <w:tcW w:w="480" w:type="dxa"/>
            <w:shd w:val="clear" w:color="auto" w:fill="D3D3D3"/>
          </w:tcPr>
          <w:p w14:paraId="4499479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42</w:t>
            </w:r>
          </w:p>
        </w:tc>
        <w:tc>
          <w:tcPr>
            <w:tcW w:w="3653" w:type="dxa"/>
            <w:shd w:val="clear" w:color="auto" w:fill="FFFFFF"/>
          </w:tcPr>
          <w:p w14:paraId="475B6C1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Загрязнение опилками, щепой, образованными в процессе раскрепления в транспортном средстве</w:t>
            </w:r>
          </w:p>
        </w:tc>
        <w:tc>
          <w:tcPr>
            <w:tcW w:w="3800" w:type="dxa"/>
            <w:shd w:val="clear" w:color="auto" w:fill="FFFFFF"/>
          </w:tcPr>
          <w:p w14:paraId="194F06E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Contamination with sawdust, wood chips formed during the process of loosening in the vehicle</w:t>
            </w:r>
          </w:p>
        </w:tc>
        <w:tc>
          <w:tcPr>
            <w:tcW w:w="4111" w:type="dxa"/>
            <w:shd w:val="clear" w:color="auto" w:fill="F7CAAC"/>
          </w:tcPr>
          <w:p w14:paraId="07C87D26" w14:textId="47BE664C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Contamination with sawdust, wood chips formed during the process of loosening in the vehicle</w:t>
            </w:r>
          </w:p>
        </w:tc>
      </w:tr>
      <w:tr w:rsidR="001233F8" w:rsidRPr="001233F8" w14:paraId="14F6E46C" w14:textId="77777777" w:rsidTr="00B61C73">
        <w:tc>
          <w:tcPr>
            <w:tcW w:w="480" w:type="dxa"/>
            <w:shd w:val="clear" w:color="auto" w:fill="D3D3D3"/>
          </w:tcPr>
          <w:p w14:paraId="1168BB7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43</w:t>
            </w:r>
          </w:p>
        </w:tc>
        <w:tc>
          <w:tcPr>
            <w:tcW w:w="3653" w:type="dxa"/>
            <w:shd w:val="clear" w:color="auto" w:fill="FFFFFF"/>
          </w:tcPr>
          <w:p w14:paraId="79EC3A7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1*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Nопил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800" w:type="dxa"/>
            <w:shd w:val="clear" w:color="auto" w:fill="FFFFFF"/>
          </w:tcPr>
          <w:p w14:paraId="768CB61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1*N Chainsaw.</w:t>
            </w:r>
          </w:p>
        </w:tc>
        <w:tc>
          <w:tcPr>
            <w:tcW w:w="4111" w:type="dxa"/>
            <w:shd w:val="clear" w:color="auto" w:fill="F7CAAC"/>
          </w:tcPr>
          <w:p w14:paraId="0F323A65" w14:textId="6E67503E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1*N Chainsaw.</w:t>
            </w:r>
          </w:p>
        </w:tc>
      </w:tr>
      <w:tr w:rsidR="001233F8" w:rsidRPr="001233F8" w14:paraId="2CB1677E" w14:textId="77777777" w:rsidTr="00B61C73">
        <w:tc>
          <w:tcPr>
            <w:tcW w:w="480" w:type="dxa"/>
            <w:shd w:val="clear" w:color="auto" w:fill="D3D3D3"/>
          </w:tcPr>
          <w:p w14:paraId="5EA5D1C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44</w:t>
            </w:r>
          </w:p>
        </w:tc>
        <w:tc>
          <w:tcPr>
            <w:tcW w:w="3653" w:type="dxa"/>
            <w:shd w:val="clear" w:color="auto" w:fill="FFFFFF"/>
          </w:tcPr>
          <w:p w14:paraId="1A6CE71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ПСгде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Nопил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800" w:type="dxa"/>
            <w:shd w:val="clear" w:color="auto" w:fill="FFFFFF"/>
          </w:tcPr>
          <w:p w14:paraId="5EEAB24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Psde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Drank.</w:t>
            </w:r>
          </w:p>
        </w:tc>
        <w:tc>
          <w:tcPr>
            <w:tcW w:w="4111" w:type="dxa"/>
            <w:shd w:val="clear" w:color="auto" w:fill="F7CAAC"/>
          </w:tcPr>
          <w:p w14:paraId="6CC7165A" w14:textId="0C7E442D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Psde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Drank.</w:t>
            </w:r>
          </w:p>
        </w:tc>
      </w:tr>
      <w:tr w:rsidR="001233F8" w:rsidRPr="001233F8" w14:paraId="42C9F32B" w14:textId="77777777" w:rsidTr="00B61C73">
        <w:tc>
          <w:tcPr>
            <w:tcW w:w="480" w:type="dxa"/>
            <w:shd w:val="clear" w:color="auto" w:fill="D3D3D3"/>
          </w:tcPr>
          <w:p w14:paraId="2CDC1CB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lastRenderedPageBreak/>
              <w:t>45</w:t>
            </w:r>
          </w:p>
        </w:tc>
        <w:tc>
          <w:tcPr>
            <w:tcW w:w="3653" w:type="dxa"/>
            <w:shd w:val="clear" w:color="auto" w:fill="FFFFFF"/>
          </w:tcPr>
          <w:p w14:paraId="1346B7C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ПС - количество слитков с опилками на поверхности</w:t>
            </w:r>
          </w:p>
        </w:tc>
        <w:tc>
          <w:tcPr>
            <w:tcW w:w="3800" w:type="dxa"/>
            <w:shd w:val="clear" w:color="auto" w:fill="FFFFFF"/>
          </w:tcPr>
          <w:p w14:paraId="1B052D9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PS - the number of ingots with sawdust on the surface</w:t>
            </w:r>
          </w:p>
        </w:tc>
        <w:tc>
          <w:tcPr>
            <w:tcW w:w="4111" w:type="dxa"/>
            <w:shd w:val="clear" w:color="auto" w:fill="F7CAAC"/>
          </w:tcPr>
          <w:p w14:paraId="30B249E7" w14:textId="630A2A51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PS - the number of ingots with sawdust on the surface</w:t>
            </w:r>
          </w:p>
        </w:tc>
      </w:tr>
      <w:tr w:rsidR="001233F8" w:rsidRPr="001233F8" w14:paraId="62B3F894" w14:textId="77777777" w:rsidTr="00B61C73">
        <w:tc>
          <w:tcPr>
            <w:tcW w:w="480" w:type="dxa"/>
            <w:shd w:val="clear" w:color="auto" w:fill="D3D3D3"/>
          </w:tcPr>
          <w:p w14:paraId="588280B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46</w:t>
            </w:r>
          </w:p>
        </w:tc>
        <w:tc>
          <w:tcPr>
            <w:tcW w:w="3653" w:type="dxa"/>
            <w:shd w:val="clear" w:color="auto" w:fill="FFFFFF"/>
          </w:tcPr>
          <w:p w14:paraId="2190493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3800" w:type="dxa"/>
            <w:shd w:val="clear" w:color="auto" w:fill="FFFFFF"/>
          </w:tcPr>
          <w:p w14:paraId="3754A17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4111" w:type="dxa"/>
            <w:shd w:val="clear" w:color="auto" w:fill="F7CAAC"/>
          </w:tcPr>
          <w:p w14:paraId="44C207D9" w14:textId="18065991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</w:t>
            </w:r>
          </w:p>
        </w:tc>
      </w:tr>
      <w:tr w:rsidR="001233F8" w:rsidRPr="001233F8" w14:paraId="23EB9B9F" w14:textId="77777777" w:rsidTr="00B61C73">
        <w:tc>
          <w:tcPr>
            <w:tcW w:w="480" w:type="dxa"/>
            <w:shd w:val="clear" w:color="auto" w:fill="D3D3D3"/>
          </w:tcPr>
          <w:p w14:paraId="2D54436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47</w:t>
            </w:r>
          </w:p>
        </w:tc>
        <w:tc>
          <w:tcPr>
            <w:tcW w:w="3653" w:type="dxa"/>
            <w:shd w:val="clear" w:color="auto" w:fill="FFFFFF"/>
          </w:tcPr>
          <w:p w14:paraId="14AB512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Повреждение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слитка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0B55845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Ingot damage</w:t>
            </w:r>
          </w:p>
        </w:tc>
        <w:tc>
          <w:tcPr>
            <w:tcW w:w="4111" w:type="dxa"/>
            <w:shd w:val="clear" w:color="auto" w:fill="F7CAAC"/>
          </w:tcPr>
          <w:p w14:paraId="6AC1B28C" w14:textId="46A6D7FB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Ingot damage</w:t>
            </w:r>
          </w:p>
        </w:tc>
      </w:tr>
      <w:tr w:rsidR="001233F8" w:rsidRPr="001233F8" w14:paraId="4A46969B" w14:textId="77777777" w:rsidTr="00B61C73">
        <w:tc>
          <w:tcPr>
            <w:tcW w:w="480" w:type="dxa"/>
            <w:shd w:val="clear" w:color="auto" w:fill="D3D3D3"/>
          </w:tcPr>
          <w:p w14:paraId="20BDF8C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48</w:t>
            </w:r>
          </w:p>
        </w:tc>
        <w:tc>
          <w:tcPr>
            <w:tcW w:w="3653" w:type="dxa"/>
            <w:shd w:val="clear" w:color="auto" w:fill="FFFFFF"/>
          </w:tcPr>
          <w:p w14:paraId="32FDD83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3.1</w:t>
            </w:r>
          </w:p>
        </w:tc>
        <w:tc>
          <w:tcPr>
            <w:tcW w:w="3800" w:type="dxa"/>
            <w:shd w:val="clear" w:color="auto" w:fill="FFFFFF"/>
          </w:tcPr>
          <w:p w14:paraId="4F5C7B5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3.1</w:t>
            </w:r>
          </w:p>
        </w:tc>
        <w:tc>
          <w:tcPr>
            <w:tcW w:w="4111" w:type="dxa"/>
            <w:shd w:val="clear" w:color="auto" w:fill="F7CAAC"/>
          </w:tcPr>
          <w:p w14:paraId="29F58045" w14:textId="09B89CE4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3.1</w:t>
            </w:r>
          </w:p>
        </w:tc>
      </w:tr>
      <w:tr w:rsidR="001233F8" w:rsidRPr="001233F8" w14:paraId="6C325F9F" w14:textId="77777777" w:rsidTr="00B61C73">
        <w:tc>
          <w:tcPr>
            <w:tcW w:w="480" w:type="dxa"/>
            <w:shd w:val="clear" w:color="auto" w:fill="D3D3D3"/>
          </w:tcPr>
          <w:p w14:paraId="110C935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49</w:t>
            </w:r>
          </w:p>
        </w:tc>
        <w:tc>
          <w:tcPr>
            <w:tcW w:w="3653" w:type="dxa"/>
            <w:shd w:val="clear" w:color="auto" w:fill="FFFFFF"/>
          </w:tcPr>
          <w:p w14:paraId="2A7D8B69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Наличие вмятин, царапин и сколов на поверхности слитков глубиной более 5 мм</w:t>
            </w:r>
          </w:p>
        </w:tc>
        <w:tc>
          <w:tcPr>
            <w:tcW w:w="3800" w:type="dxa"/>
            <w:shd w:val="clear" w:color="auto" w:fill="FFFFFF"/>
          </w:tcPr>
          <w:p w14:paraId="2D59F8F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The presence of dents, scratches and chips on the surface of ingots with a depth of more than 5 mm</w:t>
            </w:r>
          </w:p>
        </w:tc>
        <w:tc>
          <w:tcPr>
            <w:tcW w:w="4111" w:type="dxa"/>
            <w:shd w:val="clear" w:color="auto" w:fill="F7CAAC"/>
          </w:tcPr>
          <w:p w14:paraId="6FB0C996" w14:textId="0A678F1A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The presence of dents, scratches and chips on the surface of ingots with a depth of more than 5 mm</w:t>
            </w:r>
          </w:p>
        </w:tc>
      </w:tr>
      <w:tr w:rsidR="001233F8" w:rsidRPr="001233F8" w14:paraId="19D9F027" w14:textId="77777777" w:rsidTr="00B61C73">
        <w:tc>
          <w:tcPr>
            <w:tcW w:w="480" w:type="dxa"/>
            <w:shd w:val="clear" w:color="auto" w:fill="D3D3D3"/>
          </w:tcPr>
          <w:p w14:paraId="638B58C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50</w:t>
            </w:r>
          </w:p>
        </w:tc>
        <w:tc>
          <w:tcPr>
            <w:tcW w:w="3653" w:type="dxa"/>
            <w:shd w:val="clear" w:color="auto" w:fill="FFFFFF"/>
          </w:tcPr>
          <w:p w14:paraId="73D9105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100*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Nдеф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800" w:type="dxa"/>
            <w:shd w:val="clear" w:color="auto" w:fill="FFFFFF"/>
          </w:tcPr>
          <w:p w14:paraId="6955FD0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100*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Ndef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4111" w:type="dxa"/>
            <w:shd w:val="clear" w:color="auto" w:fill="F7CAAC"/>
          </w:tcPr>
          <w:p w14:paraId="22D9D555" w14:textId="41E99BBB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100*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Ndef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</w:tr>
      <w:tr w:rsidR="001233F8" w:rsidRPr="001233F8" w14:paraId="64CBE4AB" w14:textId="77777777" w:rsidTr="00B61C73">
        <w:tc>
          <w:tcPr>
            <w:tcW w:w="480" w:type="dxa"/>
            <w:shd w:val="clear" w:color="auto" w:fill="D3D3D3"/>
          </w:tcPr>
          <w:p w14:paraId="58DECC9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51</w:t>
            </w:r>
          </w:p>
        </w:tc>
        <w:tc>
          <w:tcPr>
            <w:tcW w:w="3653" w:type="dxa"/>
            <w:shd w:val="clear" w:color="auto" w:fill="FFFFFF"/>
          </w:tcPr>
          <w:p w14:paraId="765B1D6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ПСгде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Nдеф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3800" w:type="dxa"/>
            <w:shd w:val="clear" w:color="auto" w:fill="FFFFFF"/>
          </w:tcPr>
          <w:p w14:paraId="20832DB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PSgde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Ndef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  <w:tc>
          <w:tcPr>
            <w:tcW w:w="4111" w:type="dxa"/>
            <w:shd w:val="clear" w:color="auto" w:fill="F7CAAC"/>
          </w:tcPr>
          <w:p w14:paraId="637D9BB9" w14:textId="3A08331F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PSgde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Ndef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.</w:t>
            </w:r>
          </w:p>
        </w:tc>
      </w:tr>
      <w:tr w:rsidR="001233F8" w:rsidRPr="001233F8" w14:paraId="7E430FB5" w14:textId="77777777" w:rsidTr="00B61C73">
        <w:tc>
          <w:tcPr>
            <w:tcW w:w="480" w:type="dxa"/>
            <w:shd w:val="clear" w:color="auto" w:fill="D3D3D3"/>
          </w:tcPr>
          <w:p w14:paraId="7D10538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52</w:t>
            </w:r>
          </w:p>
        </w:tc>
        <w:tc>
          <w:tcPr>
            <w:tcW w:w="3653" w:type="dxa"/>
            <w:shd w:val="clear" w:color="auto" w:fill="FFFFFF"/>
          </w:tcPr>
          <w:p w14:paraId="76605E7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 xml:space="preserve">ПС -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количество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поврежденных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слитков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6A14FCE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PS - the number of damaged ingots</w:t>
            </w:r>
          </w:p>
        </w:tc>
        <w:tc>
          <w:tcPr>
            <w:tcW w:w="4111" w:type="dxa"/>
            <w:shd w:val="clear" w:color="auto" w:fill="F7CAAC"/>
          </w:tcPr>
          <w:p w14:paraId="4238207C" w14:textId="679DEC19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PS - the number of damaged ingots</w:t>
            </w:r>
          </w:p>
        </w:tc>
      </w:tr>
      <w:tr w:rsidR="001233F8" w:rsidRPr="001233F8" w14:paraId="4FA10B38" w14:textId="77777777" w:rsidTr="00B61C73">
        <w:tc>
          <w:tcPr>
            <w:tcW w:w="480" w:type="dxa"/>
            <w:shd w:val="clear" w:color="auto" w:fill="D3D3D3"/>
          </w:tcPr>
          <w:p w14:paraId="6DBE8AB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53</w:t>
            </w:r>
          </w:p>
        </w:tc>
        <w:tc>
          <w:tcPr>
            <w:tcW w:w="3653" w:type="dxa"/>
            <w:shd w:val="clear" w:color="auto" w:fill="FFFFFF"/>
          </w:tcPr>
          <w:p w14:paraId="41DC60F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3.2</w:t>
            </w:r>
          </w:p>
        </w:tc>
        <w:tc>
          <w:tcPr>
            <w:tcW w:w="3800" w:type="dxa"/>
            <w:shd w:val="clear" w:color="auto" w:fill="FFFFFF"/>
          </w:tcPr>
          <w:p w14:paraId="3E81303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3.2</w:t>
            </w:r>
          </w:p>
        </w:tc>
        <w:tc>
          <w:tcPr>
            <w:tcW w:w="4111" w:type="dxa"/>
            <w:shd w:val="clear" w:color="auto" w:fill="F7CAAC"/>
          </w:tcPr>
          <w:p w14:paraId="7D2355D7" w14:textId="307771FF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3.2</w:t>
            </w:r>
          </w:p>
        </w:tc>
      </w:tr>
      <w:tr w:rsidR="001233F8" w:rsidRPr="001233F8" w14:paraId="5EDCEFE1" w14:textId="77777777" w:rsidTr="00B61C73">
        <w:tc>
          <w:tcPr>
            <w:tcW w:w="480" w:type="dxa"/>
            <w:shd w:val="clear" w:color="auto" w:fill="D3D3D3"/>
          </w:tcPr>
          <w:p w14:paraId="703855C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54</w:t>
            </w:r>
          </w:p>
        </w:tc>
        <w:tc>
          <w:tcPr>
            <w:tcW w:w="3653" w:type="dxa"/>
            <w:shd w:val="clear" w:color="auto" w:fill="FFFFFF"/>
          </w:tcPr>
          <w:p w14:paraId="3C3EDB5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Наличие внедренного в поверхность металла гравия, песка и других включений</w:t>
            </w:r>
          </w:p>
        </w:tc>
        <w:tc>
          <w:tcPr>
            <w:tcW w:w="3800" w:type="dxa"/>
            <w:shd w:val="clear" w:color="auto" w:fill="FFFFFF"/>
          </w:tcPr>
          <w:p w14:paraId="5270F61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Presence of gravel, sand and other inclusions embedded in the metal surface</w:t>
            </w:r>
          </w:p>
        </w:tc>
        <w:tc>
          <w:tcPr>
            <w:tcW w:w="4111" w:type="dxa"/>
            <w:shd w:val="clear" w:color="auto" w:fill="F7CAAC"/>
          </w:tcPr>
          <w:p w14:paraId="529CA7C4" w14:textId="715D013A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Presence of gravel, sand and other inclusions embedded in the metal surface</w:t>
            </w:r>
          </w:p>
        </w:tc>
      </w:tr>
      <w:tr w:rsidR="001233F8" w:rsidRPr="001233F8" w14:paraId="60EA7267" w14:textId="77777777" w:rsidTr="00B61C73">
        <w:tc>
          <w:tcPr>
            <w:tcW w:w="480" w:type="dxa"/>
            <w:shd w:val="clear" w:color="auto" w:fill="D3D3D3"/>
          </w:tcPr>
          <w:p w14:paraId="5CEB773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55</w:t>
            </w:r>
          </w:p>
        </w:tc>
        <w:tc>
          <w:tcPr>
            <w:tcW w:w="3653" w:type="dxa"/>
            <w:shd w:val="clear" w:color="auto" w:fill="FFFFFF"/>
          </w:tcPr>
          <w:p w14:paraId="504A133C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5.2</w:t>
            </w:r>
          </w:p>
        </w:tc>
        <w:tc>
          <w:tcPr>
            <w:tcW w:w="3800" w:type="dxa"/>
            <w:shd w:val="clear" w:color="auto" w:fill="FFFFFF"/>
          </w:tcPr>
          <w:p w14:paraId="44D0C7D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5.2</w:t>
            </w:r>
          </w:p>
        </w:tc>
        <w:tc>
          <w:tcPr>
            <w:tcW w:w="4111" w:type="dxa"/>
            <w:shd w:val="clear" w:color="auto" w:fill="F7CAAC"/>
          </w:tcPr>
          <w:p w14:paraId="188FD4FB" w14:textId="1804F3C0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5.2</w:t>
            </w:r>
          </w:p>
        </w:tc>
      </w:tr>
      <w:tr w:rsidR="001233F8" w:rsidRPr="001233F8" w14:paraId="66EC3351" w14:textId="77777777" w:rsidTr="00B61C73">
        <w:tc>
          <w:tcPr>
            <w:tcW w:w="480" w:type="dxa"/>
            <w:shd w:val="clear" w:color="auto" w:fill="D3D3D3"/>
          </w:tcPr>
          <w:p w14:paraId="1D33D5B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56</w:t>
            </w:r>
          </w:p>
        </w:tc>
        <w:tc>
          <w:tcPr>
            <w:tcW w:w="3653" w:type="dxa"/>
            <w:shd w:val="clear" w:color="auto" w:fill="FFFFFF"/>
          </w:tcPr>
          <w:p w14:paraId="689B012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Очистка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,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мойка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слитков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1D884B6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Cleaning, washing of ingots</w:t>
            </w:r>
          </w:p>
        </w:tc>
        <w:tc>
          <w:tcPr>
            <w:tcW w:w="4111" w:type="dxa"/>
            <w:shd w:val="clear" w:color="auto" w:fill="F7CAAC"/>
          </w:tcPr>
          <w:p w14:paraId="10C1692A" w14:textId="1107D2F6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Cleaning, washing of ingots</w:t>
            </w:r>
          </w:p>
        </w:tc>
      </w:tr>
      <w:tr w:rsidR="001233F8" w:rsidRPr="001233F8" w14:paraId="69157697" w14:textId="77777777" w:rsidTr="00B61C73">
        <w:tc>
          <w:tcPr>
            <w:tcW w:w="480" w:type="dxa"/>
            <w:shd w:val="clear" w:color="auto" w:fill="D3D3D3"/>
          </w:tcPr>
          <w:p w14:paraId="0E799A1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57</w:t>
            </w:r>
          </w:p>
        </w:tc>
        <w:tc>
          <w:tcPr>
            <w:tcW w:w="3653" w:type="dxa"/>
            <w:shd w:val="clear" w:color="auto" w:fill="FFFFFF"/>
          </w:tcPr>
          <w:p w14:paraId="6A1870BD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Очистка, мойка пакетов с малогабаритной чушкой</w:t>
            </w:r>
          </w:p>
        </w:tc>
        <w:tc>
          <w:tcPr>
            <w:tcW w:w="3800" w:type="dxa"/>
            <w:shd w:val="clear" w:color="auto" w:fill="FFFFFF"/>
          </w:tcPr>
          <w:p w14:paraId="46A9F873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Cleaning, washing of bags with small-sized ingots</w:t>
            </w:r>
          </w:p>
        </w:tc>
        <w:tc>
          <w:tcPr>
            <w:tcW w:w="4111" w:type="dxa"/>
            <w:shd w:val="clear" w:color="auto" w:fill="F7CAAC"/>
          </w:tcPr>
          <w:p w14:paraId="01AD1BF0" w14:textId="7434E268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Cleaning, washing of bags with small-sized ingots</w:t>
            </w:r>
          </w:p>
        </w:tc>
      </w:tr>
      <w:tr w:rsidR="001233F8" w:rsidRPr="001233F8" w14:paraId="118C505E" w14:textId="77777777" w:rsidTr="00B61C73">
        <w:tc>
          <w:tcPr>
            <w:tcW w:w="480" w:type="dxa"/>
            <w:shd w:val="clear" w:color="auto" w:fill="D3D3D3"/>
          </w:tcPr>
          <w:p w14:paraId="777365BB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58</w:t>
            </w:r>
          </w:p>
        </w:tc>
        <w:tc>
          <w:tcPr>
            <w:tcW w:w="3653" w:type="dxa"/>
            <w:shd w:val="clear" w:color="auto" w:fill="FFFFFF"/>
          </w:tcPr>
          <w:p w14:paraId="2112B6D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>Очистка, мойка Т-обр. чушки</w:t>
            </w:r>
          </w:p>
        </w:tc>
        <w:tc>
          <w:tcPr>
            <w:tcW w:w="3800" w:type="dxa"/>
            <w:shd w:val="clear" w:color="auto" w:fill="FFFFFF"/>
          </w:tcPr>
          <w:p w14:paraId="65FD0BF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Cleaning, washing of T-shaped ingots</w:t>
            </w:r>
          </w:p>
        </w:tc>
        <w:tc>
          <w:tcPr>
            <w:tcW w:w="4111" w:type="dxa"/>
            <w:shd w:val="clear" w:color="auto" w:fill="F7CAAC"/>
          </w:tcPr>
          <w:p w14:paraId="37C166AA" w14:textId="2BDEB515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Cleaning, washing of T-shaped ingots</w:t>
            </w:r>
          </w:p>
        </w:tc>
      </w:tr>
      <w:tr w:rsidR="001233F8" w:rsidRPr="001233F8" w14:paraId="57224EE9" w14:textId="77777777" w:rsidTr="00B61C73">
        <w:tc>
          <w:tcPr>
            <w:tcW w:w="480" w:type="dxa"/>
            <w:shd w:val="clear" w:color="auto" w:fill="D3D3D3"/>
          </w:tcPr>
          <w:p w14:paraId="4EF3DA0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59</w:t>
            </w:r>
          </w:p>
        </w:tc>
        <w:tc>
          <w:tcPr>
            <w:tcW w:w="3653" w:type="dxa"/>
            <w:shd w:val="clear" w:color="auto" w:fill="FFFFFF"/>
          </w:tcPr>
          <w:p w14:paraId="7BFF0026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Zмойка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>/V/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Nмойка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00B59CF5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Z car wash/V / N car wash</w:t>
            </w:r>
          </w:p>
        </w:tc>
        <w:tc>
          <w:tcPr>
            <w:tcW w:w="4111" w:type="dxa"/>
            <w:shd w:val="clear" w:color="auto" w:fill="F7CAAC"/>
          </w:tcPr>
          <w:p w14:paraId="52530CE3" w14:textId="19D59F81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Z car wash/V / N car wash</w:t>
            </w:r>
          </w:p>
        </w:tc>
      </w:tr>
      <w:tr w:rsidR="001233F8" w:rsidRPr="001233F8" w14:paraId="55DBE4F2" w14:textId="77777777" w:rsidTr="00B61C73">
        <w:tc>
          <w:tcPr>
            <w:tcW w:w="480" w:type="dxa"/>
            <w:shd w:val="clear" w:color="auto" w:fill="D3D3D3"/>
          </w:tcPr>
          <w:p w14:paraId="5A3A1BE8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60</w:t>
            </w:r>
          </w:p>
        </w:tc>
        <w:tc>
          <w:tcPr>
            <w:tcW w:w="3653" w:type="dxa"/>
            <w:shd w:val="clear" w:color="auto" w:fill="FFFFFF"/>
          </w:tcPr>
          <w:p w14:paraId="024D7644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где </w:t>
            </w:r>
            <w:r w:rsidRPr="001233F8">
              <w:rPr>
                <w:rFonts w:eastAsia="Arial Unicode MS"/>
                <w:sz w:val="22"/>
                <w:szCs w:val="22"/>
              </w:rPr>
              <w:t>Z</w:t>
            </w:r>
            <w:r w:rsidRPr="001233F8">
              <w:rPr>
                <w:rFonts w:eastAsia="Arial Unicode MS"/>
                <w:sz w:val="22"/>
                <w:szCs w:val="22"/>
                <w:lang w:val="ru-RU"/>
              </w:rPr>
              <w:t>мойка – сумма затрат на мойку, $;</w:t>
            </w:r>
          </w:p>
        </w:tc>
        <w:tc>
          <w:tcPr>
            <w:tcW w:w="3800" w:type="dxa"/>
            <w:shd w:val="clear" w:color="auto" w:fill="FFFFFF"/>
          </w:tcPr>
          <w:p w14:paraId="70BEC027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where Z Wash – the sum of the cost of washing, $;</w:t>
            </w:r>
          </w:p>
        </w:tc>
        <w:tc>
          <w:tcPr>
            <w:tcW w:w="4111" w:type="dxa"/>
            <w:shd w:val="clear" w:color="auto" w:fill="F7CAAC"/>
          </w:tcPr>
          <w:p w14:paraId="60DE93E0" w14:textId="3354C62C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where Z Wash – the sum of the cost of washing, $;</w:t>
            </w:r>
          </w:p>
        </w:tc>
      </w:tr>
      <w:tr w:rsidR="001233F8" w:rsidRPr="001233F8" w14:paraId="42C3B66C" w14:textId="77777777" w:rsidTr="00B61C73">
        <w:tc>
          <w:tcPr>
            <w:tcW w:w="480" w:type="dxa"/>
            <w:shd w:val="clear" w:color="auto" w:fill="D3D3D3"/>
          </w:tcPr>
          <w:p w14:paraId="6FEAF95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61</w:t>
            </w:r>
          </w:p>
        </w:tc>
        <w:tc>
          <w:tcPr>
            <w:tcW w:w="3653" w:type="dxa"/>
            <w:shd w:val="clear" w:color="auto" w:fill="FFFFFF"/>
          </w:tcPr>
          <w:p w14:paraId="246B9DBA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V</w:t>
            </w:r>
            <w:r w:rsidRPr="001233F8">
              <w:rPr>
                <w:rFonts w:eastAsia="Arial Unicode MS"/>
                <w:sz w:val="22"/>
                <w:szCs w:val="22"/>
                <w:lang w:val="ru-RU"/>
              </w:rPr>
              <w:t xml:space="preserve"> – вес, нетто в партии, т</w:t>
            </w:r>
          </w:p>
        </w:tc>
        <w:tc>
          <w:tcPr>
            <w:tcW w:w="3800" w:type="dxa"/>
            <w:shd w:val="clear" w:color="auto" w:fill="FFFFFF"/>
          </w:tcPr>
          <w:p w14:paraId="4F8EA17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V – net weight in the batch, t</w:t>
            </w:r>
          </w:p>
        </w:tc>
        <w:tc>
          <w:tcPr>
            <w:tcW w:w="4111" w:type="dxa"/>
            <w:shd w:val="clear" w:color="auto" w:fill="F7CAAC"/>
          </w:tcPr>
          <w:p w14:paraId="2DD440B9" w14:textId="56434333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V – net weight in the batch, t</w:t>
            </w:r>
          </w:p>
        </w:tc>
      </w:tr>
      <w:tr w:rsidR="001233F8" w:rsidRPr="001233F8" w14:paraId="71391098" w14:textId="77777777" w:rsidTr="00B61C73">
        <w:tc>
          <w:tcPr>
            <w:tcW w:w="480" w:type="dxa"/>
            <w:shd w:val="clear" w:color="auto" w:fill="D3D3D3"/>
          </w:tcPr>
          <w:p w14:paraId="693A366E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62</w:t>
            </w:r>
          </w:p>
        </w:tc>
        <w:tc>
          <w:tcPr>
            <w:tcW w:w="3653" w:type="dxa"/>
            <w:shd w:val="clear" w:color="auto" w:fill="FFFFFF"/>
          </w:tcPr>
          <w:p w14:paraId="79471B0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  <w:lang w:val="ru-RU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N</w:t>
            </w:r>
            <w:r w:rsidRPr="001233F8">
              <w:rPr>
                <w:rFonts w:eastAsia="Arial Unicode MS"/>
                <w:sz w:val="22"/>
                <w:szCs w:val="22"/>
                <w:lang w:val="ru-RU"/>
              </w:rPr>
              <w:t>мойка = 0,5 $/т – принятая для применения в настоящей методике норма удельных затрат на мойку</w:t>
            </w:r>
          </w:p>
        </w:tc>
        <w:tc>
          <w:tcPr>
            <w:tcW w:w="3800" w:type="dxa"/>
            <w:shd w:val="clear" w:color="auto" w:fill="FFFFFF"/>
          </w:tcPr>
          <w:p w14:paraId="37E60D61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N Wash = 0.5 $ / t – the rate of unit cost per wash accepted for use in this method</w:t>
            </w:r>
          </w:p>
        </w:tc>
        <w:tc>
          <w:tcPr>
            <w:tcW w:w="4111" w:type="dxa"/>
            <w:shd w:val="clear" w:color="auto" w:fill="F7CAAC"/>
          </w:tcPr>
          <w:p w14:paraId="0F9C10B1" w14:textId="6D75E4B9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N Wash = 0.5 $ / t – the rate of unit cost per wash accepted for use in this method</w:t>
            </w:r>
          </w:p>
        </w:tc>
      </w:tr>
      <w:tr w:rsidR="001233F8" w:rsidRPr="001233F8" w14:paraId="7E403EEC" w14:textId="77777777" w:rsidTr="00B61C73">
        <w:tc>
          <w:tcPr>
            <w:tcW w:w="480" w:type="dxa"/>
            <w:shd w:val="clear" w:color="auto" w:fill="D3D3D3"/>
          </w:tcPr>
          <w:p w14:paraId="353E7D32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63</w:t>
            </w:r>
          </w:p>
        </w:tc>
        <w:tc>
          <w:tcPr>
            <w:tcW w:w="3653" w:type="dxa"/>
            <w:shd w:val="clear" w:color="auto" w:fill="FFFFFF"/>
          </w:tcPr>
          <w:p w14:paraId="3955C93F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Замена</w:t>
            </w:r>
            <w:proofErr w:type="spellEnd"/>
            <w:r w:rsidRPr="001233F8">
              <w:rPr>
                <w:rFonts w:eastAsia="Arial Unicode MS"/>
                <w:sz w:val="22"/>
                <w:szCs w:val="22"/>
              </w:rPr>
              <w:t xml:space="preserve"> </w:t>
            </w:r>
            <w:proofErr w:type="spellStart"/>
            <w:r w:rsidRPr="001233F8">
              <w:rPr>
                <w:rFonts w:eastAsia="Arial Unicode MS"/>
                <w:sz w:val="22"/>
                <w:szCs w:val="22"/>
              </w:rPr>
              <w:t>поддона</w:t>
            </w:r>
            <w:proofErr w:type="spellEnd"/>
          </w:p>
        </w:tc>
        <w:tc>
          <w:tcPr>
            <w:tcW w:w="3800" w:type="dxa"/>
            <w:shd w:val="clear" w:color="auto" w:fill="FFFFFF"/>
          </w:tcPr>
          <w:p w14:paraId="2B1646D0" w14:textId="77777777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Replacing the pallet</w:t>
            </w:r>
          </w:p>
        </w:tc>
        <w:tc>
          <w:tcPr>
            <w:tcW w:w="4111" w:type="dxa"/>
            <w:shd w:val="clear" w:color="auto" w:fill="F7CAAC"/>
          </w:tcPr>
          <w:p w14:paraId="10A753A3" w14:textId="5ED48E4F" w:rsidR="001233F8" w:rsidRPr="001233F8" w:rsidRDefault="001233F8" w:rsidP="001233F8">
            <w:pPr>
              <w:rPr>
                <w:rFonts w:eastAsia="Arial Unicode MS"/>
                <w:sz w:val="22"/>
                <w:szCs w:val="22"/>
              </w:rPr>
            </w:pPr>
            <w:r w:rsidRPr="001233F8">
              <w:rPr>
                <w:rFonts w:eastAsia="Arial Unicode MS"/>
                <w:sz w:val="22"/>
                <w:szCs w:val="22"/>
              </w:rPr>
              <w:t>Replacing the pallet</w:t>
            </w:r>
          </w:p>
        </w:tc>
      </w:tr>
    </w:tbl>
    <w:p w14:paraId="01BAD21C" w14:textId="77777777" w:rsidR="00A77B3E" w:rsidRPr="001233F8" w:rsidRDefault="00A77B3E">
      <w:pPr>
        <w:rPr>
          <w:rFonts w:eastAsia="Arial Unicode MS"/>
          <w:sz w:val="22"/>
          <w:szCs w:val="22"/>
        </w:rPr>
      </w:pPr>
    </w:p>
    <w:sectPr w:rsidR="00A77B3E" w:rsidRPr="001233F8" w:rsidSect="001233F8">
      <w:headerReference w:type="even" r:id="rId6"/>
      <w:headerReference w:type="default" r:id="rId7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73BE8" w14:textId="77777777" w:rsidR="007F2E6A" w:rsidRDefault="007F2E6A">
      <w:r>
        <w:separator/>
      </w:r>
    </w:p>
  </w:endnote>
  <w:endnote w:type="continuationSeparator" w:id="0">
    <w:p w14:paraId="24E24B14" w14:textId="77777777" w:rsidR="007F2E6A" w:rsidRDefault="007F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61C72" w14:textId="77777777" w:rsidR="007F2E6A" w:rsidRDefault="007F2E6A">
      <w:r>
        <w:separator/>
      </w:r>
    </w:p>
  </w:footnote>
  <w:footnote w:type="continuationSeparator" w:id="0">
    <w:p w14:paraId="22251297" w14:textId="77777777" w:rsidR="007F2E6A" w:rsidRDefault="007F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1D17" w14:textId="77777777" w:rsidR="00566366" w:rsidRDefault="00BB2E1D">
    <w:r>
      <w:rPr>
        <w:noProof/>
        <w:lang w:val="ru-RU" w:eastAsia="ru-RU"/>
      </w:rPr>
      <w:drawing>
        <wp:inline distT="0" distB="0" distL="0" distR="0" wp14:anchorId="435BDE52" wp14:editId="366CC79B">
          <wp:extent cx="1498600" cy="266700"/>
          <wp:effectExtent l="0" t="0" r="0" b="0"/>
          <wp:docPr id="100001" name="Рисунок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86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695C6" w14:textId="77777777" w:rsidR="001233F8" w:rsidRDefault="001233F8" w:rsidP="001233F8">
    <w:pPr>
      <w:pStyle w:val="LogoHeader"/>
      <w:tabs>
        <w:tab w:val="left" w:pos="-142"/>
        <w:tab w:val="left" w:pos="284"/>
        <w:tab w:val="left" w:pos="4536"/>
        <w:tab w:val="left" w:pos="5954"/>
      </w:tabs>
      <w:spacing w:after="0"/>
      <w:ind w:left="9090"/>
      <w:jc w:val="right"/>
      <w:rPr>
        <w:rFonts w:cs="Arial"/>
        <w:spacing w:val="0"/>
        <w:position w:val="5"/>
        <w:sz w:val="14"/>
        <w:szCs w:val="14"/>
      </w:rPr>
    </w:pPr>
    <w:r w:rsidRPr="00FD7F43">
      <w:rPr>
        <w:noProof/>
        <w:sz w:val="13"/>
        <w:szCs w:val="13"/>
      </w:rPr>
      <w:drawing>
        <wp:inline distT="0" distB="0" distL="0" distR="0" wp14:anchorId="009C6175" wp14:editId="0A538845">
          <wp:extent cx="2105025" cy="495300"/>
          <wp:effectExtent l="0" t="0" r="9525" b="0"/>
          <wp:docPr id="1" name="Picture 1" descr="unna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unnam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DC9EC1" w14:textId="77777777" w:rsidR="001233F8" w:rsidRDefault="001233F8" w:rsidP="001233F8">
    <w:pPr>
      <w:pStyle w:val="LogoHeader"/>
      <w:tabs>
        <w:tab w:val="left" w:pos="-142"/>
        <w:tab w:val="left" w:pos="284"/>
        <w:tab w:val="left" w:pos="4536"/>
        <w:tab w:val="left" w:pos="5954"/>
      </w:tabs>
      <w:spacing w:after="0"/>
      <w:ind w:left="9090"/>
      <w:jc w:val="left"/>
      <w:rPr>
        <w:rFonts w:cs="Arial"/>
        <w:spacing w:val="0"/>
        <w:position w:val="5"/>
        <w:sz w:val="14"/>
        <w:szCs w:val="14"/>
      </w:rPr>
    </w:pPr>
  </w:p>
  <w:p w14:paraId="00C32177" w14:textId="77777777" w:rsidR="001233F8" w:rsidRPr="00204DB8" w:rsidRDefault="001233F8" w:rsidP="001233F8">
    <w:pPr>
      <w:tabs>
        <w:tab w:val="center" w:pos="4844"/>
        <w:tab w:val="right" w:pos="9689"/>
      </w:tabs>
      <w:jc w:val="right"/>
      <w:rPr>
        <w:rFonts w:ascii="Arial" w:hAnsi="Arial"/>
        <w:noProof/>
        <w:spacing w:val="30"/>
        <w:sz w:val="13"/>
        <w:szCs w:val="13"/>
        <w:lang w:eastAsia="x-none"/>
      </w:rPr>
    </w:pPr>
    <w:r w:rsidRPr="00204DB8">
      <w:rPr>
        <w:rFonts w:ascii="Arial" w:hAnsi="Arial"/>
        <w:noProof/>
        <w:spacing w:val="30"/>
        <w:sz w:val="13"/>
        <w:szCs w:val="13"/>
        <w:lang w:eastAsia="x-none"/>
      </w:rPr>
      <w:t>Tel.: +7 (495) 374 56 18</w:t>
    </w:r>
  </w:p>
  <w:p w14:paraId="58E7936B" w14:textId="77777777" w:rsidR="001233F8" w:rsidRPr="00204DB8" w:rsidRDefault="001233F8" w:rsidP="001233F8">
    <w:pPr>
      <w:tabs>
        <w:tab w:val="center" w:pos="4844"/>
        <w:tab w:val="right" w:pos="9689"/>
      </w:tabs>
      <w:jc w:val="right"/>
      <w:rPr>
        <w:rFonts w:ascii="Arial" w:hAnsi="Arial"/>
        <w:noProof/>
        <w:spacing w:val="30"/>
        <w:sz w:val="13"/>
        <w:szCs w:val="13"/>
        <w:lang w:eastAsia="x-none"/>
      </w:rPr>
    </w:pPr>
    <w:r w:rsidRPr="00204DB8">
      <w:rPr>
        <w:rFonts w:ascii="Arial" w:hAnsi="Arial"/>
        <w:noProof/>
        <w:spacing w:val="30"/>
        <w:sz w:val="13"/>
        <w:szCs w:val="13"/>
        <w:lang w:eastAsia="x-none"/>
      </w:rPr>
      <w:t>Fax: +7 (499) 703 1659</w:t>
    </w:r>
  </w:p>
  <w:p w14:paraId="470F4AC3" w14:textId="77777777" w:rsidR="001233F8" w:rsidRDefault="001233F8" w:rsidP="001233F8">
    <w:pPr>
      <w:tabs>
        <w:tab w:val="center" w:pos="4844"/>
        <w:tab w:val="right" w:pos="9689"/>
      </w:tabs>
      <w:jc w:val="right"/>
      <w:rPr>
        <w:rFonts w:ascii="Arial" w:hAnsi="Arial"/>
        <w:noProof/>
        <w:spacing w:val="30"/>
        <w:sz w:val="13"/>
        <w:szCs w:val="13"/>
        <w:lang w:eastAsia="x-none"/>
      </w:rPr>
    </w:pPr>
    <w:r w:rsidRPr="00204DB8">
      <w:rPr>
        <w:rFonts w:ascii="Arial" w:hAnsi="Arial"/>
        <w:noProof/>
        <w:spacing w:val="30"/>
        <w:sz w:val="13"/>
        <w:szCs w:val="13"/>
        <w:lang w:eastAsia="x-none"/>
      </w:rPr>
      <w:t>awatera.com</w:t>
    </w:r>
  </w:p>
  <w:p w14:paraId="30B3E672" w14:textId="77777777" w:rsidR="001233F8" w:rsidRDefault="001233F8" w:rsidP="001233F8">
    <w:pPr>
      <w:tabs>
        <w:tab w:val="center" w:pos="4844"/>
        <w:tab w:val="right" w:pos="9689"/>
      </w:tabs>
      <w:jc w:val="right"/>
    </w:pPr>
  </w:p>
  <w:p w14:paraId="2E044E44" w14:textId="4ABD07B9" w:rsidR="00566366" w:rsidRDefault="005663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E527F"/>
    <w:rsid w:val="000E60E0"/>
    <w:rsid w:val="001233F8"/>
    <w:rsid w:val="00566366"/>
    <w:rsid w:val="00615ED4"/>
    <w:rsid w:val="007140CD"/>
    <w:rsid w:val="007F2E6A"/>
    <w:rsid w:val="00A77B3E"/>
    <w:rsid w:val="00AE1E7E"/>
    <w:rsid w:val="00B61C73"/>
    <w:rsid w:val="00BB2E1D"/>
    <w:rsid w:val="00BD72B7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DFB2D"/>
  <w15:docId w15:val="{45B1CBC0-7EDE-48EB-BC15-BF0E4FF4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1233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1233F8"/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1233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1233F8"/>
    <w:rPr>
      <w:sz w:val="24"/>
      <w:szCs w:val="24"/>
    </w:rPr>
  </w:style>
  <w:style w:type="paragraph" w:customStyle="1" w:styleId="LogoHeader">
    <w:name w:val="Logo Header"/>
    <w:rsid w:val="001233F8"/>
    <w:pPr>
      <w:spacing w:after="480"/>
      <w:jc w:val="center"/>
    </w:pPr>
    <w:rPr>
      <w:rFonts w:ascii="Arial" w:hAnsi="Arial"/>
      <w:spacing w:val="30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Vyacheslav Grigoryev</cp:lastModifiedBy>
  <cp:revision>8</cp:revision>
  <dcterms:created xsi:type="dcterms:W3CDTF">2021-02-04T07:41:00Z</dcterms:created>
  <dcterms:modified xsi:type="dcterms:W3CDTF">2021-07-08T04:47:00Z</dcterms:modified>
</cp:coreProperties>
</file>