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AE2216">
      <w:pPr>
        <w:spacing w:after="0" w:line="240" w:lineRule="auto"/>
        <w:jc w:val="both"/>
        <w:rPr>
          <w:rFonts w:ascii="Book Antiqua" w:hAnsi="Book Antiqua"/>
          <w:b/>
          <w:sz w:val="52"/>
          <w:u w:val="single"/>
        </w:rPr>
      </w:pPr>
    </w:p>
    <w:p w:rsidR="006F618E" w:rsidRPr="00B71D31" w:rsidRDefault="006F618E" w:rsidP="00AE2216">
      <w:pPr>
        <w:spacing w:after="0" w:line="240" w:lineRule="auto"/>
        <w:jc w:val="both"/>
        <w:rPr>
          <w:rFonts w:ascii="Book Antiqua" w:hAnsi="Book Antiqua"/>
          <w:b/>
          <w:sz w:val="52"/>
          <w:u w:val="single"/>
        </w:rPr>
      </w:pPr>
    </w:p>
    <w:p w:rsidR="001C3CBF" w:rsidRPr="00494436" w:rsidRDefault="00922F22" w:rsidP="00AE2216">
      <w:pPr>
        <w:spacing w:after="0" w:line="240" w:lineRule="auto"/>
        <w:jc w:val="both"/>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AE2216">
      <w:pPr>
        <w:spacing w:after="0" w:line="240" w:lineRule="auto"/>
        <w:jc w:val="both"/>
        <w:rPr>
          <w:rFonts w:ascii="Book Antiqua" w:hAnsi="Book Antiqua"/>
        </w:rPr>
      </w:pP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957984" w:rsidRPr="00B71D31" w:rsidRDefault="00957984" w:rsidP="00AE2216">
      <w:pPr>
        <w:spacing w:after="0" w:line="240" w:lineRule="auto"/>
        <w:jc w:val="both"/>
        <w:rPr>
          <w:rFonts w:ascii="Book Antiqua" w:hAnsi="Book Antiqua"/>
        </w:rPr>
      </w:pPr>
    </w:p>
    <w:p w:rsidR="00957984" w:rsidRPr="00494436" w:rsidRDefault="00957984" w:rsidP="00AE2216">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AE2216">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B71D31" w:rsidRPr="00373CA3" w:rsidRDefault="00494436" w:rsidP="00AE2216">
      <w:pPr>
        <w:jc w:val="both"/>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rsidP="00AE2216">
      <w:pPr>
        <w:spacing w:after="0" w:line="240" w:lineRule="auto"/>
        <w:jc w:val="both"/>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AE2216">
      <w:pPr>
        <w:pStyle w:val="Titre1"/>
        <w:jc w:val="both"/>
      </w:pPr>
      <w:bookmarkStart w:id="0" w:name="_Toc469411736"/>
      <w:r w:rsidRPr="00B71D31">
        <w:lastRenderedPageBreak/>
        <w:t>Abstract</w:t>
      </w:r>
      <w:bookmarkEnd w:id="0"/>
      <w:r w:rsidR="00611265">
        <w:t xml:space="preserve"> </w:t>
      </w:r>
    </w:p>
    <w:p w:rsidR="00B71D31" w:rsidRPr="00E86C25" w:rsidRDefault="00B71D31" w:rsidP="00AE2216">
      <w:pPr>
        <w:spacing w:after="0" w:line="240" w:lineRule="auto"/>
        <w:jc w:val="both"/>
        <w:rPr>
          <w:rFonts w:ascii="Book Antiqua" w:hAnsi="Book Antiqua"/>
          <w:sz w:val="24"/>
        </w:rPr>
      </w:pPr>
    </w:p>
    <w:p w:rsidR="00B71D31" w:rsidRDefault="00187CD7" w:rsidP="00187CD7">
      <w:pPr>
        <w:spacing w:after="0" w:line="240" w:lineRule="auto"/>
        <w:ind w:firstLine="357"/>
        <w:jc w:val="both"/>
        <w:rPr>
          <w:rFonts w:ascii="Book Antiqua" w:hAnsi="Book Antiqua"/>
          <w:sz w:val="24"/>
        </w:rPr>
      </w:pPr>
      <w:r>
        <w:rPr>
          <w:rFonts w:ascii="Book Antiqua" w:hAnsi="Book Antiqua"/>
          <w:sz w:val="24"/>
        </w:rPr>
        <w:t xml:space="preserve">Dans le but d’apprendre la programmation en langage C++, deux étudiants de l’Université du Québec à Chicoutimi ont décidé de réaliser une application de gestion des armées pour le jeu de figurines </w:t>
      </w:r>
      <w:proofErr w:type="spellStart"/>
      <w:r>
        <w:rPr>
          <w:rFonts w:ascii="Book Antiqua" w:hAnsi="Book Antiqua"/>
          <w:sz w:val="24"/>
        </w:rPr>
        <w:t>Warhammer</w:t>
      </w:r>
      <w:proofErr w:type="spellEnd"/>
      <w:r>
        <w:rPr>
          <w:rFonts w:ascii="Book Antiqua" w:hAnsi="Book Antiqua"/>
          <w:sz w:val="24"/>
        </w:rPr>
        <w:t xml:space="preserve"> 40K.</w:t>
      </w:r>
    </w:p>
    <w:p w:rsidR="00187CD7" w:rsidRPr="00E86C25" w:rsidRDefault="00187CD7" w:rsidP="00AE2216">
      <w:pPr>
        <w:spacing w:after="0" w:line="240" w:lineRule="auto"/>
        <w:jc w:val="both"/>
        <w:rPr>
          <w:rFonts w:ascii="Book Antiqua" w:hAnsi="Book Antiqua"/>
          <w:sz w:val="24"/>
        </w:rPr>
      </w:pPr>
      <w:r>
        <w:rPr>
          <w:rFonts w:ascii="Book Antiqua" w:hAnsi="Book Antiqua"/>
          <w:sz w:val="24"/>
        </w:rPr>
        <w:t>Ils ont pour ce faire, décidé d’y penser et de l’imaginer sur feuille avant de la concevoir via l’emploi du langage UML, puis par la suite, en la développant via le C++.</w:t>
      </w:r>
    </w:p>
    <w:p w:rsidR="00B71D31" w:rsidRPr="00E86C25" w:rsidRDefault="00B71D31" w:rsidP="00AE2216">
      <w:pPr>
        <w:spacing w:after="0" w:line="240" w:lineRule="auto"/>
        <w:jc w:val="both"/>
        <w:rPr>
          <w:rFonts w:ascii="Book Antiqua" w:hAnsi="Book Antiqua"/>
          <w:sz w:val="24"/>
        </w:rPr>
      </w:pPr>
    </w:p>
    <w:p w:rsidR="00B71D31" w:rsidRDefault="00B71D31" w:rsidP="00AE2216">
      <w:pPr>
        <w:pStyle w:val="Titre1"/>
        <w:jc w:val="both"/>
      </w:pPr>
      <w:bookmarkStart w:id="1" w:name="_Toc469411737"/>
      <w:r w:rsidRPr="00B71D31">
        <w:t>Mots Clef</w:t>
      </w:r>
      <w:r w:rsidR="002468F1">
        <w:t>s</w:t>
      </w:r>
      <w:bookmarkEnd w:id="1"/>
    </w:p>
    <w:p w:rsidR="00B71D31" w:rsidRPr="00E86C25" w:rsidRDefault="001C08FD" w:rsidP="00AE2216">
      <w:pPr>
        <w:spacing w:after="0" w:line="240" w:lineRule="auto"/>
        <w:jc w:val="both"/>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rsidP="00AE2216">
      <w:pPr>
        <w:spacing w:after="0" w:line="240" w:lineRule="auto"/>
        <w:jc w:val="both"/>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rsidP="00AE2216">
          <w:pPr>
            <w:pStyle w:val="En-ttedetabledesmatires"/>
            <w:jc w:val="both"/>
          </w:pPr>
          <w:r>
            <w:t>Table des matières</w:t>
          </w:r>
        </w:p>
        <w:p w:rsidR="00B90332" w:rsidRPr="00B90332" w:rsidRDefault="009B5083">
          <w:pPr>
            <w:pStyle w:val="TM1"/>
            <w:tabs>
              <w:tab w:val="right" w:leader="dot" w:pos="9062"/>
            </w:tabs>
            <w:rPr>
              <w:rFonts w:ascii="Book Antiqua" w:eastAsiaTheme="minorEastAsia" w:hAnsi="Book Antiqua"/>
              <w:noProof/>
              <w:lang w:eastAsia="fr-FR"/>
            </w:rPr>
          </w:pPr>
          <w:r w:rsidRPr="00B90332">
            <w:rPr>
              <w:rFonts w:ascii="Book Antiqua" w:hAnsi="Book Antiqua"/>
            </w:rPr>
            <w:fldChar w:fldCharType="begin"/>
          </w:r>
          <w:r w:rsidR="00481BD5" w:rsidRPr="00B90332">
            <w:rPr>
              <w:rFonts w:ascii="Book Antiqua" w:hAnsi="Book Antiqua"/>
            </w:rPr>
            <w:instrText xml:space="preserve"> TOC \o "1-3" \h \z \u </w:instrText>
          </w:r>
          <w:r w:rsidRPr="00B90332">
            <w:rPr>
              <w:rFonts w:ascii="Book Antiqua" w:hAnsi="Book Antiqua"/>
            </w:rPr>
            <w:fldChar w:fldCharType="separate"/>
          </w:r>
          <w:hyperlink w:anchor="_Toc469411736" w:history="1">
            <w:r w:rsidR="00B90332" w:rsidRPr="00B90332">
              <w:rPr>
                <w:rStyle w:val="Lienhypertexte"/>
                <w:rFonts w:ascii="Book Antiqua" w:hAnsi="Book Antiqua"/>
                <w:noProof/>
              </w:rPr>
              <w:t>Abstract</w:t>
            </w:r>
            <w:r w:rsidR="00B90332" w:rsidRPr="00B90332">
              <w:rPr>
                <w:rFonts w:ascii="Book Antiqua" w:hAnsi="Book Antiqua"/>
                <w:noProof/>
                <w:webHidden/>
              </w:rPr>
              <w:tab/>
            </w:r>
            <w:r w:rsidR="00B90332" w:rsidRPr="00B90332">
              <w:rPr>
                <w:rFonts w:ascii="Book Antiqua" w:hAnsi="Book Antiqua"/>
                <w:noProof/>
                <w:webHidden/>
              </w:rPr>
              <w:fldChar w:fldCharType="begin"/>
            </w:r>
            <w:r w:rsidR="00B90332" w:rsidRPr="00B90332">
              <w:rPr>
                <w:rFonts w:ascii="Book Antiqua" w:hAnsi="Book Antiqua"/>
                <w:noProof/>
                <w:webHidden/>
              </w:rPr>
              <w:instrText xml:space="preserve"> PAGEREF _Toc469411736 \h </w:instrText>
            </w:r>
            <w:r w:rsidR="00B90332" w:rsidRPr="00B90332">
              <w:rPr>
                <w:rFonts w:ascii="Book Antiqua" w:hAnsi="Book Antiqua"/>
                <w:noProof/>
                <w:webHidden/>
              </w:rPr>
            </w:r>
            <w:r w:rsidR="00B90332" w:rsidRPr="00B90332">
              <w:rPr>
                <w:rFonts w:ascii="Book Antiqua" w:hAnsi="Book Antiqua"/>
                <w:noProof/>
                <w:webHidden/>
              </w:rPr>
              <w:fldChar w:fldCharType="separate"/>
            </w:r>
            <w:r w:rsidR="00B90332" w:rsidRPr="00B90332">
              <w:rPr>
                <w:rFonts w:ascii="Book Antiqua" w:hAnsi="Book Antiqua"/>
                <w:noProof/>
                <w:webHidden/>
              </w:rPr>
              <w:t>2</w:t>
            </w:r>
            <w:r w:rsidR="00B90332" w:rsidRPr="00B90332">
              <w:rPr>
                <w:rFonts w:ascii="Book Antiqua" w:hAnsi="Book Antiqua"/>
                <w:noProof/>
                <w:webHidden/>
              </w:rPr>
              <w:fldChar w:fldCharType="end"/>
            </w:r>
          </w:hyperlink>
        </w:p>
        <w:p w:rsidR="00B90332" w:rsidRPr="00B90332" w:rsidRDefault="00B90332">
          <w:pPr>
            <w:pStyle w:val="TM1"/>
            <w:tabs>
              <w:tab w:val="right" w:leader="dot" w:pos="9062"/>
            </w:tabs>
            <w:rPr>
              <w:rFonts w:ascii="Book Antiqua" w:eastAsiaTheme="minorEastAsia" w:hAnsi="Book Antiqua"/>
              <w:noProof/>
              <w:lang w:eastAsia="fr-FR"/>
            </w:rPr>
          </w:pPr>
          <w:hyperlink w:anchor="_Toc469411737" w:history="1">
            <w:r w:rsidRPr="00B90332">
              <w:rPr>
                <w:rStyle w:val="Lienhypertexte"/>
                <w:rFonts w:ascii="Book Antiqua" w:hAnsi="Book Antiqua"/>
                <w:noProof/>
              </w:rPr>
              <w:t>Mots Clefs</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_Toc469411737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2</w:t>
            </w:r>
            <w:r w:rsidRPr="00B90332">
              <w:rPr>
                <w:rFonts w:ascii="Book Antiqua" w:hAnsi="Book Antiqua"/>
                <w:noProof/>
                <w:webHidden/>
              </w:rPr>
              <w:fldChar w:fldCharType="end"/>
            </w:r>
          </w:hyperlink>
        </w:p>
        <w:p w:rsidR="00B90332" w:rsidRPr="00B90332" w:rsidRDefault="00B90332">
          <w:pPr>
            <w:pStyle w:val="TM1"/>
            <w:tabs>
              <w:tab w:val="left" w:pos="440"/>
              <w:tab w:val="right" w:leader="dot" w:pos="9062"/>
            </w:tabs>
            <w:rPr>
              <w:rFonts w:ascii="Book Antiqua" w:eastAsiaTheme="minorEastAsia" w:hAnsi="Book Antiqua"/>
              <w:noProof/>
              <w:lang w:eastAsia="fr-FR"/>
            </w:rPr>
          </w:pPr>
          <w:hyperlink w:anchor="_Toc469411738" w:history="1">
            <w:r w:rsidRPr="00B90332">
              <w:rPr>
                <w:rStyle w:val="Lienhypertexte"/>
                <w:rFonts w:ascii="Book Antiqua" w:hAnsi="Book Antiqua"/>
                <w:noProof/>
              </w:rPr>
              <w:t>1.</w:t>
            </w:r>
            <w:r w:rsidRPr="00B90332">
              <w:rPr>
                <w:rFonts w:ascii="Book Antiqua" w:eastAsiaTheme="minorEastAsia" w:hAnsi="Book Antiqua"/>
                <w:noProof/>
                <w:lang w:eastAsia="fr-FR"/>
              </w:rPr>
              <w:tab/>
            </w:r>
            <w:r w:rsidRPr="00B90332">
              <w:rPr>
                <w:rStyle w:val="Lienhypertexte"/>
                <w:rFonts w:ascii="Book Antiqua" w:hAnsi="Book Antiqua"/>
                <w:noProof/>
              </w:rPr>
              <w:t>Introduction</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_Toc469411738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3</w:t>
            </w:r>
            <w:r w:rsidRPr="00B90332">
              <w:rPr>
                <w:rFonts w:ascii="Book Antiqua" w:hAnsi="Book Antiqua"/>
                <w:noProof/>
                <w:webHidden/>
              </w:rPr>
              <w:fldChar w:fldCharType="end"/>
            </w:r>
          </w:hyperlink>
        </w:p>
        <w:p w:rsidR="00B90332" w:rsidRPr="00B90332" w:rsidRDefault="00B90332">
          <w:pPr>
            <w:pStyle w:val="TM1"/>
            <w:tabs>
              <w:tab w:val="left" w:pos="440"/>
              <w:tab w:val="right" w:leader="dot" w:pos="9062"/>
            </w:tabs>
            <w:rPr>
              <w:rFonts w:ascii="Book Antiqua" w:eastAsiaTheme="minorEastAsia" w:hAnsi="Book Antiqua"/>
              <w:noProof/>
              <w:lang w:eastAsia="fr-FR"/>
            </w:rPr>
          </w:pPr>
          <w:hyperlink w:anchor="_Toc469411739" w:history="1">
            <w:r w:rsidRPr="00B90332">
              <w:rPr>
                <w:rStyle w:val="Lienhypertexte"/>
                <w:rFonts w:ascii="Book Antiqua" w:hAnsi="Book Antiqua"/>
                <w:noProof/>
              </w:rPr>
              <w:t>2.</w:t>
            </w:r>
            <w:r w:rsidRPr="00B90332">
              <w:rPr>
                <w:rFonts w:ascii="Book Antiqua" w:eastAsiaTheme="minorEastAsia" w:hAnsi="Book Antiqua"/>
                <w:noProof/>
                <w:lang w:eastAsia="fr-FR"/>
              </w:rPr>
              <w:tab/>
            </w:r>
            <w:r w:rsidRPr="00B90332">
              <w:rPr>
                <w:rStyle w:val="Lienhypertexte"/>
                <w:rFonts w:ascii="Book Antiqua" w:hAnsi="Book Antiqua"/>
                <w:noProof/>
              </w:rPr>
              <w:t>La préparation aujourd’hui</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_Toc469411739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4</w:t>
            </w:r>
            <w:r w:rsidRPr="00B90332">
              <w:rPr>
                <w:rFonts w:ascii="Book Antiqua" w:hAnsi="Book Antiqua"/>
                <w:noProof/>
                <w:webHidden/>
              </w:rPr>
              <w:fldChar w:fldCharType="end"/>
            </w:r>
          </w:hyperlink>
        </w:p>
        <w:p w:rsidR="00B90332" w:rsidRPr="00B90332" w:rsidRDefault="00B90332">
          <w:pPr>
            <w:pStyle w:val="TM1"/>
            <w:tabs>
              <w:tab w:val="left" w:pos="440"/>
              <w:tab w:val="right" w:leader="dot" w:pos="9062"/>
            </w:tabs>
            <w:rPr>
              <w:rFonts w:ascii="Book Antiqua" w:eastAsiaTheme="minorEastAsia" w:hAnsi="Book Antiqua"/>
              <w:noProof/>
              <w:lang w:eastAsia="fr-FR"/>
            </w:rPr>
          </w:pPr>
          <w:hyperlink w:anchor="_Toc469411740" w:history="1">
            <w:r w:rsidRPr="00B90332">
              <w:rPr>
                <w:rStyle w:val="Lienhypertexte"/>
                <w:rFonts w:ascii="Book Antiqua" w:hAnsi="Book Antiqua"/>
                <w:noProof/>
              </w:rPr>
              <w:t>3.</w:t>
            </w:r>
            <w:r w:rsidRPr="00B90332">
              <w:rPr>
                <w:rFonts w:ascii="Book Antiqua" w:eastAsiaTheme="minorEastAsia" w:hAnsi="Book Antiqua"/>
                <w:noProof/>
                <w:lang w:eastAsia="fr-FR"/>
              </w:rPr>
              <w:tab/>
            </w:r>
            <w:r w:rsidRPr="00B90332">
              <w:rPr>
                <w:rStyle w:val="Lienhypertexte"/>
                <w:rFonts w:ascii="Book Antiqua" w:hAnsi="Book Antiqua"/>
                <w:noProof/>
              </w:rPr>
              <w:t>Matériel et méthode</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_Toc469411740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6</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1" w:history="1">
            <w:r w:rsidRPr="00B90332">
              <w:rPr>
                <w:rStyle w:val="Lienhypertexte"/>
                <w:rFonts w:ascii="Book Antiqua" w:hAnsi="Book Antiqua"/>
                <w:noProof/>
              </w:rPr>
              <w:t>3.1.</w:t>
            </w:r>
            <w:r w:rsidRPr="00B90332">
              <w:rPr>
                <w:rFonts w:ascii="Book Antiqua" w:eastAsiaTheme="minorEastAsia" w:hAnsi="Book Antiqua"/>
                <w:noProof/>
                <w:lang w:eastAsia="fr-FR"/>
              </w:rPr>
              <w:tab/>
            </w:r>
            <w:r w:rsidRPr="00B90332">
              <w:rPr>
                <w:rStyle w:val="Lienhypertexte"/>
                <w:rFonts w:ascii="Book Antiqua" w:hAnsi="Book Antiqua"/>
                <w:noProof/>
              </w:rPr>
              <w:t>Matériels</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_Toc469411741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6</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2" w:history="1">
            <w:r w:rsidRPr="00B90332">
              <w:rPr>
                <w:rStyle w:val="Lienhypertexte"/>
                <w:rFonts w:ascii="Book Antiqua" w:hAnsi="Book Antiqua"/>
                <w:noProof/>
              </w:rPr>
              <w:t>3.2.</w:t>
            </w:r>
            <w:r w:rsidRPr="00B90332">
              <w:rPr>
                <w:rFonts w:ascii="Book Antiqua" w:eastAsiaTheme="minorEastAsia" w:hAnsi="Book Antiqua"/>
                <w:noProof/>
                <w:lang w:eastAsia="fr-FR"/>
              </w:rPr>
              <w:tab/>
            </w:r>
            <w:r w:rsidRPr="00B90332">
              <w:rPr>
                <w:rStyle w:val="Lienhypertexte"/>
                <w:rFonts w:ascii="Book Antiqua" w:hAnsi="Book Antiqua"/>
                <w:noProof/>
              </w:rPr>
              <w:t>Méthodes</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_Toc469411742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6</w:t>
            </w:r>
            <w:r w:rsidRPr="00B90332">
              <w:rPr>
                <w:rFonts w:ascii="Book Antiqua" w:hAnsi="Book Antiqua"/>
                <w:noProof/>
                <w:webHidden/>
              </w:rPr>
              <w:fldChar w:fldCharType="end"/>
            </w:r>
          </w:hyperlink>
        </w:p>
        <w:p w:rsidR="00B90332" w:rsidRPr="00B90332" w:rsidRDefault="00B90332">
          <w:pPr>
            <w:pStyle w:val="TM2"/>
            <w:tabs>
              <w:tab w:val="left" w:pos="1100"/>
              <w:tab w:val="right" w:leader="dot" w:pos="9062"/>
            </w:tabs>
            <w:rPr>
              <w:rFonts w:ascii="Book Antiqua" w:eastAsiaTheme="minorEastAsia" w:hAnsi="Book Antiqua"/>
              <w:noProof/>
              <w:lang w:eastAsia="fr-FR"/>
            </w:rPr>
          </w:pPr>
          <w:hyperlink w:anchor="_Toc469411743" w:history="1">
            <w:r w:rsidRPr="00B90332">
              <w:rPr>
                <w:rStyle w:val="Lienhypertexte"/>
                <w:rFonts w:ascii="Book Antiqua" w:hAnsi="Book Antiqua"/>
                <w:noProof/>
              </w:rPr>
              <w:t>3.2.1.</w:t>
            </w:r>
            <w:r w:rsidRPr="00B90332">
              <w:rPr>
                <w:rFonts w:ascii="Book Antiqua" w:eastAsiaTheme="minorEastAsia" w:hAnsi="Book Antiqua"/>
                <w:noProof/>
                <w:lang w:eastAsia="fr-FR"/>
              </w:rPr>
              <w:tab/>
            </w:r>
            <w:r w:rsidRPr="00B90332">
              <w:rPr>
                <w:rStyle w:val="Lienhypertexte"/>
                <w:rFonts w:ascii="Book Antiqua" w:hAnsi="Book Antiqua"/>
                <w:noProof/>
              </w:rPr>
              <w:t>Conception</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_Toc469411743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6</w:t>
            </w:r>
            <w:r w:rsidRPr="00B90332">
              <w:rPr>
                <w:rFonts w:ascii="Book Antiqua" w:hAnsi="Book Antiqua"/>
                <w:noProof/>
                <w:webHidden/>
              </w:rPr>
              <w:fldChar w:fldCharType="end"/>
            </w:r>
          </w:hyperlink>
        </w:p>
        <w:p w:rsidR="00B90332" w:rsidRPr="00B90332" w:rsidRDefault="00B90332">
          <w:pPr>
            <w:pStyle w:val="TM2"/>
            <w:tabs>
              <w:tab w:val="left" w:pos="1100"/>
              <w:tab w:val="right" w:leader="dot" w:pos="9062"/>
            </w:tabs>
            <w:rPr>
              <w:rFonts w:ascii="Book Antiqua" w:eastAsiaTheme="minorEastAsia" w:hAnsi="Book Antiqua"/>
              <w:noProof/>
              <w:lang w:eastAsia="fr-FR"/>
            </w:rPr>
          </w:pPr>
          <w:hyperlink w:anchor="_Toc469411744" w:history="1">
            <w:r w:rsidRPr="00B90332">
              <w:rPr>
                <w:rStyle w:val="Lienhypertexte"/>
                <w:rFonts w:ascii="Book Antiqua" w:hAnsi="Book Antiqua"/>
                <w:noProof/>
              </w:rPr>
              <w:t>3.2.2.</w:t>
            </w:r>
            <w:r w:rsidRPr="00B90332">
              <w:rPr>
                <w:rFonts w:ascii="Book Antiqua" w:eastAsiaTheme="minorEastAsia" w:hAnsi="Book Antiqua"/>
                <w:noProof/>
                <w:lang w:eastAsia="fr-FR"/>
              </w:rPr>
              <w:tab/>
            </w:r>
            <w:r w:rsidRPr="00B90332">
              <w:rPr>
                <w:rStyle w:val="Lienhypertexte"/>
                <w:rFonts w:ascii="Book Antiqua" w:hAnsi="Book Antiqua"/>
                <w:noProof/>
              </w:rPr>
              <w:t>Réalisation prévue</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_Toc469411744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8</w:t>
            </w:r>
            <w:r w:rsidRPr="00B90332">
              <w:rPr>
                <w:rFonts w:ascii="Book Antiqua" w:hAnsi="Book Antiqua"/>
                <w:noProof/>
                <w:webHidden/>
              </w:rPr>
              <w:fldChar w:fldCharType="end"/>
            </w:r>
          </w:hyperlink>
        </w:p>
        <w:p w:rsidR="00B90332" w:rsidRPr="00B90332" w:rsidRDefault="00B90332">
          <w:pPr>
            <w:pStyle w:val="TM1"/>
            <w:tabs>
              <w:tab w:val="left" w:pos="440"/>
              <w:tab w:val="right" w:leader="dot" w:pos="9062"/>
            </w:tabs>
            <w:rPr>
              <w:rFonts w:ascii="Book Antiqua" w:eastAsiaTheme="minorEastAsia" w:hAnsi="Book Antiqua"/>
              <w:noProof/>
              <w:lang w:eastAsia="fr-FR"/>
            </w:rPr>
          </w:pPr>
          <w:hyperlink w:anchor="_Toc469411745" w:history="1">
            <w:r w:rsidRPr="00B90332">
              <w:rPr>
                <w:rStyle w:val="Lienhypertexte"/>
                <w:rFonts w:ascii="Book Antiqua" w:hAnsi="Book Antiqua"/>
                <w:noProof/>
              </w:rPr>
              <w:t>4.</w:t>
            </w:r>
            <w:r w:rsidRPr="00B90332">
              <w:rPr>
                <w:rFonts w:ascii="Book Antiqua" w:eastAsiaTheme="minorEastAsia" w:hAnsi="Book Antiqua"/>
                <w:noProof/>
                <w:lang w:eastAsia="fr-FR"/>
              </w:rPr>
              <w:tab/>
            </w:r>
            <w:r w:rsidRPr="00B90332">
              <w:rPr>
                <w:rStyle w:val="Lienhypertexte"/>
                <w:rFonts w:ascii="Book Antiqua" w:hAnsi="Book Antiqua"/>
                <w:noProof/>
              </w:rPr>
              <w:t>L’application</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_Toc469411745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9</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6" w:history="1">
            <w:r w:rsidRPr="00B90332">
              <w:rPr>
                <w:rStyle w:val="Lienhypertexte"/>
                <w:rFonts w:ascii="Book Antiqua" w:hAnsi="Book Antiqua"/>
                <w:noProof/>
              </w:rPr>
              <w:t>4.1.</w:t>
            </w:r>
            <w:r w:rsidRPr="00B90332">
              <w:rPr>
                <w:rFonts w:ascii="Book Antiqua" w:eastAsiaTheme="minorEastAsia" w:hAnsi="Book Antiqua"/>
                <w:noProof/>
                <w:lang w:eastAsia="fr-FR"/>
              </w:rPr>
              <w:tab/>
            </w:r>
            <w:r w:rsidRPr="00B90332">
              <w:rPr>
                <w:rStyle w:val="Lienhypertexte"/>
                <w:rFonts w:ascii="Book Antiqua" w:hAnsi="Book Antiqua"/>
                <w:noProof/>
              </w:rPr>
              <w:t>Préambule</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_Toc469411746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9</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7" w:history="1">
            <w:r w:rsidRPr="00B90332">
              <w:rPr>
                <w:rStyle w:val="Lienhypertexte"/>
                <w:rFonts w:ascii="Book Antiqua" w:hAnsi="Book Antiqua"/>
                <w:noProof/>
              </w:rPr>
              <w:t>4.2.</w:t>
            </w:r>
            <w:r w:rsidRPr="00B90332">
              <w:rPr>
                <w:rFonts w:ascii="Book Antiqua" w:eastAsiaTheme="minorEastAsia" w:hAnsi="Book Antiqua"/>
                <w:noProof/>
                <w:lang w:eastAsia="fr-FR"/>
              </w:rPr>
              <w:tab/>
            </w:r>
            <w:r w:rsidRPr="00B90332">
              <w:rPr>
                <w:rStyle w:val="Lienhypertexte"/>
                <w:rFonts w:ascii="Book Antiqua" w:hAnsi="Book Antiqua"/>
                <w:noProof/>
              </w:rPr>
              <w:t>Objectif</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_Toc469411747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9</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8" w:history="1">
            <w:r w:rsidRPr="00B90332">
              <w:rPr>
                <w:rStyle w:val="Lienhypertexte"/>
                <w:rFonts w:ascii="Book Antiqua" w:hAnsi="Book Antiqua"/>
                <w:noProof/>
              </w:rPr>
              <w:t>4.3.</w:t>
            </w:r>
            <w:r w:rsidRPr="00B90332">
              <w:rPr>
                <w:rFonts w:ascii="Book Antiqua" w:eastAsiaTheme="minorEastAsia" w:hAnsi="Book Antiqua"/>
                <w:noProof/>
                <w:lang w:eastAsia="fr-FR"/>
              </w:rPr>
              <w:tab/>
            </w:r>
            <w:r w:rsidRPr="00B90332">
              <w:rPr>
                <w:rStyle w:val="Lienhypertexte"/>
                <w:rFonts w:ascii="Book Antiqua" w:hAnsi="Book Antiqua"/>
                <w:noProof/>
              </w:rPr>
              <w:t>Atteint</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_Toc469411748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10</w:t>
            </w:r>
            <w:r w:rsidRPr="00B90332">
              <w:rPr>
                <w:rFonts w:ascii="Book Antiqua" w:hAnsi="Book Antiqua"/>
                <w:noProof/>
                <w:webHidden/>
              </w:rPr>
              <w:fldChar w:fldCharType="end"/>
            </w:r>
          </w:hyperlink>
        </w:p>
        <w:p w:rsidR="00B90332" w:rsidRPr="00B90332" w:rsidRDefault="00B90332">
          <w:pPr>
            <w:pStyle w:val="TM2"/>
            <w:tabs>
              <w:tab w:val="left" w:pos="880"/>
              <w:tab w:val="right" w:leader="dot" w:pos="9062"/>
            </w:tabs>
            <w:rPr>
              <w:rFonts w:ascii="Book Antiqua" w:eastAsiaTheme="minorEastAsia" w:hAnsi="Book Antiqua"/>
              <w:noProof/>
              <w:lang w:eastAsia="fr-FR"/>
            </w:rPr>
          </w:pPr>
          <w:hyperlink w:anchor="_Toc469411749" w:history="1">
            <w:r w:rsidRPr="00B90332">
              <w:rPr>
                <w:rStyle w:val="Lienhypertexte"/>
                <w:rFonts w:ascii="Book Antiqua" w:hAnsi="Book Antiqua"/>
                <w:noProof/>
              </w:rPr>
              <w:t>4.4.</w:t>
            </w:r>
            <w:r w:rsidRPr="00B90332">
              <w:rPr>
                <w:rFonts w:ascii="Book Antiqua" w:eastAsiaTheme="minorEastAsia" w:hAnsi="Book Antiqua"/>
                <w:noProof/>
                <w:lang w:eastAsia="fr-FR"/>
              </w:rPr>
              <w:tab/>
            </w:r>
            <w:r w:rsidRPr="00B90332">
              <w:rPr>
                <w:rStyle w:val="Lienhypertexte"/>
                <w:rFonts w:ascii="Book Antiqua" w:hAnsi="Book Antiqua"/>
                <w:noProof/>
              </w:rPr>
              <w:t>Fonctionnement</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_Toc469411749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10</w:t>
            </w:r>
            <w:r w:rsidRPr="00B90332">
              <w:rPr>
                <w:rFonts w:ascii="Book Antiqua" w:hAnsi="Book Antiqua"/>
                <w:noProof/>
                <w:webHidden/>
              </w:rPr>
              <w:fldChar w:fldCharType="end"/>
            </w:r>
          </w:hyperlink>
        </w:p>
        <w:p w:rsidR="00B90332" w:rsidRPr="00B90332" w:rsidRDefault="00B90332">
          <w:pPr>
            <w:pStyle w:val="TM1"/>
            <w:tabs>
              <w:tab w:val="right" w:leader="dot" w:pos="9062"/>
            </w:tabs>
            <w:rPr>
              <w:rFonts w:ascii="Book Antiqua" w:eastAsiaTheme="minorEastAsia" w:hAnsi="Book Antiqua"/>
              <w:noProof/>
              <w:lang w:eastAsia="fr-FR"/>
            </w:rPr>
          </w:pPr>
          <w:hyperlink w:anchor="_Toc469411750" w:history="1">
            <w:r w:rsidRPr="00B90332">
              <w:rPr>
                <w:rStyle w:val="Lienhypertexte"/>
                <w:rFonts w:ascii="Book Antiqua" w:hAnsi="Book Antiqua"/>
                <w:noProof/>
              </w:rPr>
              <w:t>Table des légendes</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_Toc469411750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13</w:t>
            </w:r>
            <w:r w:rsidRPr="00B90332">
              <w:rPr>
                <w:rFonts w:ascii="Book Antiqua" w:hAnsi="Book Antiqua"/>
                <w:noProof/>
                <w:webHidden/>
              </w:rPr>
              <w:fldChar w:fldCharType="end"/>
            </w:r>
          </w:hyperlink>
        </w:p>
        <w:p w:rsidR="00B90332" w:rsidRPr="00B90332" w:rsidRDefault="00B90332">
          <w:pPr>
            <w:pStyle w:val="TM1"/>
            <w:tabs>
              <w:tab w:val="right" w:leader="dot" w:pos="9062"/>
            </w:tabs>
            <w:rPr>
              <w:rFonts w:ascii="Book Antiqua" w:eastAsiaTheme="minorEastAsia" w:hAnsi="Book Antiqua"/>
              <w:noProof/>
              <w:lang w:eastAsia="fr-FR"/>
            </w:rPr>
          </w:pPr>
          <w:hyperlink w:anchor="_Toc469411751" w:history="1">
            <w:r w:rsidRPr="00B90332">
              <w:rPr>
                <w:rStyle w:val="Lienhypertexte"/>
                <w:rFonts w:ascii="Book Antiqua" w:hAnsi="Book Antiqua"/>
                <w:noProof/>
              </w:rPr>
              <w:t>Références</w:t>
            </w:r>
            <w:r w:rsidRPr="00B90332">
              <w:rPr>
                <w:rFonts w:ascii="Book Antiqua" w:hAnsi="Book Antiqua"/>
                <w:noProof/>
                <w:webHidden/>
              </w:rPr>
              <w:tab/>
            </w:r>
            <w:r w:rsidRPr="00B90332">
              <w:rPr>
                <w:rFonts w:ascii="Book Antiqua" w:hAnsi="Book Antiqua"/>
                <w:noProof/>
                <w:webHidden/>
              </w:rPr>
              <w:fldChar w:fldCharType="begin"/>
            </w:r>
            <w:r w:rsidRPr="00B90332">
              <w:rPr>
                <w:rFonts w:ascii="Book Antiqua" w:hAnsi="Book Antiqua"/>
                <w:noProof/>
                <w:webHidden/>
              </w:rPr>
              <w:instrText xml:space="preserve"> PAGEREF _Toc469411751 \h </w:instrText>
            </w:r>
            <w:r w:rsidRPr="00B90332">
              <w:rPr>
                <w:rFonts w:ascii="Book Antiqua" w:hAnsi="Book Antiqua"/>
                <w:noProof/>
                <w:webHidden/>
              </w:rPr>
            </w:r>
            <w:r w:rsidRPr="00B90332">
              <w:rPr>
                <w:rFonts w:ascii="Book Antiqua" w:hAnsi="Book Antiqua"/>
                <w:noProof/>
                <w:webHidden/>
              </w:rPr>
              <w:fldChar w:fldCharType="separate"/>
            </w:r>
            <w:r w:rsidRPr="00B90332">
              <w:rPr>
                <w:rFonts w:ascii="Book Antiqua" w:hAnsi="Book Antiqua"/>
                <w:noProof/>
                <w:webHidden/>
              </w:rPr>
              <w:t>13</w:t>
            </w:r>
            <w:r w:rsidRPr="00B90332">
              <w:rPr>
                <w:rFonts w:ascii="Book Antiqua" w:hAnsi="Book Antiqua"/>
                <w:noProof/>
                <w:webHidden/>
              </w:rPr>
              <w:fldChar w:fldCharType="end"/>
            </w:r>
          </w:hyperlink>
        </w:p>
        <w:p w:rsidR="00481BD5" w:rsidRDefault="009B5083" w:rsidP="00AE2216">
          <w:pPr>
            <w:jc w:val="both"/>
          </w:pPr>
          <w:r w:rsidRPr="00B90332">
            <w:rPr>
              <w:rFonts w:ascii="Book Antiqua" w:hAnsi="Book Antiqua"/>
            </w:rPr>
            <w:fldChar w:fldCharType="end"/>
          </w:r>
        </w:p>
      </w:sdtContent>
    </w:sdt>
    <w:p w:rsidR="00695BDC" w:rsidRDefault="00695BDC">
      <w:pPr>
        <w:rPr>
          <w:rFonts w:asciiTheme="majorHAnsi" w:eastAsiaTheme="majorEastAsia" w:hAnsiTheme="majorHAnsi" w:cstheme="majorBidi"/>
          <w:b/>
          <w:bCs/>
          <w:color w:val="365F91" w:themeColor="accent1" w:themeShade="BF"/>
          <w:sz w:val="28"/>
          <w:szCs w:val="28"/>
        </w:rPr>
      </w:pPr>
      <w:r>
        <w:br w:type="page"/>
      </w:r>
    </w:p>
    <w:p w:rsidR="00695BDC" w:rsidRDefault="00695BDC" w:rsidP="00AE2216">
      <w:pPr>
        <w:pStyle w:val="Titre1"/>
        <w:numPr>
          <w:ilvl w:val="0"/>
          <w:numId w:val="4"/>
        </w:numPr>
        <w:jc w:val="both"/>
        <w:sectPr w:rsidR="00695BDC"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2" w:name="_Toc469411738"/>
      <w:r>
        <w:lastRenderedPageBreak/>
        <w:t>Introduction</w:t>
      </w:r>
      <w:bookmarkEnd w:id="2"/>
      <w:r w:rsidR="00611265">
        <w:t xml:space="preserve"> </w:t>
      </w:r>
    </w:p>
    <w:p w:rsidR="005F59B0" w:rsidRPr="00A67680" w:rsidRDefault="005F59B0" w:rsidP="00AE2216">
      <w:pPr>
        <w:spacing w:after="0" w:line="240" w:lineRule="auto"/>
        <w:jc w:val="both"/>
        <w:rPr>
          <w:rFonts w:ascii="Book Antiqua" w:hAnsi="Book Antiqua"/>
          <w:sz w:val="24"/>
        </w:rPr>
      </w:pPr>
    </w:p>
    <w:p w:rsidR="007C7B61" w:rsidRDefault="000B6451" w:rsidP="00AE2216">
      <w:pPr>
        <w:spacing w:after="0" w:line="240" w:lineRule="auto"/>
        <w:ind w:firstLine="360"/>
        <w:jc w:val="both"/>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943CA0">
        <w:rPr>
          <w:rFonts w:ascii="Book Antiqua" w:hAnsi="Book Antiqua"/>
          <w:sz w:val="24"/>
        </w:rPr>
        <w:t xml:space="preserve">(ou </w:t>
      </w:r>
      <w:proofErr w:type="spellStart"/>
      <w:r w:rsidR="00943CA0">
        <w:rPr>
          <w:rFonts w:ascii="Book Antiqua" w:hAnsi="Book Antiqua"/>
          <w:sz w:val="24"/>
        </w:rPr>
        <w:t>Warhammer</w:t>
      </w:r>
      <w:proofErr w:type="spellEnd"/>
      <w:r w:rsidR="00943CA0">
        <w:rPr>
          <w:rFonts w:ascii="Book Antiqua" w:hAnsi="Book Antiqua"/>
          <w:sz w:val="24"/>
        </w:rPr>
        <w:t xml:space="preserve"> 40K)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AE2216">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0B6451" w:rsidRDefault="005C6450" w:rsidP="00AE2216">
      <w:pPr>
        <w:spacing w:after="0" w:line="240" w:lineRule="auto"/>
        <w:ind w:firstLine="360"/>
        <w:jc w:val="both"/>
        <w:rPr>
          <w:rFonts w:ascii="Book Antiqua" w:hAnsi="Book Antiqua"/>
          <w:sz w:val="24"/>
        </w:rPr>
      </w:pPr>
      <w:r>
        <w:rPr>
          <w:rFonts w:ascii="Book Antiqua" w:hAnsi="Book Antiqua"/>
          <w:sz w:val="24"/>
        </w:rPr>
        <w:t xml:space="preserve">Depuis sa création, le jeu a fait l’objet de très nombreuses modifications et mises à jour. À ce jour, les règles du jeu sont définies dans un livre dit « de règles universelles » de près de 200 pages, auxquelles il faut ajouter des suppléments obligatoires d’une de centaine de pages chacun, appelés « codex » ou « livres d’armées », définissant les règles de l’une des nombreuses factions existantes.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AE2216">
      <w:pPr>
        <w:spacing w:after="0" w:line="240" w:lineRule="auto"/>
        <w:ind w:firstLine="360"/>
        <w:jc w:val="both"/>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AE2216">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Pr="005C645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939B3">
      <w:pPr>
        <w:pStyle w:val="Titre1"/>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3" w:name="_Toc469411739"/>
      <w:r>
        <w:lastRenderedPageBreak/>
        <w:t>La préparation aujourd’hui</w:t>
      </w:r>
      <w:bookmarkEnd w:id="3"/>
    </w:p>
    <w:p w:rsidR="005F59B0" w:rsidRPr="00A67680" w:rsidRDefault="005F59B0" w:rsidP="00AE2216">
      <w:pPr>
        <w:spacing w:after="0" w:line="240" w:lineRule="auto"/>
        <w:jc w:val="both"/>
        <w:rPr>
          <w:rFonts w:ascii="Book Antiqua" w:hAnsi="Book Antiqua"/>
          <w:sz w:val="24"/>
          <w:szCs w:val="24"/>
        </w:rPr>
      </w:pP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À </w:t>
      </w:r>
      <w:proofErr w:type="spellStart"/>
      <w:r>
        <w:rPr>
          <w:rFonts w:ascii="Book Antiqua" w:hAnsi="Book Antiqua"/>
          <w:sz w:val="24"/>
          <w:szCs w:val="24"/>
        </w:rPr>
        <w:t>Warhammer</w:t>
      </w:r>
      <w:proofErr w:type="spellEnd"/>
      <w:r>
        <w:rPr>
          <w:rFonts w:ascii="Book Antiqua" w:hAnsi="Book Antiqua"/>
          <w:sz w:val="24"/>
          <w:szCs w:val="24"/>
        </w:rPr>
        <w:t xml:space="preserve"> 40K,</w:t>
      </w:r>
      <w:r w:rsidR="00E9400F">
        <w:rPr>
          <w:rFonts w:ascii="Book Antiqua" w:hAnsi="Book Antiqua"/>
          <w:sz w:val="24"/>
          <w:szCs w:val="24"/>
        </w:rPr>
        <w:t xml:space="preserve"> </w:t>
      </w:r>
      <w:r>
        <w:rPr>
          <w:rFonts w:ascii="Book Antiqua" w:hAnsi="Book Antiqua"/>
          <w:sz w:val="24"/>
          <w:szCs w:val="24"/>
        </w:rPr>
        <w:t>la « force » d’une armée de figurines est définie par une valeur en points, fixée avant la partie par les joueurs.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 doit :</w:t>
      </w:r>
    </w:p>
    <w:p w:rsidR="00A7141D" w:rsidRPr="00A7141D" w:rsidRDefault="00A7141D" w:rsidP="006939B3">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Effectuer des recherches dans </w:t>
      </w:r>
      <w:r w:rsidR="006939B3">
        <w:rPr>
          <w:rFonts w:ascii="Book Antiqua" w:hAnsi="Book Antiqua"/>
          <w:sz w:val="24"/>
          <w:szCs w:val="24"/>
        </w:rPr>
        <w:t>le codex de sa faction par rapport aux figurines qu’il possède</w:t>
      </w:r>
    </w:p>
    <w:p w:rsidR="006939B3"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 xml:space="preserve">Recenser les différentes figurines et unités </w:t>
      </w:r>
      <w:r w:rsidR="006939B3" w:rsidRPr="006939B3">
        <w:rPr>
          <w:rFonts w:ascii="Book Antiqua" w:hAnsi="Book Antiqua"/>
          <w:sz w:val="24"/>
          <w:szCs w:val="24"/>
        </w:rPr>
        <w:t>qu’il souhaite aligner dans son ar</w:t>
      </w:r>
      <w:r w:rsidR="006939B3">
        <w:rPr>
          <w:rFonts w:ascii="Book Antiqua" w:hAnsi="Book Antiqua"/>
          <w:sz w:val="24"/>
          <w:szCs w:val="24"/>
        </w:rPr>
        <w:t>mée</w:t>
      </w:r>
    </w:p>
    <w:p w:rsidR="00E9400F"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Calculer les points de la création de chacune de ces unités en fonctions des figurines et équipements la composant</w:t>
      </w:r>
      <w:r w:rsidR="008D5364" w:rsidRPr="006939B3">
        <w:rPr>
          <w:rFonts w:ascii="Book Antiqua" w:hAnsi="Book Antiqua"/>
          <w:sz w:val="24"/>
          <w:szCs w:val="24"/>
        </w:rPr>
        <w:t>, et ce, dépendant des différentes règles respectées</w:t>
      </w:r>
    </w:p>
    <w:p w:rsidR="006939B3" w:rsidRDefault="006939B3" w:rsidP="00AE2216">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S’assurer que la valeur totale de son armée soit égale à la valeur fixée pour la partie, plus ou moins une dizaine de points.</w:t>
      </w:r>
    </w:p>
    <w:p w:rsidR="006939B3" w:rsidRDefault="006939B3" w:rsidP="006939B3">
      <w:pPr>
        <w:spacing w:after="0" w:line="240" w:lineRule="auto"/>
        <w:jc w:val="both"/>
        <w:rPr>
          <w:rFonts w:ascii="Book Antiqua" w:hAnsi="Book Antiqua"/>
          <w:sz w:val="24"/>
          <w:szCs w:val="24"/>
        </w:rPr>
      </w:pPr>
    </w:p>
    <w:p w:rsidR="006939B3" w:rsidRDefault="006939B3" w:rsidP="006939B3">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de l’unité.</w:t>
      </w:r>
    </w:p>
    <w:p w:rsidR="006939B3" w:rsidRDefault="006939B3" w:rsidP="006939B3">
      <w:pPr>
        <w:spacing w:after="0" w:line="240" w:lineRule="auto"/>
        <w:ind w:firstLine="360"/>
        <w:jc w:val="both"/>
        <w:rPr>
          <w:rFonts w:ascii="Book Antiqua" w:hAnsi="Book Antiqua"/>
          <w:sz w:val="24"/>
          <w:szCs w:val="24"/>
        </w:rPr>
      </w:pPr>
    </w:p>
    <w:p w:rsidR="006939B3" w:rsidRDefault="00675429" w:rsidP="006939B3">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675429" w:rsidRDefault="00675429" w:rsidP="006939B3">
      <w:pPr>
        <w:spacing w:after="0" w:line="240" w:lineRule="auto"/>
        <w:ind w:firstLine="360"/>
        <w:jc w:val="both"/>
        <w:rPr>
          <w:rFonts w:ascii="Book Antiqua" w:hAnsi="Book Antiqua"/>
          <w:sz w:val="24"/>
          <w:szCs w:val="24"/>
        </w:rPr>
      </w:pPr>
    </w:p>
    <w:p w:rsidR="00E9400F"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La plupart du temps, un joueur jour pour le plaisir. Mais dans le cas de compétitions, officielles ou non, s’il souhaite optimiser son armée</w:t>
      </w:r>
      <w:r w:rsidR="00E9400F">
        <w:rPr>
          <w:rFonts w:ascii="Book Antiqua" w:hAnsi="Book Antiqua"/>
          <w:sz w:val="24"/>
          <w:szCs w:val="24"/>
        </w:rPr>
        <w:t>, le joueur doit calculer l’intégralité de ses points avant d’effectuer un changement et gérer ses figurines, procéder à des schémas d’armées et à la réalisation de calculs statistiques.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et aisé pour le joueur de se tromper dans ses calculs, et, par conséquent, dans la création même de son armée.</w:t>
      </w:r>
    </w:p>
    <w:p w:rsidR="006939B3" w:rsidRDefault="006939B3" w:rsidP="00AE2216">
      <w:pPr>
        <w:spacing w:after="0" w:line="240" w:lineRule="auto"/>
        <w:ind w:firstLine="357"/>
        <w:jc w:val="both"/>
        <w:rPr>
          <w:rFonts w:ascii="Book Antiqua" w:hAnsi="Book Antiqua"/>
          <w:sz w:val="24"/>
          <w:szCs w:val="24"/>
        </w:rPr>
      </w:pPr>
    </w:p>
    <w:p w:rsidR="00A67680" w:rsidRDefault="00F47F69" w:rsidP="00AE2216">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6939B3">
        <w:rPr>
          <w:rFonts w:ascii="Book Antiqua" w:hAnsi="Book Antiqua"/>
          <w:sz w:val="24"/>
          <w:szCs w:val="24"/>
        </w:rPr>
        <w:t>o</w:t>
      </w:r>
      <w:r>
        <w:rPr>
          <w:rFonts w:ascii="Book Antiqua" w:hAnsi="Book Antiqua"/>
          <w:sz w:val="24"/>
          <w:szCs w:val="24"/>
        </w:rPr>
        <w:t xml:space="preserve">us consiste en un </w:t>
      </w:r>
      <w:r w:rsidR="006939B3">
        <w:rPr>
          <w:rFonts w:ascii="Book Antiqua" w:hAnsi="Book Antiqua"/>
          <w:sz w:val="24"/>
          <w:szCs w:val="24"/>
        </w:rPr>
        <w:t>exemple de création d’une armée, réalisée avec le bloc-notes Windows, pour une partie établie à 1000 points.</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675429">
        <w:rPr>
          <w:rFonts w:ascii="Book Antiqua" w:hAnsi="Book Antiqua"/>
          <w:sz w:val="24"/>
          <w:szCs w:val="24"/>
        </w:rPr>
        <w:t>fait</w:t>
      </w:r>
      <w:r>
        <w:rPr>
          <w:rFonts w:ascii="Book Antiqua" w:hAnsi="Book Antiqua"/>
          <w:sz w:val="24"/>
          <w:szCs w:val="24"/>
        </w:rPr>
        <w:t xml:space="preserve"> 998 points.</w:t>
      </w:r>
    </w:p>
    <w:p w:rsidR="00FC2C77" w:rsidRDefault="00FC2C77" w:rsidP="00AE2216">
      <w:pPr>
        <w:spacing w:after="0" w:line="240" w:lineRule="auto"/>
        <w:jc w:val="both"/>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AE2216">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675429" w:rsidRPr="00A67680" w:rsidRDefault="00675429" w:rsidP="00AE2216">
      <w:pPr>
        <w:spacing w:after="0" w:line="240" w:lineRule="auto"/>
        <w:ind w:firstLine="360"/>
        <w:jc w:val="both"/>
        <w:rPr>
          <w:rFonts w:ascii="Book Antiqua" w:hAnsi="Book Antiqua"/>
          <w:sz w:val="24"/>
          <w:szCs w:val="24"/>
        </w:rPr>
      </w:pPr>
    </w:p>
    <w:p w:rsidR="00A13DF0" w:rsidRDefault="009B5083" w:rsidP="00AE2216">
      <w:pPr>
        <w:jc w:val="both"/>
        <w:rPr>
          <w:rFonts w:asciiTheme="majorHAnsi" w:eastAsiaTheme="majorEastAsia" w:hAnsiTheme="majorHAnsi" w:cstheme="majorBidi"/>
          <w:b/>
          <w:bCs/>
          <w:color w:val="365F91" w:themeColor="accent1" w:themeShade="BF"/>
          <w:sz w:val="28"/>
          <w:szCs w:val="28"/>
        </w:rPr>
      </w:pPr>
      <w:r w:rsidRPr="009B5083">
        <w:rPr>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0;margin-top:352.3pt;width:449.95pt;height:.05pt;z-index:251679744" filled="f" stroked="f">
            <v:textbox style="mso-fit-shape-to-text:t" inset="0,0,0,0">
              <w:txbxContent>
                <w:p w:rsidR="00675429" w:rsidRPr="00675429" w:rsidRDefault="00675429" w:rsidP="00675429">
                  <w:pPr>
                    <w:pStyle w:val="Lgende"/>
                    <w:spacing w:after="0"/>
                    <w:jc w:val="center"/>
                    <w:rPr>
                      <w:rFonts w:ascii="Book Antiqua" w:hAnsi="Book Antiqua"/>
                      <w:noProof/>
                      <w:sz w:val="22"/>
                    </w:rPr>
                  </w:pPr>
                  <w:bookmarkStart w:id="4" w:name="_Toc469411776"/>
                  <w:r w:rsidRPr="00675429">
                    <w:rPr>
                      <w:rFonts w:ascii="Book Antiqua" w:hAnsi="Book Antiqua"/>
                      <w:sz w:val="22"/>
                    </w:rPr>
                    <w:t xml:space="preserve">Figure </w:t>
                  </w:r>
                  <w:r w:rsidR="009B5083" w:rsidRPr="00675429">
                    <w:rPr>
                      <w:rFonts w:ascii="Book Antiqua" w:hAnsi="Book Antiqua"/>
                      <w:sz w:val="22"/>
                    </w:rPr>
                    <w:fldChar w:fldCharType="begin"/>
                  </w:r>
                  <w:r w:rsidRPr="00675429">
                    <w:rPr>
                      <w:rFonts w:ascii="Book Antiqua" w:hAnsi="Book Antiqua"/>
                      <w:sz w:val="22"/>
                    </w:rPr>
                    <w:instrText xml:space="preserve"> SEQ Figure \* ARABIC </w:instrText>
                  </w:r>
                  <w:r w:rsidR="009B5083" w:rsidRPr="00675429">
                    <w:rPr>
                      <w:rFonts w:ascii="Book Antiqua" w:hAnsi="Book Antiqua"/>
                      <w:sz w:val="22"/>
                    </w:rPr>
                    <w:fldChar w:fldCharType="separate"/>
                  </w:r>
                  <w:r w:rsidRPr="00675429">
                    <w:rPr>
                      <w:rFonts w:ascii="Book Antiqua" w:hAnsi="Book Antiqua"/>
                      <w:noProof/>
                      <w:sz w:val="22"/>
                    </w:rPr>
                    <w:t>1</w:t>
                  </w:r>
                  <w:r w:rsidR="009B5083" w:rsidRPr="00675429">
                    <w:rPr>
                      <w:rFonts w:ascii="Book Antiqua" w:hAnsi="Book Antiqua"/>
                      <w:sz w:val="22"/>
                    </w:rPr>
                    <w:fldChar w:fldCharType="end"/>
                  </w:r>
                  <w:r w:rsidRPr="00675429">
                    <w:rPr>
                      <w:rFonts w:ascii="Book Antiqua" w:hAnsi="Book Antiqua"/>
                      <w:sz w:val="22"/>
                    </w:rPr>
                    <w:t xml:space="preserve"> : Exemple de création d'une armée</w:t>
                  </w:r>
                  <w:bookmarkEnd w:id="4"/>
                </w:p>
              </w:txbxContent>
            </v:textbox>
            <w10:wrap type="square"/>
          </v:shape>
        </w:pict>
      </w:r>
      <w:r w:rsidR="00675429">
        <w:rPr>
          <w:noProof/>
          <w:lang w:eastAsia="fr-FR"/>
        </w:rPr>
        <w:drawing>
          <wp:anchor distT="0" distB="0" distL="114300" distR="114300" simplePos="0" relativeHeight="251677696" behindDoc="0" locked="0" layoutInCell="1" allowOverlap="1">
            <wp:simplePos x="0" y="0"/>
            <wp:positionH relativeFrom="margin">
              <wp:posOffset>0</wp:posOffset>
            </wp:positionH>
            <wp:positionV relativeFrom="margin">
              <wp:posOffset>2540</wp:posOffset>
            </wp:positionV>
            <wp:extent cx="5714365" cy="4414520"/>
            <wp:effectExtent l="19050" t="0" r="635" b="0"/>
            <wp:wrapSquare wrapText="bothSides"/>
            <wp:docPr id="5" name="Image 4"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714365" cy="4414520"/>
                    </a:xfrm>
                    <a:prstGeom prst="rect">
                      <a:avLst/>
                    </a:prstGeom>
                  </pic:spPr>
                </pic:pic>
              </a:graphicData>
            </a:graphic>
          </wp:anchor>
        </w:drawing>
      </w:r>
      <w:r w:rsidR="00A13DF0">
        <w:br w:type="page"/>
      </w:r>
    </w:p>
    <w:p w:rsidR="00A13DF0" w:rsidRDefault="00A13DF0" w:rsidP="00AE2216">
      <w:pPr>
        <w:pStyle w:val="Titre1"/>
        <w:numPr>
          <w:ilvl w:val="0"/>
          <w:numId w:val="4"/>
        </w:numPr>
        <w:jc w:val="both"/>
        <w:sectPr w:rsidR="00A13DF0" w:rsidSect="00675429">
          <w:pgSz w:w="11906" w:h="16838"/>
          <w:pgMar w:top="1418" w:right="1418" w:bottom="1418" w:left="1418" w:header="709" w:footer="709" w:gutter="0"/>
          <w:cols w:space="708"/>
          <w:docGrid w:linePitch="360"/>
        </w:sectPr>
      </w:pPr>
    </w:p>
    <w:p w:rsidR="005F59B0" w:rsidRDefault="005F59B0" w:rsidP="00AE2216">
      <w:pPr>
        <w:pStyle w:val="Titre1"/>
        <w:numPr>
          <w:ilvl w:val="0"/>
          <w:numId w:val="4"/>
        </w:numPr>
        <w:jc w:val="both"/>
      </w:pPr>
      <w:bookmarkStart w:id="5" w:name="_Toc469411740"/>
      <w:r>
        <w:lastRenderedPageBreak/>
        <w:t>Matériel et méthode</w:t>
      </w:r>
      <w:bookmarkEnd w:id="5"/>
    </w:p>
    <w:p w:rsidR="00236AEC" w:rsidRDefault="00236AEC" w:rsidP="00AE2216">
      <w:pPr>
        <w:spacing w:after="0" w:line="240" w:lineRule="auto"/>
        <w:jc w:val="both"/>
        <w:rPr>
          <w:rFonts w:ascii="Book Antiqua" w:hAnsi="Book Antiqua"/>
          <w:sz w:val="24"/>
          <w:szCs w:val="24"/>
        </w:rPr>
      </w:pPr>
    </w:p>
    <w:p w:rsidR="007510CE" w:rsidRDefault="007510CE" w:rsidP="00AE2216">
      <w:pPr>
        <w:pStyle w:val="Titre2"/>
        <w:numPr>
          <w:ilvl w:val="1"/>
          <w:numId w:val="4"/>
        </w:numPr>
        <w:jc w:val="both"/>
      </w:pPr>
      <w:bookmarkStart w:id="6" w:name="_Toc469411741"/>
      <w:r>
        <w:t>Matériels</w:t>
      </w:r>
      <w:bookmarkEnd w:id="6"/>
    </w:p>
    <w:p w:rsidR="007510CE" w:rsidRPr="00675429" w:rsidRDefault="007510CE" w:rsidP="00AE2216">
      <w:pPr>
        <w:spacing w:after="0" w:line="240" w:lineRule="auto"/>
        <w:jc w:val="both"/>
        <w:rPr>
          <w:rFonts w:ascii="Book Antiqua" w:hAnsi="Book Antiqua"/>
          <w:sz w:val="18"/>
          <w:szCs w:val="24"/>
        </w:rPr>
      </w:pPr>
    </w:p>
    <w:p w:rsidR="00236AEC" w:rsidRDefault="00236AEC" w:rsidP="00AE2216">
      <w:pPr>
        <w:spacing w:after="0" w:line="240" w:lineRule="auto"/>
        <w:ind w:firstLine="360"/>
        <w:jc w:val="both"/>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w:t>
      </w:r>
      <w:r w:rsidR="00675429">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p>
    <w:p w:rsidR="00675429" w:rsidRDefault="00675429" w:rsidP="00AE2216">
      <w:pPr>
        <w:spacing w:after="0" w:line="240" w:lineRule="auto"/>
        <w:ind w:firstLine="360"/>
        <w:jc w:val="both"/>
        <w:rPr>
          <w:rFonts w:ascii="Book Antiqua" w:hAnsi="Book Antiqua"/>
          <w:sz w:val="24"/>
          <w:szCs w:val="24"/>
        </w:rPr>
      </w:pPr>
    </w:p>
    <w:p w:rsidR="007510CE" w:rsidRDefault="007510CE"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Pour ce faire, les technologies </w:t>
      </w:r>
      <w:proofErr w:type="spellStart"/>
      <w:r>
        <w:rPr>
          <w:rFonts w:ascii="Book Antiqua" w:hAnsi="Book Antiqua"/>
          <w:sz w:val="24"/>
          <w:szCs w:val="24"/>
        </w:rPr>
        <w:t>employéss</w:t>
      </w:r>
      <w:proofErr w:type="spellEnd"/>
      <w:r>
        <w:rPr>
          <w:rFonts w:ascii="Book Antiqua" w:hAnsi="Book Antiqua"/>
          <w:sz w:val="24"/>
          <w:szCs w:val="24"/>
        </w:rPr>
        <w:t xml:space="preserve"> sont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sidRPr="007510CE">
        <w:rPr>
          <w:rFonts w:ascii="Book Antiqua" w:hAnsi="Book Antiqua"/>
          <w:sz w:val="24"/>
          <w:szCs w:val="24"/>
        </w:rPr>
        <w:t xml:space="preserve">L’IDE « Microsoft Visual Studio </w:t>
      </w:r>
      <w:proofErr w:type="spellStart"/>
      <w:r w:rsidRPr="007510CE">
        <w:rPr>
          <w:rFonts w:ascii="Book Antiqua" w:hAnsi="Book Antiqua"/>
          <w:sz w:val="24"/>
          <w:szCs w:val="24"/>
        </w:rPr>
        <w:t>Community</w:t>
      </w:r>
      <w:proofErr w:type="spellEnd"/>
      <w:r w:rsidRPr="007510CE">
        <w:rPr>
          <w:rFonts w:ascii="Book Antiqua" w:hAnsi="Book Antiqua"/>
          <w:sz w:val="24"/>
          <w:szCs w:val="24"/>
        </w:rPr>
        <w:t xml:space="preserve"> » </w:t>
      </w:r>
      <w:r>
        <w:rPr>
          <w:rFonts w:ascii="Book Antiqua" w:hAnsi="Book Antiqua"/>
          <w:sz w:val="24"/>
          <w:szCs w:val="24"/>
        </w:rPr>
        <w:t xml:space="preserve">ainsi que le langage C++ </w:t>
      </w:r>
      <w:r w:rsidRPr="007510CE">
        <w:rPr>
          <w:rFonts w:ascii="Book Antiqua" w:hAnsi="Book Antiqua"/>
          <w:sz w:val="24"/>
          <w:szCs w:val="24"/>
        </w:rPr>
        <w:t>pour la programmation de</w:t>
      </w:r>
      <w:r>
        <w:rPr>
          <w:rFonts w:ascii="Book Antiqua" w:hAnsi="Book Antiqua"/>
          <w:sz w:val="24"/>
          <w:szCs w:val="24"/>
        </w:rPr>
        <w:t xml:space="preserve"> l’application</w:t>
      </w:r>
      <w:r w:rsidR="00A204D8">
        <w:rPr>
          <w:rFonts w:ascii="Book Antiqua" w:hAnsi="Book Antiqua"/>
          <w:sz w:val="24"/>
          <w:szCs w:val="24"/>
        </w:rPr>
        <w:t>, ainsi que le respect du paradigme orienté objet</w:t>
      </w:r>
      <w:r>
        <w:rPr>
          <w:rFonts w:ascii="Book Antiqua" w:hAnsi="Book Antiqua"/>
          <w:sz w:val="24"/>
          <w:szCs w:val="24"/>
        </w:rPr>
        <w: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 xml:space="preserve">Le logiciel </w:t>
      </w:r>
      <w:proofErr w:type="spellStart"/>
      <w:r>
        <w:rPr>
          <w:rFonts w:ascii="Book Antiqua" w:hAnsi="Book Antiqua"/>
          <w:sz w:val="24"/>
          <w:szCs w:val="24"/>
        </w:rPr>
        <w:t>UMLet</w:t>
      </w:r>
      <w:proofErr w:type="spellEnd"/>
      <w:r>
        <w:rPr>
          <w:rFonts w:ascii="Book Antiqua" w:hAnsi="Book Antiqua"/>
          <w:sz w:val="24"/>
          <w:szCs w:val="24"/>
        </w:rPr>
        <w:t xml:space="preserve"> et le langage UML pour la partie conception de l’application</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L’application « Git Hub » pour le stockage et partage d’éléments entre les différents contributeurs au projet</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Un serveur Apache pour la gestion et l’hébergement de la base de données</w:t>
      </w:r>
    </w:p>
    <w:p w:rsidR="007510CE" w:rsidRPr="00675429" w:rsidRDefault="007510CE" w:rsidP="00AE2216">
      <w:pPr>
        <w:pStyle w:val="Paragraphedeliste"/>
        <w:spacing w:after="0" w:line="240" w:lineRule="auto"/>
        <w:jc w:val="both"/>
        <w:rPr>
          <w:rFonts w:ascii="Book Antiqua" w:hAnsi="Book Antiqua"/>
          <w:sz w:val="16"/>
          <w:szCs w:val="24"/>
        </w:rPr>
      </w:pPr>
    </w:p>
    <w:p w:rsidR="00236AEC" w:rsidRPr="00675429" w:rsidRDefault="00236AEC" w:rsidP="00AE2216">
      <w:pPr>
        <w:spacing w:after="0" w:line="240" w:lineRule="auto"/>
        <w:jc w:val="both"/>
        <w:rPr>
          <w:rFonts w:ascii="Book Antiqua" w:hAnsi="Book Antiqua"/>
          <w:sz w:val="16"/>
          <w:szCs w:val="24"/>
        </w:rPr>
      </w:pPr>
    </w:p>
    <w:p w:rsidR="007510CE" w:rsidRPr="00AD5D88" w:rsidRDefault="007510CE" w:rsidP="00AE2216">
      <w:pPr>
        <w:pStyle w:val="Titre2"/>
        <w:numPr>
          <w:ilvl w:val="1"/>
          <w:numId w:val="4"/>
        </w:numPr>
        <w:jc w:val="both"/>
      </w:pPr>
      <w:bookmarkStart w:id="7" w:name="_Toc469411742"/>
      <w:r>
        <w:t>Méthodes</w:t>
      </w:r>
      <w:bookmarkEnd w:id="7"/>
    </w:p>
    <w:p w:rsidR="005F59B0" w:rsidRDefault="00373CA3" w:rsidP="00AE2216">
      <w:pPr>
        <w:pStyle w:val="Titre2"/>
        <w:numPr>
          <w:ilvl w:val="2"/>
          <w:numId w:val="4"/>
        </w:numPr>
        <w:jc w:val="both"/>
      </w:pPr>
      <w:bookmarkStart w:id="8" w:name="_Toc469411743"/>
      <w:r>
        <w:t>Conception</w:t>
      </w:r>
      <w:bookmarkEnd w:id="8"/>
    </w:p>
    <w:p w:rsidR="00A67680" w:rsidRPr="00AD5D88" w:rsidRDefault="00A67680" w:rsidP="00AE2216">
      <w:pPr>
        <w:spacing w:after="0" w:line="240" w:lineRule="auto"/>
        <w:jc w:val="both"/>
        <w:rPr>
          <w:rFonts w:ascii="Book Antiqua" w:hAnsi="Book Antiqua"/>
          <w:sz w:val="18"/>
        </w:rPr>
      </w:pPr>
    </w:p>
    <w:p w:rsidR="00EC5144" w:rsidRDefault="00F4638E" w:rsidP="00AE2216">
      <w:pPr>
        <w:spacing w:after="0" w:line="240" w:lineRule="auto"/>
        <w:ind w:firstLine="360"/>
        <w:jc w:val="both"/>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E2216">
      <w:pPr>
        <w:spacing w:after="0" w:line="240" w:lineRule="auto"/>
        <w:jc w:val="both"/>
        <w:rPr>
          <w:rFonts w:ascii="Book Antiqua" w:hAnsi="Book Antiqua"/>
          <w:sz w:val="24"/>
        </w:rPr>
      </w:pPr>
    </w:p>
    <w:p w:rsidR="00F4638E" w:rsidRDefault="00F4638E" w:rsidP="00AE2216">
      <w:pPr>
        <w:spacing w:after="0" w:line="240" w:lineRule="auto"/>
        <w:ind w:firstLine="360"/>
        <w:jc w:val="both"/>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IHM pour « Interface Homme Machine »</w:t>
      </w:r>
    </w:p>
    <w:p w:rsidR="003673C4" w:rsidRPr="00675429" w:rsidRDefault="003673C4" w:rsidP="00AE2216">
      <w:pPr>
        <w:spacing w:after="0" w:line="240" w:lineRule="auto"/>
        <w:ind w:firstLine="360"/>
        <w:jc w:val="both"/>
        <w:rPr>
          <w:rFonts w:ascii="Book Antiqua" w:hAnsi="Book Antiqua"/>
          <w:sz w:val="20"/>
        </w:rPr>
      </w:pPr>
    </w:p>
    <w:p w:rsidR="003673C4" w:rsidRDefault="00F4638E" w:rsidP="00AE2216">
      <w:pPr>
        <w:spacing w:after="0" w:line="240" w:lineRule="auto"/>
        <w:ind w:firstLine="360"/>
        <w:jc w:val="both"/>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A02" w:rsidRDefault="00AD5A02" w:rsidP="00AE2216">
      <w:pPr>
        <w:spacing w:after="0" w:line="240" w:lineRule="auto"/>
        <w:jc w:val="both"/>
        <w:rPr>
          <w:rFonts w:ascii="Book Antiqua" w:hAnsi="Book Antiqua"/>
          <w:sz w:val="24"/>
        </w:rPr>
      </w:pPr>
      <w:r>
        <w:rPr>
          <w:rFonts w:ascii="Book Antiqua" w:hAnsi="Book Antiqua"/>
          <w:sz w:val="24"/>
        </w:rPr>
        <w:t>Un diagramme de package (tel présenté sur la figure 2 ci-dessous) a été conçu, mettant en évidence les dépendances architecturales des 3 couches.</w:t>
      </w:r>
    </w:p>
    <w:p w:rsidR="00AD5A02" w:rsidRDefault="0067542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9264" behindDoc="0" locked="0" layoutInCell="1" allowOverlap="1">
            <wp:simplePos x="0" y="0"/>
            <wp:positionH relativeFrom="margin">
              <wp:posOffset>686435</wp:posOffset>
            </wp:positionH>
            <wp:positionV relativeFrom="margin">
              <wp:posOffset>7296785</wp:posOffset>
            </wp:positionV>
            <wp:extent cx="3964940" cy="129540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3" cstate="print"/>
                    <a:stretch>
                      <a:fillRect/>
                    </a:stretch>
                  </pic:blipFill>
                  <pic:spPr>
                    <a:xfrm>
                      <a:off x="0" y="0"/>
                      <a:ext cx="3964940" cy="1295400"/>
                    </a:xfrm>
                    <a:prstGeom prst="rect">
                      <a:avLst/>
                    </a:prstGeom>
                  </pic:spPr>
                </pic:pic>
              </a:graphicData>
            </a:graphic>
          </wp:anchor>
        </w:drawing>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9B5083" w:rsidP="00AE2216">
      <w:pPr>
        <w:spacing w:after="0" w:line="240" w:lineRule="auto"/>
        <w:jc w:val="both"/>
        <w:rPr>
          <w:rFonts w:ascii="Book Antiqua" w:hAnsi="Book Antiqua"/>
          <w:sz w:val="24"/>
        </w:rPr>
      </w:pPr>
      <w:r w:rsidRPr="009B5083">
        <w:rPr>
          <w:noProof/>
        </w:rPr>
        <w:pict>
          <v:shape id="_x0000_s1027" type="#_x0000_t202" style="position:absolute;left:0;text-align:left;margin-left:9pt;margin-top:7.4pt;width:402pt;height:13.25pt;z-index:251665408" filled="f" stroked="f">
            <v:textbox style="mso-next-textbox:#_x0000_s1027;mso-fit-shape-to-text:t" inset="0,0,0,0">
              <w:txbxContent>
                <w:p w:rsidR="006939B3" w:rsidRPr="00E12C9C" w:rsidRDefault="006939B3" w:rsidP="00E12C9C">
                  <w:pPr>
                    <w:pStyle w:val="Lgende"/>
                    <w:spacing w:after="0"/>
                    <w:jc w:val="center"/>
                    <w:rPr>
                      <w:rFonts w:ascii="Book Antiqua" w:hAnsi="Book Antiqua"/>
                      <w:noProof/>
                      <w:sz w:val="32"/>
                    </w:rPr>
                  </w:pPr>
                  <w:bookmarkStart w:id="9" w:name="_Toc469411777"/>
                  <w:r w:rsidRPr="00E12C9C">
                    <w:rPr>
                      <w:rFonts w:ascii="Book Antiqua" w:hAnsi="Book Antiqua"/>
                      <w:sz w:val="22"/>
                    </w:rPr>
                    <w:t xml:space="preserve">Figure </w:t>
                  </w:r>
                  <w:r w:rsidR="009B5083" w:rsidRPr="00E12C9C">
                    <w:rPr>
                      <w:rFonts w:ascii="Book Antiqua" w:hAnsi="Book Antiqua"/>
                      <w:sz w:val="22"/>
                    </w:rPr>
                    <w:fldChar w:fldCharType="begin"/>
                  </w:r>
                  <w:r w:rsidRPr="00E12C9C">
                    <w:rPr>
                      <w:rFonts w:ascii="Book Antiqua" w:hAnsi="Book Antiqua"/>
                      <w:sz w:val="22"/>
                    </w:rPr>
                    <w:instrText xml:space="preserve"> SEQ Figure \* ARABIC </w:instrText>
                  </w:r>
                  <w:r w:rsidR="009B5083" w:rsidRPr="00E12C9C">
                    <w:rPr>
                      <w:rFonts w:ascii="Book Antiqua" w:hAnsi="Book Antiqua"/>
                      <w:sz w:val="22"/>
                    </w:rPr>
                    <w:fldChar w:fldCharType="separate"/>
                  </w:r>
                  <w:r w:rsidR="00675429">
                    <w:rPr>
                      <w:rFonts w:ascii="Book Antiqua" w:hAnsi="Book Antiqua"/>
                      <w:noProof/>
                      <w:sz w:val="22"/>
                    </w:rPr>
                    <w:t>2</w:t>
                  </w:r>
                  <w:r w:rsidR="009B5083"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packages et dépendances</w:t>
                  </w:r>
                  <w:bookmarkEnd w:id="9"/>
                </w:p>
              </w:txbxContent>
            </v:textbox>
            <w10:wrap type="square"/>
          </v:shape>
        </w:pict>
      </w:r>
    </w:p>
    <w:p w:rsidR="00AD5A02" w:rsidRDefault="00AD5A02" w:rsidP="00AE2216">
      <w:pPr>
        <w:spacing w:after="0" w:line="240" w:lineRule="auto"/>
        <w:ind w:firstLine="360"/>
        <w:jc w:val="both"/>
        <w:rPr>
          <w:rFonts w:ascii="Book Antiqua" w:hAnsi="Book Antiqua"/>
          <w:sz w:val="24"/>
        </w:rPr>
      </w:pPr>
      <w:r>
        <w:rPr>
          <w:rFonts w:ascii="Book Antiqua" w:hAnsi="Book Antiqua"/>
          <w:sz w:val="24"/>
        </w:rPr>
        <w:lastRenderedPageBreak/>
        <w:t>On remarque sur la figure 2 ci-dessus, que la couche IHM dépend de la couche BLL, elle-même dépendante de la couche DAL.</w:t>
      </w:r>
    </w:p>
    <w:p w:rsidR="00AD5A02" w:rsidRDefault="00AD5A02" w:rsidP="00AE2216">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AD5A02" w:rsidRDefault="00AD5A02" w:rsidP="00AE2216">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AD5A02" w:rsidRDefault="00AD5A02" w:rsidP="00AE2216">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D88" w:rsidRDefault="009B5083" w:rsidP="00AE2216">
      <w:pPr>
        <w:spacing w:after="0" w:line="240" w:lineRule="auto"/>
        <w:jc w:val="both"/>
        <w:rPr>
          <w:rFonts w:ascii="Book Antiqua" w:hAnsi="Book Antiqua"/>
          <w:sz w:val="24"/>
        </w:rPr>
      </w:pPr>
      <w:r w:rsidRPr="009B5083">
        <w:rPr>
          <w:noProof/>
        </w:rPr>
        <w:pict>
          <v:shape id="_x0000_s1028" type="#_x0000_t202" style="position:absolute;left:0;text-align:left;margin-left:63pt;margin-top:377.9pt;width:312.45pt;height:13.25pt;z-index:251667456" filled="f" stroked="f">
            <v:textbox style="mso-next-textbox:#_x0000_s1028;mso-fit-shape-to-text:t" inset="0,0,0,0">
              <w:txbxContent>
                <w:p w:rsidR="006939B3" w:rsidRPr="00E12C9C" w:rsidRDefault="006939B3" w:rsidP="00E12C9C">
                  <w:pPr>
                    <w:pStyle w:val="Lgende"/>
                    <w:spacing w:after="0"/>
                    <w:jc w:val="center"/>
                    <w:rPr>
                      <w:rFonts w:ascii="Book Antiqua" w:hAnsi="Book Antiqua"/>
                      <w:noProof/>
                      <w:sz w:val="32"/>
                    </w:rPr>
                  </w:pPr>
                  <w:bookmarkStart w:id="10" w:name="_Toc469411778"/>
                  <w:r w:rsidRPr="00E12C9C">
                    <w:rPr>
                      <w:rFonts w:ascii="Book Antiqua" w:hAnsi="Book Antiqua"/>
                      <w:sz w:val="22"/>
                    </w:rPr>
                    <w:t xml:space="preserve">Figure </w:t>
                  </w:r>
                  <w:r w:rsidR="009B5083" w:rsidRPr="00E12C9C">
                    <w:rPr>
                      <w:rFonts w:ascii="Book Antiqua" w:hAnsi="Book Antiqua"/>
                      <w:sz w:val="22"/>
                    </w:rPr>
                    <w:fldChar w:fldCharType="begin"/>
                  </w:r>
                  <w:r w:rsidRPr="00E12C9C">
                    <w:rPr>
                      <w:rFonts w:ascii="Book Antiqua" w:hAnsi="Book Antiqua"/>
                      <w:sz w:val="22"/>
                    </w:rPr>
                    <w:instrText xml:space="preserve"> SEQ Figure \* ARABIC </w:instrText>
                  </w:r>
                  <w:r w:rsidR="009B5083" w:rsidRPr="00E12C9C">
                    <w:rPr>
                      <w:rFonts w:ascii="Book Antiqua" w:hAnsi="Book Antiqua"/>
                      <w:sz w:val="22"/>
                    </w:rPr>
                    <w:fldChar w:fldCharType="separate"/>
                  </w:r>
                  <w:r w:rsidR="00675429">
                    <w:rPr>
                      <w:rFonts w:ascii="Book Antiqua" w:hAnsi="Book Antiqua"/>
                      <w:noProof/>
                      <w:sz w:val="22"/>
                    </w:rPr>
                    <w:t>3</w:t>
                  </w:r>
                  <w:r w:rsidR="009B5083"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classes de la couche BLL</w:t>
                  </w:r>
                  <w:bookmarkEnd w:id="10"/>
                </w:p>
              </w:txbxContent>
            </v:textbox>
            <w10:wrap type="square"/>
          </v:shape>
        </w:pict>
      </w:r>
      <w:r w:rsidR="00281848">
        <w:rPr>
          <w:rFonts w:ascii="Book Antiqua" w:hAnsi="Book Antiqua"/>
          <w:sz w:val="24"/>
        </w:rPr>
        <w:t xml:space="preserve">Des diagrammes de classes ont été dessinés dans le but de </w:t>
      </w:r>
      <w:r w:rsidR="00F336C2">
        <w:rPr>
          <w:rFonts w:ascii="Book Antiqua" w:hAnsi="Book Antiqua"/>
          <w:sz w:val="24"/>
        </w:rPr>
        <w:t>montrer les interactions</w:t>
      </w:r>
      <w:r w:rsidR="00281848">
        <w:rPr>
          <w:rFonts w:ascii="Book Antiqua" w:hAnsi="Book Antiqua"/>
          <w:sz w:val="24"/>
        </w:rPr>
        <w:t xml:space="preserve"> </w:t>
      </w:r>
      <w:r w:rsidR="00F336C2">
        <w:rPr>
          <w:rFonts w:ascii="Book Antiqua" w:hAnsi="Book Antiqua"/>
          <w:sz w:val="24"/>
        </w:rPr>
        <w:t>d</w:t>
      </w:r>
      <w:r w:rsidR="00281848">
        <w:rPr>
          <w:rFonts w:ascii="Book Antiqua" w:hAnsi="Book Antiqua"/>
          <w:sz w:val="24"/>
        </w:rPr>
        <w:t xml:space="preserve">es dites classes </w:t>
      </w:r>
      <w:r w:rsidR="00F336C2">
        <w:rPr>
          <w:rFonts w:ascii="Book Antiqua" w:hAnsi="Book Antiqua"/>
          <w:sz w:val="24"/>
        </w:rPr>
        <w:t xml:space="preserve">au sein </w:t>
      </w:r>
      <w:r w:rsidR="00281848">
        <w:rPr>
          <w:rFonts w:ascii="Book Antiqua" w:hAnsi="Book Antiqua"/>
          <w:sz w:val="24"/>
        </w:rPr>
        <w:t>d’</w:t>
      </w:r>
      <w:r w:rsidR="00F756B6">
        <w:rPr>
          <w:rFonts w:ascii="Book Antiqua" w:hAnsi="Book Antiqua"/>
          <w:sz w:val="24"/>
        </w:rPr>
        <w:t>une même couche.</w:t>
      </w:r>
    </w:p>
    <w:p w:rsidR="00AD5D88" w:rsidRDefault="003673C4"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342900</wp:posOffset>
            </wp:positionH>
            <wp:positionV relativeFrom="margin">
              <wp:posOffset>1943100</wp:posOffset>
            </wp:positionV>
            <wp:extent cx="5107940" cy="416877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4" cstate="print"/>
                    <a:stretch>
                      <a:fillRect/>
                    </a:stretch>
                  </pic:blipFill>
                  <pic:spPr>
                    <a:xfrm>
                      <a:off x="0" y="0"/>
                      <a:ext cx="5107940" cy="4168775"/>
                    </a:xfrm>
                    <a:prstGeom prst="rect">
                      <a:avLst/>
                    </a:prstGeom>
                  </pic:spPr>
                </pic:pic>
              </a:graphicData>
            </a:graphic>
          </wp:anchor>
        </w:drawing>
      </w:r>
    </w:p>
    <w:p w:rsidR="00AD5D88" w:rsidRDefault="00AD5D88" w:rsidP="00AE2216">
      <w:pPr>
        <w:spacing w:after="0" w:line="240" w:lineRule="auto"/>
        <w:jc w:val="both"/>
        <w:rPr>
          <w:rFonts w:ascii="Book Antiqua" w:hAnsi="Book Antiqua"/>
          <w:sz w:val="24"/>
        </w:rPr>
      </w:pPr>
    </w:p>
    <w:p w:rsidR="00AD5D88" w:rsidRDefault="00AD5A02" w:rsidP="00AE2216">
      <w:pPr>
        <w:tabs>
          <w:tab w:val="left" w:pos="5091"/>
        </w:tabs>
        <w:spacing w:after="0" w:line="240" w:lineRule="auto"/>
        <w:jc w:val="both"/>
        <w:rPr>
          <w:rFonts w:ascii="Book Antiqua" w:hAnsi="Book Antiqua"/>
          <w:sz w:val="24"/>
        </w:rPr>
      </w:pPr>
      <w:r>
        <w:rPr>
          <w:rFonts w:ascii="Book Antiqua" w:hAnsi="Book Antiqua"/>
          <w:sz w:val="24"/>
        </w:rPr>
        <w:tab/>
      </w:r>
    </w:p>
    <w:p w:rsidR="00AD5A02" w:rsidRDefault="00AD5A02" w:rsidP="00AE2216">
      <w:pPr>
        <w:tabs>
          <w:tab w:val="left" w:pos="5091"/>
        </w:tabs>
        <w:spacing w:after="0" w:line="240" w:lineRule="auto"/>
        <w:jc w:val="both"/>
        <w:rPr>
          <w:rFonts w:ascii="Book Antiqua" w:hAnsi="Book Antiqua"/>
          <w:sz w:val="24"/>
        </w:rPr>
      </w:pPr>
      <w:r>
        <w:rPr>
          <w:rFonts w:ascii="Book Antiqua" w:hAnsi="Book Antiqua"/>
          <w:sz w:val="24"/>
        </w:rPr>
        <w:t>La figure 3 ci-dessus représente le diagramme de classes correspondant aux interactions qui s’effectuent dans la couche BLL. L’armée est composée d’unités, elles-mêmes composées de figurines.</w:t>
      </w:r>
      <w:r w:rsidR="007348F9">
        <w:rPr>
          <w:rFonts w:ascii="Book Antiqua" w:hAnsi="Book Antiqua"/>
          <w:sz w:val="24"/>
        </w:rPr>
        <w:t xml:space="preserve"> L’unité respecte un rôle et dispose d’options. La figurine est d’un certain type, porte des équipements et suit certaines règles.</w:t>
      </w:r>
    </w:p>
    <w:p w:rsidR="00AD5D88" w:rsidRDefault="00AD5D88" w:rsidP="00AE2216">
      <w:pPr>
        <w:spacing w:after="0" w:line="240" w:lineRule="auto"/>
        <w:jc w:val="both"/>
        <w:rPr>
          <w:rFonts w:ascii="Book Antiqua" w:hAnsi="Book Antiqua"/>
          <w:sz w:val="24"/>
        </w:rPr>
      </w:pPr>
    </w:p>
    <w:p w:rsidR="00833258" w:rsidRDefault="00833258" w:rsidP="00AE2216">
      <w:pPr>
        <w:spacing w:after="0" w:line="240" w:lineRule="auto"/>
        <w:jc w:val="both"/>
        <w:rPr>
          <w:rFonts w:ascii="Book Antiqua" w:hAnsi="Book Antiqua"/>
          <w:sz w:val="24"/>
        </w:rPr>
      </w:pPr>
    </w:p>
    <w:p w:rsidR="00CF2A9F" w:rsidRDefault="00CF2A9F" w:rsidP="00AE2216">
      <w:pPr>
        <w:spacing w:after="0" w:line="240" w:lineRule="auto"/>
        <w:jc w:val="both"/>
        <w:rPr>
          <w:rFonts w:ascii="Book Antiqua" w:hAnsi="Book Antiqua"/>
          <w:sz w:val="24"/>
        </w:rPr>
      </w:pPr>
    </w:p>
    <w:p w:rsidR="00145634" w:rsidRDefault="00145634" w:rsidP="00AE2216">
      <w:pPr>
        <w:spacing w:after="0" w:line="240" w:lineRule="auto"/>
        <w:jc w:val="both"/>
        <w:rPr>
          <w:rFonts w:ascii="Book Antiqua" w:hAnsi="Book Antiqua"/>
          <w:sz w:val="24"/>
        </w:rPr>
      </w:pPr>
    </w:p>
    <w:p w:rsidR="00AD5D88" w:rsidRDefault="00AD5D88" w:rsidP="00AE2216">
      <w:pPr>
        <w:spacing w:after="0" w:line="240" w:lineRule="auto"/>
        <w:jc w:val="both"/>
        <w:rPr>
          <w:rFonts w:ascii="Book Antiqua" w:hAnsi="Book Antiqua"/>
          <w:sz w:val="24"/>
        </w:rPr>
      </w:pPr>
    </w:p>
    <w:p w:rsidR="00373CA3" w:rsidRDefault="00373CA3" w:rsidP="00AE2216">
      <w:pPr>
        <w:pStyle w:val="Titre2"/>
        <w:numPr>
          <w:ilvl w:val="2"/>
          <w:numId w:val="4"/>
        </w:numPr>
        <w:jc w:val="both"/>
      </w:pPr>
      <w:bookmarkStart w:id="11" w:name="_Toc469411744"/>
      <w:r>
        <w:lastRenderedPageBreak/>
        <w:t>Réalisation</w:t>
      </w:r>
      <w:r w:rsidR="004D1AE3">
        <w:t xml:space="preserve"> prévue</w:t>
      </w:r>
      <w:bookmarkEnd w:id="11"/>
    </w:p>
    <w:p w:rsidR="00373CA3" w:rsidRPr="00A67680" w:rsidRDefault="00373CA3" w:rsidP="00AE2216">
      <w:pPr>
        <w:spacing w:after="0" w:line="240" w:lineRule="auto"/>
        <w:jc w:val="both"/>
        <w:rPr>
          <w:rFonts w:ascii="Book Antiqua" w:hAnsi="Book Antiqua"/>
          <w:sz w:val="24"/>
        </w:rPr>
      </w:pPr>
    </w:p>
    <w:p w:rsidR="00373CA3" w:rsidRPr="00A67680" w:rsidRDefault="0035659F" w:rsidP="00AE2216">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w:t>
      </w:r>
      <w:r w:rsidR="008A2274">
        <w:rPr>
          <w:rFonts w:ascii="Book Antiqua" w:hAnsi="Book Antiqua"/>
          <w:sz w:val="24"/>
        </w:rPr>
        <w:t xml:space="preserve">donc </w:t>
      </w:r>
      <w:r w:rsidR="00052A4D">
        <w:rPr>
          <w:rFonts w:ascii="Book Antiqua" w:hAnsi="Book Antiqua"/>
          <w:sz w:val="24"/>
        </w:rPr>
        <w:t>que des dites figurines).</w:t>
      </w:r>
    </w:p>
    <w:p w:rsidR="00373CA3" w:rsidRDefault="00373CA3" w:rsidP="00AE2216">
      <w:pPr>
        <w:spacing w:after="0" w:line="240" w:lineRule="auto"/>
        <w:jc w:val="both"/>
        <w:rPr>
          <w:rFonts w:ascii="Book Antiqua" w:hAnsi="Book Antiqua"/>
          <w:sz w:val="24"/>
        </w:rPr>
      </w:pPr>
    </w:p>
    <w:p w:rsidR="007B0D28" w:rsidRDefault="00052A4D" w:rsidP="00AE2216">
      <w:pPr>
        <w:spacing w:after="0" w:line="240" w:lineRule="auto"/>
        <w:ind w:firstLine="357"/>
        <w:jc w:val="both"/>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AE2216">
      <w:pPr>
        <w:spacing w:after="0" w:line="240" w:lineRule="auto"/>
        <w:ind w:firstLine="357"/>
        <w:jc w:val="both"/>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AE2216">
      <w:pPr>
        <w:spacing w:after="0" w:line="240" w:lineRule="auto"/>
        <w:ind w:firstLine="357"/>
        <w:jc w:val="both"/>
        <w:rPr>
          <w:rFonts w:ascii="Book Antiqua" w:hAnsi="Book Antiqua"/>
          <w:sz w:val="24"/>
        </w:rPr>
      </w:pPr>
    </w:p>
    <w:p w:rsidR="003F4F8E" w:rsidRDefault="003F4F8E" w:rsidP="00AE2216">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AE2216">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AE2216">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4D1AE3" w:rsidRDefault="004D1AE3" w:rsidP="00AE2216">
      <w:pPr>
        <w:pStyle w:val="Titre2"/>
        <w:ind w:left="1080"/>
        <w:jc w:val="both"/>
      </w:pPr>
    </w:p>
    <w:p w:rsidR="004D1AE3" w:rsidRDefault="004D1AE3" w:rsidP="00AE2216">
      <w:pPr>
        <w:spacing w:after="0" w:line="240" w:lineRule="auto"/>
        <w:jc w:val="both"/>
        <w:rPr>
          <w:rFonts w:ascii="Book Antiqua" w:hAnsi="Book Antiqua"/>
          <w:sz w:val="24"/>
        </w:rPr>
      </w:pPr>
    </w:p>
    <w:p w:rsidR="004D1AE3" w:rsidRDefault="004D1AE3" w:rsidP="00AE2216">
      <w:pPr>
        <w:spacing w:after="0" w:line="240" w:lineRule="auto"/>
        <w:jc w:val="both"/>
        <w:rPr>
          <w:rFonts w:ascii="Book Antiqua" w:hAnsi="Book Antiqua"/>
          <w:sz w:val="24"/>
        </w:rPr>
      </w:pPr>
    </w:p>
    <w:p w:rsidR="004D1AE3" w:rsidRPr="00A67680" w:rsidRDefault="004D1AE3" w:rsidP="00AE2216">
      <w:pPr>
        <w:spacing w:after="0" w:line="240" w:lineRule="auto"/>
        <w:jc w:val="both"/>
        <w:rPr>
          <w:rFonts w:ascii="Book Antiqua" w:hAnsi="Book Antiqua"/>
          <w:sz w:val="24"/>
        </w:rPr>
      </w:pPr>
    </w:p>
    <w:p w:rsidR="00A13DF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AE2216">
      <w:pPr>
        <w:pStyle w:val="Titre1"/>
        <w:numPr>
          <w:ilvl w:val="0"/>
          <w:numId w:val="4"/>
        </w:numPr>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12" w:name="_Toc469411745"/>
      <w:r>
        <w:lastRenderedPageBreak/>
        <w:t>L’application</w:t>
      </w:r>
      <w:bookmarkEnd w:id="12"/>
    </w:p>
    <w:p w:rsidR="00BE08D6" w:rsidRDefault="00BE08D6" w:rsidP="00AE2216">
      <w:pPr>
        <w:spacing w:after="0" w:line="240" w:lineRule="auto"/>
        <w:jc w:val="both"/>
        <w:rPr>
          <w:rFonts w:ascii="Book Antiqua" w:hAnsi="Book Antiqua"/>
          <w:sz w:val="24"/>
        </w:rPr>
      </w:pPr>
    </w:p>
    <w:p w:rsidR="00BE08D6" w:rsidRDefault="00BE08D6" w:rsidP="00AE2216">
      <w:pPr>
        <w:pStyle w:val="Titre2"/>
        <w:numPr>
          <w:ilvl w:val="1"/>
          <w:numId w:val="4"/>
        </w:numPr>
        <w:jc w:val="both"/>
      </w:pPr>
      <w:bookmarkStart w:id="13" w:name="_Toc469411746"/>
      <w:r>
        <w:t>Préambule</w:t>
      </w:r>
      <w:bookmarkEnd w:id="13"/>
    </w:p>
    <w:p w:rsidR="00CD72D3" w:rsidRPr="00CD72D3" w:rsidRDefault="00CD72D3" w:rsidP="00AE2216">
      <w:pPr>
        <w:spacing w:after="0" w:line="240" w:lineRule="auto"/>
        <w:ind w:firstLine="360"/>
        <w:jc w:val="both"/>
        <w:rPr>
          <w:rFonts w:ascii="Book Antiqua" w:hAnsi="Book Antiqua"/>
          <w:sz w:val="20"/>
          <w:szCs w:val="24"/>
        </w:rPr>
      </w:pPr>
    </w:p>
    <w:p w:rsidR="00BE08D6"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AE2216" w:rsidRPr="00BE08D6" w:rsidRDefault="00AE2216" w:rsidP="00AE2216">
      <w:pPr>
        <w:spacing w:after="0" w:line="240" w:lineRule="auto"/>
        <w:jc w:val="both"/>
        <w:rPr>
          <w:rFonts w:ascii="Book Antiqua" w:hAnsi="Book Antiqua"/>
          <w:sz w:val="24"/>
          <w:szCs w:val="24"/>
        </w:rPr>
      </w:pPr>
    </w:p>
    <w:p w:rsidR="00A67680" w:rsidRPr="00BE08D6" w:rsidRDefault="00A67680"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4" w:name="_Toc469411747"/>
      <w:r w:rsidRPr="00BE08D6">
        <w:t>Objectif</w:t>
      </w:r>
      <w:bookmarkEnd w:id="14"/>
    </w:p>
    <w:p w:rsidR="00CD72D3" w:rsidRPr="00CD72D3" w:rsidRDefault="00CD72D3" w:rsidP="00AE2216">
      <w:pPr>
        <w:spacing w:after="0" w:line="240" w:lineRule="auto"/>
        <w:ind w:firstLine="360"/>
        <w:jc w:val="both"/>
        <w:rPr>
          <w:rFonts w:ascii="Book Antiqua" w:hAnsi="Book Antiqua"/>
          <w:sz w:val="20"/>
          <w:szCs w:val="24"/>
        </w:rPr>
      </w:pPr>
    </w:p>
    <w:p w:rsidR="00A339BA" w:rsidRDefault="00CD72D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E2216">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E83F9D" w:rsidRDefault="00E83F9D" w:rsidP="00AE2216">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devrait également permettre d’effectuer des calculs statistiques sur les capacités des unités de l’armée créée.</w:t>
      </w:r>
    </w:p>
    <w:p w:rsidR="00017787" w:rsidRDefault="00017787" w:rsidP="00AE2216">
      <w:pPr>
        <w:spacing w:after="0" w:line="240" w:lineRule="auto"/>
        <w:ind w:firstLine="360"/>
        <w:jc w:val="both"/>
        <w:rPr>
          <w:rFonts w:ascii="Book Antiqua" w:hAnsi="Book Antiqua"/>
          <w:sz w:val="24"/>
          <w:szCs w:val="24"/>
        </w:rPr>
      </w:pPr>
    </w:p>
    <w:p w:rsidR="00AB5AA0" w:rsidRDefault="00AB5AA0" w:rsidP="00AE2216">
      <w:pPr>
        <w:spacing w:after="0" w:line="240" w:lineRule="auto"/>
        <w:ind w:firstLine="360"/>
        <w:jc w:val="both"/>
        <w:rPr>
          <w:rFonts w:ascii="Book Antiqua" w:hAnsi="Book Antiqua"/>
          <w:sz w:val="24"/>
          <w:szCs w:val="24"/>
        </w:rPr>
      </w:pPr>
      <w:r>
        <w:rPr>
          <w:rFonts w:ascii="Book Antiqua" w:hAnsi="Book Antiqua"/>
          <w:sz w:val="24"/>
          <w:szCs w:val="24"/>
        </w:rPr>
        <w:t>L’ensemble de</w:t>
      </w:r>
      <w:r w:rsidR="00DA1467">
        <w:rPr>
          <w:rFonts w:ascii="Book Antiqua" w:hAnsi="Book Antiqua"/>
          <w:sz w:val="24"/>
          <w:szCs w:val="24"/>
        </w:rPr>
        <w:t>s données de l’application (figurines, unités, armées créées, équipement, etc.)</w:t>
      </w:r>
      <w:r>
        <w:rPr>
          <w:rFonts w:ascii="Book Antiqua" w:hAnsi="Book Antiqua"/>
          <w:sz w:val="24"/>
          <w:szCs w:val="24"/>
        </w:rPr>
        <w:t xml:space="preserve"> sont présentes en une base de données MySQL hébergée sur un serveur Apache.</w:t>
      </w:r>
    </w:p>
    <w:p w:rsidR="001E136E" w:rsidRDefault="001E136E" w:rsidP="00AE2216">
      <w:pPr>
        <w:spacing w:after="0" w:line="240" w:lineRule="auto"/>
        <w:jc w:val="both"/>
        <w:rPr>
          <w:rFonts w:ascii="Book Antiqua" w:hAnsi="Book Antiqua"/>
          <w:sz w:val="24"/>
          <w:szCs w:val="24"/>
        </w:rPr>
      </w:pPr>
    </w:p>
    <w:p w:rsidR="001E136E" w:rsidRDefault="001E136E" w:rsidP="00AE2216">
      <w:pPr>
        <w:spacing w:after="0" w:line="240" w:lineRule="auto"/>
        <w:jc w:val="both"/>
        <w:rPr>
          <w:rFonts w:ascii="Book Antiqua" w:hAnsi="Book Antiqua"/>
          <w:sz w:val="24"/>
          <w:szCs w:val="24"/>
        </w:rPr>
      </w:pPr>
    </w:p>
    <w:p w:rsidR="004C65C3" w:rsidRDefault="004C65C3" w:rsidP="00AE2216">
      <w:pPr>
        <w:spacing w:after="0" w:line="240" w:lineRule="auto"/>
        <w:jc w:val="both"/>
        <w:rPr>
          <w:rFonts w:ascii="Book Antiqua" w:hAnsi="Book Antiqua"/>
          <w:sz w:val="24"/>
          <w:szCs w:val="24"/>
        </w:rPr>
      </w:pPr>
    </w:p>
    <w:p w:rsidR="004C65C3" w:rsidRPr="00BE08D6" w:rsidRDefault="004C65C3"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5" w:name="_Toc469411748"/>
      <w:r w:rsidRPr="00BE08D6">
        <w:lastRenderedPageBreak/>
        <w:t>Atteint</w:t>
      </w:r>
      <w:bookmarkEnd w:id="15"/>
    </w:p>
    <w:p w:rsidR="00BE08D6" w:rsidRDefault="00BE08D6" w:rsidP="00AE2216">
      <w:pPr>
        <w:spacing w:after="0" w:line="240" w:lineRule="auto"/>
        <w:jc w:val="both"/>
        <w:rPr>
          <w:rFonts w:ascii="Book Antiqua" w:hAnsi="Book Antiqua"/>
          <w:sz w:val="24"/>
          <w:szCs w:val="24"/>
        </w:rPr>
      </w:pPr>
    </w:p>
    <w:p w:rsidR="00AE2216" w:rsidRDefault="00AE2216"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La conception UML de l’application montrait que cette dernière devait suivre une </w:t>
      </w:r>
      <w:r w:rsidR="000B74D4">
        <w:rPr>
          <w:rFonts w:ascii="Book Antiqua" w:hAnsi="Book Antiqua"/>
          <w:sz w:val="24"/>
          <w:szCs w:val="24"/>
        </w:rPr>
        <w:t>architecture 3-Tiers, cependant. Cependant, pour des raisons techniques, cette architecture n’a pas pu être respectée.</w:t>
      </w:r>
    </w:p>
    <w:p w:rsidR="00AE2216" w:rsidRDefault="00AE2216" w:rsidP="00AE2216">
      <w:pPr>
        <w:spacing w:after="0" w:line="240" w:lineRule="auto"/>
        <w:jc w:val="both"/>
        <w:rPr>
          <w:rFonts w:ascii="Book Antiqua" w:hAnsi="Book Antiqua"/>
          <w:sz w:val="24"/>
          <w:szCs w:val="24"/>
        </w:rPr>
      </w:pPr>
      <w:r>
        <w:rPr>
          <w:rFonts w:ascii="Book Antiqua" w:hAnsi="Book Antiqua"/>
          <w:sz w:val="24"/>
          <w:szCs w:val="24"/>
        </w:rPr>
        <w:t xml:space="preserve">En effet, il </w:t>
      </w:r>
      <w:r w:rsidR="000B74D4">
        <w:rPr>
          <w:rFonts w:ascii="Book Antiqua" w:hAnsi="Book Antiqua"/>
          <w:sz w:val="24"/>
          <w:szCs w:val="24"/>
        </w:rPr>
        <w:t>était initialement prévu</w:t>
      </w:r>
      <w:r>
        <w:rPr>
          <w:rFonts w:ascii="Book Antiqua" w:hAnsi="Book Antiqua"/>
          <w:sz w:val="24"/>
          <w:szCs w:val="24"/>
        </w:rPr>
        <w:t xml:space="preserve"> de réaliser une « solution » dans l’IDE « Microsoft Visual Studio », qui contiendrait 3 projets « DAL », « BLL », « IHM », et où les références DLL à chacun de ces projets permettrai</w:t>
      </w:r>
      <w:r w:rsidR="004C65C3">
        <w:rPr>
          <w:rFonts w:ascii="Book Antiqua" w:hAnsi="Book Antiqua"/>
          <w:sz w:val="24"/>
          <w:szCs w:val="24"/>
        </w:rPr>
        <w:t>en</w:t>
      </w:r>
      <w:r>
        <w:rPr>
          <w:rFonts w:ascii="Book Antiqua" w:hAnsi="Book Antiqua"/>
          <w:sz w:val="24"/>
          <w:szCs w:val="24"/>
        </w:rPr>
        <w:t xml:space="preserve">t le respect de la dite architecture. Néanmoins, un problème </w:t>
      </w:r>
      <w:r w:rsidR="000B74D4">
        <w:rPr>
          <w:rFonts w:ascii="Book Antiqua" w:hAnsi="Book Antiqua"/>
          <w:sz w:val="24"/>
          <w:szCs w:val="24"/>
        </w:rPr>
        <w:t xml:space="preserve">certainement dû à la configuration </w:t>
      </w:r>
      <w:r>
        <w:rPr>
          <w:rFonts w:ascii="Book Antiqua" w:hAnsi="Book Antiqua"/>
          <w:sz w:val="24"/>
          <w:szCs w:val="24"/>
        </w:rPr>
        <w:t xml:space="preserve">de l’IDE </w:t>
      </w:r>
      <w:r w:rsidR="000B74D4">
        <w:rPr>
          <w:rFonts w:ascii="Book Antiqua" w:hAnsi="Book Antiqua"/>
          <w:sz w:val="24"/>
          <w:szCs w:val="24"/>
        </w:rPr>
        <w:t>ou des différents projets</w:t>
      </w:r>
      <w:r>
        <w:rPr>
          <w:rFonts w:ascii="Book Antiqua" w:hAnsi="Book Antiqua"/>
          <w:sz w:val="24"/>
          <w:szCs w:val="24"/>
        </w:rPr>
        <w:t xml:space="preserve">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C65C3" w:rsidRDefault="004C65C3" w:rsidP="004C65C3">
      <w:pPr>
        <w:spacing w:after="0" w:line="240" w:lineRule="auto"/>
        <w:ind w:firstLine="357"/>
        <w:jc w:val="both"/>
        <w:rPr>
          <w:rFonts w:ascii="Book Antiqua" w:hAnsi="Book Antiqua"/>
          <w:sz w:val="24"/>
          <w:szCs w:val="24"/>
        </w:rPr>
      </w:pPr>
      <w:r>
        <w:rPr>
          <w:rFonts w:ascii="Book Antiqua" w:hAnsi="Book Antiqua"/>
          <w:sz w:val="24"/>
          <w:szCs w:val="24"/>
        </w:rPr>
        <w:t>L’accès à la base de données a été effectué comme prévu, et cette dernière est hébergée sur un serveur Apache.</w:t>
      </w:r>
    </w:p>
    <w:p w:rsidR="00140D78" w:rsidRPr="00BE08D6" w:rsidRDefault="00140D78" w:rsidP="00AE2216">
      <w:pPr>
        <w:spacing w:after="0" w:line="240" w:lineRule="auto"/>
        <w:jc w:val="both"/>
        <w:rPr>
          <w:rFonts w:ascii="Book Antiqua" w:hAnsi="Book Antiqua"/>
          <w:sz w:val="24"/>
          <w:szCs w:val="24"/>
        </w:rPr>
      </w:pPr>
    </w:p>
    <w:p w:rsidR="00BE08D6" w:rsidRDefault="001E136E" w:rsidP="00AE2216">
      <w:pPr>
        <w:pStyle w:val="Titre2"/>
        <w:numPr>
          <w:ilvl w:val="1"/>
          <w:numId w:val="4"/>
        </w:numPr>
        <w:jc w:val="both"/>
      </w:pPr>
      <w:bookmarkStart w:id="16" w:name="_Toc469411749"/>
      <w:r>
        <w:t>Fonctionnement</w:t>
      </w:r>
      <w:bookmarkEnd w:id="16"/>
    </w:p>
    <w:p w:rsidR="00AB5AA0" w:rsidRPr="00AB5AA0" w:rsidRDefault="00AB5AA0" w:rsidP="00AE2216">
      <w:pPr>
        <w:spacing w:after="0" w:line="240" w:lineRule="auto"/>
        <w:jc w:val="both"/>
        <w:rPr>
          <w:rFonts w:ascii="Book Antiqua" w:hAnsi="Book Antiqua"/>
          <w:sz w:val="24"/>
          <w:szCs w:val="24"/>
        </w:rPr>
      </w:pPr>
    </w:p>
    <w:p w:rsidR="00AB5AA0" w:rsidRDefault="008248B9" w:rsidP="00AE2216">
      <w:pPr>
        <w:spacing w:after="0" w:line="240" w:lineRule="auto"/>
        <w:ind w:firstLine="360"/>
        <w:jc w:val="both"/>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4457700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9B5083" w:rsidP="00AE2216">
      <w:pPr>
        <w:spacing w:after="0" w:line="240" w:lineRule="auto"/>
        <w:jc w:val="both"/>
        <w:rPr>
          <w:rFonts w:ascii="Book Antiqua" w:hAnsi="Book Antiqua"/>
          <w:sz w:val="24"/>
        </w:rPr>
      </w:pPr>
      <w:r w:rsidRPr="009B5083">
        <w:rPr>
          <w:noProof/>
        </w:rPr>
        <w:pict>
          <v:shape id="_x0000_s1029" type="#_x0000_t202" style="position:absolute;left:0;text-align:left;margin-left:.75pt;margin-top:315.4pt;width:453.6pt;height:13.25pt;z-index:251669504" filled="f" stroked="f">
            <v:textbox style="mso-fit-shape-to-text:t" inset="0,0,0,0">
              <w:txbxContent>
                <w:p w:rsidR="006939B3" w:rsidRPr="001C54F8" w:rsidRDefault="006939B3" w:rsidP="001C54F8">
                  <w:pPr>
                    <w:pStyle w:val="Lgende"/>
                    <w:spacing w:after="0"/>
                    <w:jc w:val="center"/>
                    <w:rPr>
                      <w:rFonts w:ascii="Book Antiqua" w:hAnsi="Book Antiqua"/>
                      <w:noProof/>
                      <w:sz w:val="32"/>
                      <w:szCs w:val="24"/>
                    </w:rPr>
                  </w:pPr>
                  <w:bookmarkStart w:id="17" w:name="_Toc469411779"/>
                  <w:r w:rsidRPr="001C54F8">
                    <w:rPr>
                      <w:rFonts w:ascii="Book Antiqua" w:hAnsi="Book Antiqua"/>
                      <w:sz w:val="22"/>
                    </w:rPr>
                    <w:t xml:space="preserve">Figure </w:t>
                  </w:r>
                  <w:r w:rsidR="009B5083" w:rsidRPr="001C54F8">
                    <w:rPr>
                      <w:rFonts w:ascii="Book Antiqua" w:hAnsi="Book Antiqua"/>
                      <w:sz w:val="22"/>
                    </w:rPr>
                    <w:fldChar w:fldCharType="begin"/>
                  </w:r>
                  <w:r w:rsidRPr="001C54F8">
                    <w:rPr>
                      <w:rFonts w:ascii="Book Antiqua" w:hAnsi="Book Antiqua"/>
                      <w:sz w:val="22"/>
                    </w:rPr>
                    <w:instrText xml:space="preserve"> SEQ Figure \* ARABIC </w:instrText>
                  </w:r>
                  <w:r w:rsidR="009B5083" w:rsidRPr="001C54F8">
                    <w:rPr>
                      <w:rFonts w:ascii="Book Antiqua" w:hAnsi="Book Antiqua"/>
                      <w:sz w:val="22"/>
                    </w:rPr>
                    <w:fldChar w:fldCharType="separate"/>
                  </w:r>
                  <w:r w:rsidR="00675429">
                    <w:rPr>
                      <w:rFonts w:ascii="Book Antiqua" w:hAnsi="Book Antiqua"/>
                      <w:noProof/>
                      <w:sz w:val="22"/>
                    </w:rPr>
                    <w:t>4</w:t>
                  </w:r>
                  <w:r w:rsidR="009B5083" w:rsidRPr="001C54F8">
                    <w:rPr>
                      <w:rFonts w:ascii="Book Antiqua" w:hAnsi="Book Antiqua"/>
                      <w:sz w:val="22"/>
                    </w:rPr>
                    <w:fldChar w:fldCharType="end"/>
                  </w:r>
                  <w:r w:rsidRPr="001C54F8">
                    <w:rPr>
                      <w:rFonts w:ascii="Book Antiqua" w:hAnsi="Book Antiqua"/>
                      <w:sz w:val="22"/>
                    </w:rPr>
                    <w:t xml:space="preserve"> : Écran d'accueil de l'application</w:t>
                  </w:r>
                  <w:bookmarkEnd w:id="17"/>
                </w:p>
              </w:txbxContent>
            </v:textbox>
            <w10:wrap type="square"/>
          </v:shape>
        </w:pict>
      </w:r>
    </w:p>
    <w:p w:rsidR="00A339BA" w:rsidRDefault="00A339BA" w:rsidP="00AE2216">
      <w:pPr>
        <w:spacing w:after="0" w:line="240" w:lineRule="auto"/>
        <w:jc w:val="both"/>
        <w:rPr>
          <w:rFonts w:ascii="Book Antiqua" w:hAnsi="Book Antiqua"/>
          <w:sz w:val="24"/>
        </w:rPr>
      </w:pPr>
      <w:r>
        <w:rPr>
          <w:rFonts w:ascii="Book Antiqua" w:hAnsi="Book Antiqua"/>
          <w:sz w:val="24"/>
        </w:rPr>
        <w:lastRenderedPageBreak/>
        <w:t>L’utilisateur a dès lors la liberté de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Créer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(et modifier)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les figurines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Vérifier les options propres à l’application ;</w:t>
      </w:r>
    </w:p>
    <w:p w:rsidR="00A339BA"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Revenir à cet écran lorsqu’il n’est plus dessus ;</w:t>
      </w:r>
    </w:p>
    <w:p w:rsidR="00190D09"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Quitter l’application</w:t>
      </w: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AE2216">
      <w:pPr>
        <w:spacing w:after="0" w:line="240" w:lineRule="auto"/>
        <w:jc w:val="both"/>
        <w:rPr>
          <w:rFonts w:ascii="Book Antiqua" w:hAnsi="Book Antiqua"/>
          <w:sz w:val="24"/>
        </w:rPr>
      </w:pPr>
    </w:p>
    <w:p w:rsidR="00D67DC4" w:rsidRDefault="009B5083" w:rsidP="008248B9">
      <w:pPr>
        <w:spacing w:after="0" w:line="240" w:lineRule="auto"/>
        <w:ind w:firstLine="357"/>
        <w:jc w:val="both"/>
        <w:rPr>
          <w:rFonts w:ascii="Book Antiqua" w:hAnsi="Book Antiqua"/>
          <w:sz w:val="24"/>
        </w:rPr>
      </w:pPr>
      <w:r w:rsidRPr="009B5083">
        <w:rPr>
          <w:noProof/>
        </w:rPr>
        <w:pict>
          <v:shape id="_x0000_s1033" type="#_x0000_t202" style="position:absolute;left:0;text-align:left;margin-left:-.75pt;margin-top:312.8pt;width:453.6pt;height:13.25pt;z-index:251673600" filled="f" stroked="f">
            <v:textbox style="mso-next-textbox:#_x0000_s1033;mso-fit-shape-to-text:t" inset="0,0,0,0">
              <w:txbxContent>
                <w:p w:rsidR="006939B3" w:rsidRPr="00D67DC4" w:rsidRDefault="006939B3" w:rsidP="00D67DC4">
                  <w:pPr>
                    <w:pStyle w:val="Lgende"/>
                    <w:spacing w:after="0"/>
                    <w:jc w:val="center"/>
                    <w:rPr>
                      <w:rFonts w:ascii="Book Antiqua" w:hAnsi="Book Antiqua"/>
                      <w:noProof/>
                      <w:sz w:val="32"/>
                    </w:rPr>
                  </w:pPr>
                  <w:bookmarkStart w:id="18" w:name="_Toc469411780"/>
                  <w:r w:rsidRPr="00D67DC4">
                    <w:rPr>
                      <w:rFonts w:ascii="Book Antiqua" w:hAnsi="Book Antiqua"/>
                      <w:sz w:val="22"/>
                    </w:rPr>
                    <w:t xml:space="preserve">Figure </w:t>
                  </w:r>
                  <w:r w:rsidR="009B5083" w:rsidRPr="00D67DC4">
                    <w:rPr>
                      <w:rFonts w:ascii="Book Antiqua" w:hAnsi="Book Antiqua"/>
                      <w:sz w:val="22"/>
                    </w:rPr>
                    <w:fldChar w:fldCharType="begin"/>
                  </w:r>
                  <w:r w:rsidRPr="00D67DC4">
                    <w:rPr>
                      <w:rFonts w:ascii="Book Antiqua" w:hAnsi="Book Antiqua"/>
                      <w:sz w:val="22"/>
                    </w:rPr>
                    <w:instrText xml:space="preserve"> SEQ Figure \* ARABIC </w:instrText>
                  </w:r>
                  <w:r w:rsidR="009B5083" w:rsidRPr="00D67DC4">
                    <w:rPr>
                      <w:rFonts w:ascii="Book Antiqua" w:hAnsi="Book Antiqua"/>
                      <w:sz w:val="22"/>
                    </w:rPr>
                    <w:fldChar w:fldCharType="separate"/>
                  </w:r>
                  <w:r w:rsidR="00675429">
                    <w:rPr>
                      <w:rFonts w:ascii="Book Antiqua" w:hAnsi="Book Antiqua"/>
                      <w:noProof/>
                      <w:sz w:val="22"/>
                    </w:rPr>
                    <w:t>5</w:t>
                  </w:r>
                  <w:r w:rsidR="009B5083"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8"/>
                </w:p>
              </w:txbxContent>
            </v:textbox>
            <w10:wrap type="square"/>
          </v:shape>
        </w:pict>
      </w:r>
      <w:r w:rsidR="008248B9">
        <w:rPr>
          <w:rFonts w:ascii="Book Antiqua" w:hAnsi="Book Antiqua"/>
          <w:noProof/>
          <w:sz w:val="24"/>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2400300</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sidR="00D67DC4">
        <w:rPr>
          <w:rFonts w:ascii="Book Antiqua" w:hAnsi="Book Antiqua"/>
          <w:sz w:val="24"/>
        </w:rPr>
        <w:t>L’écran représenté par la figure 5 ci-dessus propose à l’utilisateur de choisir un nom pour son armée. Ce même écran lui propose également d’ajouter une unité (cf. figure 6 ci-dessous), ainsi que de valider, ou bien au contraire, d’annuler la création de la dite armée.</w:t>
      </w:r>
    </w:p>
    <w:p w:rsidR="00D67DC4" w:rsidRDefault="00D67DC4" w:rsidP="00AE2216">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AE2216">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AE2216">
      <w:pPr>
        <w:spacing w:after="0" w:line="240" w:lineRule="auto"/>
        <w:ind w:firstLine="357"/>
        <w:jc w:val="both"/>
        <w:rPr>
          <w:rFonts w:ascii="Book Antiqua" w:hAnsi="Book Antiqua"/>
          <w:sz w:val="24"/>
        </w:rPr>
      </w:pPr>
    </w:p>
    <w:p w:rsidR="00C41162" w:rsidRDefault="00DF1153" w:rsidP="00AE2216">
      <w:pPr>
        <w:spacing w:after="0" w:line="240" w:lineRule="auto"/>
        <w:ind w:firstLine="357"/>
        <w:jc w:val="both"/>
        <w:rPr>
          <w:rFonts w:ascii="Book Antiqua" w:hAnsi="Book Antiqua"/>
          <w:sz w:val="24"/>
        </w:rPr>
      </w:pPr>
      <w:r>
        <w:rPr>
          <w:rFonts w:ascii="Book Antiqua" w:hAnsi="Book Antiqua"/>
          <w:sz w:val="24"/>
        </w:rPr>
        <w:lastRenderedPageBreak/>
        <w:t>La fenêtre présente sur la figure 6 ci-dessous propose à l’utilisateur de sélectionner, via une liste déroulante, les modèles de base possibles pour une unité.</w:t>
      </w:r>
    </w:p>
    <w:p w:rsidR="00DF1153" w:rsidRDefault="00DF1153" w:rsidP="00AE2216">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AE2216">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8248B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1734185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r w:rsidR="00DF1153">
        <w:rPr>
          <w:rFonts w:ascii="Book Antiqua" w:hAnsi="Book Antiqua"/>
          <w:sz w:val="24"/>
        </w:rPr>
        <w:t>Il procède de même pour ajouter une nouvelle figurine en appuyant sur « Ajouter une figurine ».</w:t>
      </w:r>
    </w:p>
    <w:p w:rsidR="00DF1153" w:rsidRDefault="009B5083" w:rsidP="00AE2216">
      <w:pPr>
        <w:spacing w:after="0" w:line="240" w:lineRule="auto"/>
        <w:jc w:val="both"/>
        <w:rPr>
          <w:rFonts w:ascii="Book Antiqua" w:hAnsi="Book Antiqua"/>
          <w:sz w:val="24"/>
        </w:rPr>
      </w:pPr>
      <w:r w:rsidRPr="009B5083">
        <w:rPr>
          <w:noProof/>
        </w:rPr>
        <w:pict>
          <v:shape id="_x0000_s1034" type="#_x0000_t202" style="position:absolute;left:0;text-align:left;margin-left:.05pt;margin-top:315.8pt;width:453.6pt;height:13.25pt;z-index:251676672" filled="f" stroked="f">
            <v:textbox style="mso-fit-shape-to-text:t" inset="0,0,0,0">
              <w:txbxContent>
                <w:p w:rsidR="006939B3" w:rsidRPr="00DF1153" w:rsidRDefault="006939B3" w:rsidP="00DF1153">
                  <w:pPr>
                    <w:pStyle w:val="Lgende"/>
                    <w:spacing w:after="0"/>
                    <w:jc w:val="center"/>
                    <w:rPr>
                      <w:rFonts w:ascii="Book Antiqua" w:hAnsi="Book Antiqua"/>
                      <w:noProof/>
                      <w:sz w:val="32"/>
                    </w:rPr>
                  </w:pPr>
                  <w:bookmarkStart w:id="19" w:name="_Toc469411781"/>
                  <w:r w:rsidRPr="00DF1153">
                    <w:rPr>
                      <w:rFonts w:ascii="Book Antiqua" w:hAnsi="Book Antiqua"/>
                      <w:sz w:val="22"/>
                    </w:rPr>
                    <w:t xml:space="preserve">Figure </w:t>
                  </w:r>
                  <w:r w:rsidR="009B5083" w:rsidRPr="00DF1153">
                    <w:rPr>
                      <w:rFonts w:ascii="Book Antiqua" w:hAnsi="Book Antiqua"/>
                      <w:sz w:val="22"/>
                    </w:rPr>
                    <w:fldChar w:fldCharType="begin"/>
                  </w:r>
                  <w:r w:rsidRPr="00DF1153">
                    <w:rPr>
                      <w:rFonts w:ascii="Book Antiqua" w:hAnsi="Book Antiqua"/>
                      <w:sz w:val="22"/>
                    </w:rPr>
                    <w:instrText xml:space="preserve"> SEQ Figure \* ARABIC </w:instrText>
                  </w:r>
                  <w:r w:rsidR="009B5083" w:rsidRPr="00DF1153">
                    <w:rPr>
                      <w:rFonts w:ascii="Book Antiqua" w:hAnsi="Book Antiqua"/>
                      <w:sz w:val="22"/>
                    </w:rPr>
                    <w:fldChar w:fldCharType="separate"/>
                  </w:r>
                  <w:r w:rsidR="00675429">
                    <w:rPr>
                      <w:rFonts w:ascii="Book Antiqua" w:hAnsi="Book Antiqua"/>
                      <w:noProof/>
                      <w:sz w:val="22"/>
                    </w:rPr>
                    <w:t>6</w:t>
                  </w:r>
                  <w:r w:rsidR="009B5083" w:rsidRPr="00DF1153">
                    <w:rPr>
                      <w:rFonts w:ascii="Book Antiqua" w:hAnsi="Book Antiqua"/>
                      <w:sz w:val="22"/>
                    </w:rPr>
                    <w:fldChar w:fldCharType="end"/>
                  </w:r>
                  <w:r w:rsidRPr="00DF1153">
                    <w:rPr>
                      <w:rFonts w:ascii="Book Antiqua" w:hAnsi="Book Antiqua"/>
                      <w:sz w:val="22"/>
                    </w:rPr>
                    <w:t xml:space="preserve"> : Écran d'ajout d'une unité</w:t>
                  </w:r>
                  <w:bookmarkEnd w:id="19"/>
                </w:p>
              </w:txbxContent>
            </v:textbox>
            <w10:wrap type="square"/>
          </v:shape>
        </w:pict>
      </w: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F70089" w:rsidRDefault="00F70089" w:rsidP="00AE2216">
      <w:pPr>
        <w:spacing w:after="0" w:line="240" w:lineRule="auto"/>
        <w:ind w:firstLine="357"/>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Pr="00D67DC4" w:rsidRDefault="00D67DC4" w:rsidP="00AE2216">
      <w:pPr>
        <w:spacing w:after="0" w:line="240" w:lineRule="auto"/>
        <w:jc w:val="both"/>
        <w:rPr>
          <w:rFonts w:ascii="Book Antiqua" w:hAnsi="Book Antiqua"/>
          <w:sz w:val="24"/>
        </w:rPr>
      </w:pPr>
    </w:p>
    <w:p w:rsidR="007612F8" w:rsidRDefault="007612F8" w:rsidP="00AE2216">
      <w:pPr>
        <w:spacing w:after="0" w:line="240" w:lineRule="auto"/>
        <w:jc w:val="both"/>
        <w:rPr>
          <w:rFonts w:ascii="Book Antiqua" w:hAnsi="Book Antiqua"/>
          <w:sz w:val="24"/>
        </w:rPr>
      </w:pPr>
      <w:r>
        <w:rPr>
          <w:rFonts w:ascii="Book Antiqua" w:hAnsi="Book Antiqua"/>
          <w:sz w:val="24"/>
        </w:rPr>
        <w:br w:type="page"/>
      </w:r>
    </w:p>
    <w:p w:rsidR="007612F8" w:rsidRDefault="007612F8" w:rsidP="00AE2216">
      <w:pPr>
        <w:spacing w:after="0" w:line="240" w:lineRule="auto"/>
        <w:jc w:val="both"/>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AE2216">
      <w:pPr>
        <w:pStyle w:val="Titre1"/>
        <w:jc w:val="both"/>
      </w:pPr>
      <w:bookmarkStart w:id="20" w:name="_Toc469411750"/>
      <w:r>
        <w:lastRenderedPageBreak/>
        <w:t>Table des légendes</w:t>
      </w:r>
      <w:bookmarkEnd w:id="20"/>
    </w:p>
    <w:p w:rsidR="00920B81" w:rsidRDefault="009B5083">
      <w:pPr>
        <w:pStyle w:val="Tabledesillustrations"/>
        <w:tabs>
          <w:tab w:val="right" w:leader="underscore" w:pos="9062"/>
        </w:tabs>
        <w:rPr>
          <w:rFonts w:eastAsiaTheme="minorEastAsia" w:cstheme="minorBidi"/>
          <w:i w:val="0"/>
          <w:iCs w:val="0"/>
          <w:noProof/>
          <w:sz w:val="22"/>
          <w:szCs w:val="22"/>
          <w:lang w:eastAsia="fr-FR"/>
        </w:rPr>
      </w:pPr>
      <w:r w:rsidRPr="009B5083">
        <w:fldChar w:fldCharType="begin"/>
      </w:r>
      <w:r w:rsidR="003E3363">
        <w:instrText xml:space="preserve"> TOC \h \z \c "Figure" </w:instrText>
      </w:r>
      <w:r w:rsidRPr="009B5083">
        <w:fldChar w:fldCharType="separate"/>
      </w:r>
      <w:hyperlink r:id="rId18" w:anchor="_Toc469411776" w:history="1">
        <w:r w:rsidR="00920B81" w:rsidRPr="002D79E8">
          <w:rPr>
            <w:rStyle w:val="Lienhypertexte"/>
            <w:rFonts w:ascii="Book Antiqua" w:hAnsi="Book Antiqua"/>
            <w:noProof/>
          </w:rPr>
          <w:t>Figure 1 : Exemple de création d'une armée</w:t>
        </w:r>
        <w:r w:rsidR="00920B81">
          <w:rPr>
            <w:noProof/>
            <w:webHidden/>
          </w:rPr>
          <w:tab/>
        </w:r>
        <w:r w:rsidR="00920B81">
          <w:rPr>
            <w:noProof/>
            <w:webHidden/>
          </w:rPr>
          <w:fldChar w:fldCharType="begin"/>
        </w:r>
        <w:r w:rsidR="00920B81">
          <w:rPr>
            <w:noProof/>
            <w:webHidden/>
          </w:rPr>
          <w:instrText xml:space="preserve"> PAGEREF _Toc469411776 \h </w:instrText>
        </w:r>
        <w:r w:rsidR="00920B81">
          <w:rPr>
            <w:noProof/>
            <w:webHidden/>
          </w:rPr>
        </w:r>
        <w:r w:rsidR="00920B81">
          <w:rPr>
            <w:noProof/>
            <w:webHidden/>
          </w:rPr>
          <w:fldChar w:fldCharType="separate"/>
        </w:r>
        <w:r w:rsidR="00920B81">
          <w:rPr>
            <w:noProof/>
            <w:webHidden/>
          </w:rPr>
          <w:t>5</w:t>
        </w:r>
        <w:r w:rsidR="00920B81">
          <w:rPr>
            <w:noProof/>
            <w:webHidden/>
          </w:rPr>
          <w:fldChar w:fldCharType="end"/>
        </w:r>
      </w:hyperlink>
    </w:p>
    <w:p w:rsidR="00920B81" w:rsidRDefault="00920B81">
      <w:pPr>
        <w:pStyle w:val="Tabledesillustrations"/>
        <w:tabs>
          <w:tab w:val="right" w:leader="underscore" w:pos="9062"/>
        </w:tabs>
        <w:rPr>
          <w:rFonts w:eastAsiaTheme="minorEastAsia" w:cstheme="minorBidi"/>
          <w:i w:val="0"/>
          <w:iCs w:val="0"/>
          <w:noProof/>
          <w:sz w:val="22"/>
          <w:szCs w:val="22"/>
          <w:lang w:eastAsia="fr-FR"/>
        </w:rPr>
      </w:pPr>
      <w:hyperlink r:id="rId19" w:anchor="_Toc469411777" w:history="1">
        <w:r w:rsidRPr="002D79E8">
          <w:rPr>
            <w:rStyle w:val="Lienhypertexte"/>
            <w:rFonts w:ascii="Book Antiqua" w:hAnsi="Book Antiqua"/>
            <w:noProof/>
          </w:rPr>
          <w:t>Figure 2 : Diagramme de packages et dépendances</w:t>
        </w:r>
        <w:r>
          <w:rPr>
            <w:noProof/>
            <w:webHidden/>
          </w:rPr>
          <w:tab/>
        </w:r>
        <w:r>
          <w:rPr>
            <w:noProof/>
            <w:webHidden/>
          </w:rPr>
          <w:fldChar w:fldCharType="begin"/>
        </w:r>
        <w:r>
          <w:rPr>
            <w:noProof/>
            <w:webHidden/>
          </w:rPr>
          <w:instrText xml:space="preserve"> PAGEREF _Toc469411777 \h </w:instrText>
        </w:r>
        <w:r>
          <w:rPr>
            <w:noProof/>
            <w:webHidden/>
          </w:rPr>
        </w:r>
        <w:r>
          <w:rPr>
            <w:noProof/>
            <w:webHidden/>
          </w:rPr>
          <w:fldChar w:fldCharType="separate"/>
        </w:r>
        <w:r>
          <w:rPr>
            <w:noProof/>
            <w:webHidden/>
          </w:rPr>
          <w:t>6</w:t>
        </w:r>
        <w:r>
          <w:rPr>
            <w:noProof/>
            <w:webHidden/>
          </w:rPr>
          <w:fldChar w:fldCharType="end"/>
        </w:r>
      </w:hyperlink>
    </w:p>
    <w:p w:rsidR="00920B81" w:rsidRDefault="00920B81">
      <w:pPr>
        <w:pStyle w:val="Tabledesillustrations"/>
        <w:tabs>
          <w:tab w:val="right" w:leader="underscore" w:pos="9062"/>
        </w:tabs>
        <w:rPr>
          <w:rFonts w:eastAsiaTheme="minorEastAsia" w:cstheme="minorBidi"/>
          <w:i w:val="0"/>
          <w:iCs w:val="0"/>
          <w:noProof/>
          <w:sz w:val="22"/>
          <w:szCs w:val="22"/>
          <w:lang w:eastAsia="fr-FR"/>
        </w:rPr>
      </w:pPr>
      <w:hyperlink r:id="rId20" w:anchor="_Toc469411778" w:history="1">
        <w:r w:rsidRPr="002D79E8">
          <w:rPr>
            <w:rStyle w:val="Lienhypertexte"/>
            <w:rFonts w:ascii="Book Antiqua" w:hAnsi="Book Antiqua"/>
            <w:noProof/>
          </w:rPr>
          <w:t>Figure 3 : Diagramme de classes de la couche BLL</w:t>
        </w:r>
        <w:r>
          <w:rPr>
            <w:noProof/>
            <w:webHidden/>
          </w:rPr>
          <w:tab/>
        </w:r>
        <w:r>
          <w:rPr>
            <w:noProof/>
            <w:webHidden/>
          </w:rPr>
          <w:fldChar w:fldCharType="begin"/>
        </w:r>
        <w:r>
          <w:rPr>
            <w:noProof/>
            <w:webHidden/>
          </w:rPr>
          <w:instrText xml:space="preserve"> PAGEREF _Toc469411778 \h </w:instrText>
        </w:r>
        <w:r>
          <w:rPr>
            <w:noProof/>
            <w:webHidden/>
          </w:rPr>
        </w:r>
        <w:r>
          <w:rPr>
            <w:noProof/>
            <w:webHidden/>
          </w:rPr>
          <w:fldChar w:fldCharType="separate"/>
        </w:r>
        <w:r>
          <w:rPr>
            <w:noProof/>
            <w:webHidden/>
          </w:rPr>
          <w:t>7</w:t>
        </w:r>
        <w:r>
          <w:rPr>
            <w:noProof/>
            <w:webHidden/>
          </w:rPr>
          <w:fldChar w:fldCharType="end"/>
        </w:r>
      </w:hyperlink>
    </w:p>
    <w:p w:rsidR="00920B81" w:rsidRDefault="00920B81">
      <w:pPr>
        <w:pStyle w:val="Tabledesillustrations"/>
        <w:tabs>
          <w:tab w:val="right" w:leader="underscore" w:pos="9062"/>
        </w:tabs>
        <w:rPr>
          <w:rFonts w:eastAsiaTheme="minorEastAsia" w:cstheme="minorBidi"/>
          <w:i w:val="0"/>
          <w:iCs w:val="0"/>
          <w:noProof/>
          <w:sz w:val="22"/>
          <w:szCs w:val="22"/>
          <w:lang w:eastAsia="fr-FR"/>
        </w:rPr>
      </w:pPr>
      <w:hyperlink r:id="rId21" w:anchor="_Toc469411779" w:history="1">
        <w:r w:rsidRPr="002D79E8">
          <w:rPr>
            <w:rStyle w:val="Lienhypertexte"/>
            <w:rFonts w:ascii="Book Antiqua" w:hAnsi="Book Antiqua"/>
            <w:noProof/>
          </w:rPr>
          <w:t>Figure 4 : Écran d'accueil de l'application</w:t>
        </w:r>
        <w:r>
          <w:rPr>
            <w:noProof/>
            <w:webHidden/>
          </w:rPr>
          <w:tab/>
        </w:r>
        <w:r>
          <w:rPr>
            <w:noProof/>
            <w:webHidden/>
          </w:rPr>
          <w:fldChar w:fldCharType="begin"/>
        </w:r>
        <w:r>
          <w:rPr>
            <w:noProof/>
            <w:webHidden/>
          </w:rPr>
          <w:instrText xml:space="preserve"> PAGEREF _Toc469411779 \h </w:instrText>
        </w:r>
        <w:r>
          <w:rPr>
            <w:noProof/>
            <w:webHidden/>
          </w:rPr>
        </w:r>
        <w:r>
          <w:rPr>
            <w:noProof/>
            <w:webHidden/>
          </w:rPr>
          <w:fldChar w:fldCharType="separate"/>
        </w:r>
        <w:r>
          <w:rPr>
            <w:noProof/>
            <w:webHidden/>
          </w:rPr>
          <w:t>10</w:t>
        </w:r>
        <w:r>
          <w:rPr>
            <w:noProof/>
            <w:webHidden/>
          </w:rPr>
          <w:fldChar w:fldCharType="end"/>
        </w:r>
      </w:hyperlink>
    </w:p>
    <w:p w:rsidR="00920B81" w:rsidRDefault="00920B81">
      <w:pPr>
        <w:pStyle w:val="Tabledesillustrations"/>
        <w:tabs>
          <w:tab w:val="right" w:leader="underscore" w:pos="9062"/>
        </w:tabs>
        <w:rPr>
          <w:rFonts w:eastAsiaTheme="minorEastAsia" w:cstheme="minorBidi"/>
          <w:i w:val="0"/>
          <w:iCs w:val="0"/>
          <w:noProof/>
          <w:sz w:val="22"/>
          <w:szCs w:val="22"/>
          <w:lang w:eastAsia="fr-FR"/>
        </w:rPr>
      </w:pPr>
      <w:hyperlink r:id="rId22" w:anchor="_Toc469411780" w:history="1">
        <w:r w:rsidRPr="002D79E8">
          <w:rPr>
            <w:rStyle w:val="Lienhypertexte"/>
            <w:rFonts w:ascii="Book Antiqua" w:hAnsi="Book Antiqua"/>
            <w:noProof/>
          </w:rPr>
          <w:t>Figure 5 : Écran de création d'une armée</w:t>
        </w:r>
        <w:r>
          <w:rPr>
            <w:noProof/>
            <w:webHidden/>
          </w:rPr>
          <w:tab/>
        </w:r>
        <w:r>
          <w:rPr>
            <w:noProof/>
            <w:webHidden/>
          </w:rPr>
          <w:fldChar w:fldCharType="begin"/>
        </w:r>
        <w:r>
          <w:rPr>
            <w:noProof/>
            <w:webHidden/>
          </w:rPr>
          <w:instrText xml:space="preserve"> PAGEREF _Toc469411780 \h </w:instrText>
        </w:r>
        <w:r>
          <w:rPr>
            <w:noProof/>
            <w:webHidden/>
          </w:rPr>
        </w:r>
        <w:r>
          <w:rPr>
            <w:noProof/>
            <w:webHidden/>
          </w:rPr>
          <w:fldChar w:fldCharType="separate"/>
        </w:r>
        <w:r>
          <w:rPr>
            <w:noProof/>
            <w:webHidden/>
          </w:rPr>
          <w:t>11</w:t>
        </w:r>
        <w:r>
          <w:rPr>
            <w:noProof/>
            <w:webHidden/>
          </w:rPr>
          <w:fldChar w:fldCharType="end"/>
        </w:r>
      </w:hyperlink>
    </w:p>
    <w:p w:rsidR="00920B81" w:rsidRDefault="00920B81">
      <w:pPr>
        <w:pStyle w:val="Tabledesillustrations"/>
        <w:tabs>
          <w:tab w:val="right" w:leader="underscore" w:pos="9062"/>
        </w:tabs>
        <w:rPr>
          <w:rFonts w:eastAsiaTheme="minorEastAsia" w:cstheme="minorBidi"/>
          <w:i w:val="0"/>
          <w:iCs w:val="0"/>
          <w:noProof/>
          <w:sz w:val="22"/>
          <w:szCs w:val="22"/>
          <w:lang w:eastAsia="fr-FR"/>
        </w:rPr>
      </w:pPr>
      <w:hyperlink r:id="rId23" w:anchor="_Toc469411781" w:history="1">
        <w:r w:rsidRPr="002D79E8">
          <w:rPr>
            <w:rStyle w:val="Lienhypertexte"/>
            <w:rFonts w:ascii="Book Antiqua" w:hAnsi="Book Antiqua"/>
            <w:noProof/>
          </w:rPr>
          <w:t>Figure 6 : Écran d'ajout d'une unité</w:t>
        </w:r>
        <w:r>
          <w:rPr>
            <w:noProof/>
            <w:webHidden/>
          </w:rPr>
          <w:tab/>
        </w:r>
        <w:r>
          <w:rPr>
            <w:noProof/>
            <w:webHidden/>
          </w:rPr>
          <w:fldChar w:fldCharType="begin"/>
        </w:r>
        <w:r>
          <w:rPr>
            <w:noProof/>
            <w:webHidden/>
          </w:rPr>
          <w:instrText xml:space="preserve"> PAGEREF _Toc469411781 \h </w:instrText>
        </w:r>
        <w:r>
          <w:rPr>
            <w:noProof/>
            <w:webHidden/>
          </w:rPr>
        </w:r>
        <w:r>
          <w:rPr>
            <w:noProof/>
            <w:webHidden/>
          </w:rPr>
          <w:fldChar w:fldCharType="separate"/>
        </w:r>
        <w:r>
          <w:rPr>
            <w:noProof/>
            <w:webHidden/>
          </w:rPr>
          <w:t>12</w:t>
        </w:r>
        <w:r>
          <w:rPr>
            <w:noProof/>
            <w:webHidden/>
          </w:rPr>
          <w:fldChar w:fldCharType="end"/>
        </w:r>
      </w:hyperlink>
    </w:p>
    <w:p w:rsidR="004F25F7" w:rsidRDefault="009B5083" w:rsidP="00AE2216">
      <w:pPr>
        <w:jc w:val="both"/>
      </w:pPr>
      <w:r>
        <w:fldChar w:fldCharType="end"/>
      </w:r>
    </w:p>
    <w:p w:rsidR="004F25F7" w:rsidRDefault="004F25F7" w:rsidP="00AE2216">
      <w:pPr>
        <w:jc w:val="both"/>
      </w:pPr>
    </w:p>
    <w:p w:rsidR="004F25F7" w:rsidRPr="004F25F7" w:rsidRDefault="004F25F7" w:rsidP="00AE2216">
      <w:pPr>
        <w:pStyle w:val="Titre1"/>
        <w:jc w:val="both"/>
      </w:pPr>
      <w:bookmarkStart w:id="21" w:name="_Toc469411751"/>
      <w:r>
        <w:t>Références</w:t>
      </w:r>
      <w:bookmarkEnd w:id="21"/>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D71" w:rsidRDefault="00033D71" w:rsidP="008153F2">
      <w:pPr>
        <w:spacing w:after="0" w:line="240" w:lineRule="auto"/>
      </w:pPr>
      <w:r>
        <w:separator/>
      </w:r>
    </w:p>
  </w:endnote>
  <w:endnote w:type="continuationSeparator" w:id="0">
    <w:p w:rsidR="00033D71" w:rsidRDefault="00033D71"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6939B3" w:rsidRDefault="009B5083">
        <w:pPr>
          <w:pStyle w:val="Pieddepage"/>
          <w:jc w:val="right"/>
        </w:pPr>
        <w:fldSimple w:instr=" PAGE   \* MERGEFORMAT ">
          <w:r w:rsidR="00920B81">
            <w:rPr>
              <w:noProof/>
            </w:rPr>
            <w:t>13</w:t>
          </w:r>
        </w:fldSimple>
      </w:p>
    </w:sdtContent>
  </w:sdt>
  <w:p w:rsidR="006939B3" w:rsidRDefault="00693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D71" w:rsidRDefault="00033D71" w:rsidP="008153F2">
      <w:pPr>
        <w:spacing w:after="0" w:line="240" w:lineRule="auto"/>
      </w:pPr>
      <w:r>
        <w:separator/>
      </w:r>
    </w:p>
  </w:footnote>
  <w:footnote w:type="continuationSeparator" w:id="0">
    <w:p w:rsidR="00033D71" w:rsidRDefault="00033D71"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B3" w:rsidRDefault="006939B3">
    <w:pPr>
      <w:pStyle w:val="En-tte"/>
    </w:pPr>
    <w:r>
      <w:t>Alexis CORNET, CORA24129403</w:t>
    </w:r>
  </w:p>
  <w:p w:rsidR="006939B3" w:rsidRDefault="006939B3">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17787"/>
    <w:rsid w:val="00033D71"/>
    <w:rsid w:val="0003660E"/>
    <w:rsid w:val="000367B7"/>
    <w:rsid w:val="00052A4D"/>
    <w:rsid w:val="00052A82"/>
    <w:rsid w:val="000533EF"/>
    <w:rsid w:val="00056F34"/>
    <w:rsid w:val="00063BCD"/>
    <w:rsid w:val="000A0AC9"/>
    <w:rsid w:val="000A5903"/>
    <w:rsid w:val="000B6451"/>
    <w:rsid w:val="000B74D4"/>
    <w:rsid w:val="000D4F90"/>
    <w:rsid w:val="000D5BAD"/>
    <w:rsid w:val="00140D78"/>
    <w:rsid w:val="0014133B"/>
    <w:rsid w:val="00145634"/>
    <w:rsid w:val="00161AD2"/>
    <w:rsid w:val="00162011"/>
    <w:rsid w:val="00165D0F"/>
    <w:rsid w:val="001802D4"/>
    <w:rsid w:val="00187CB1"/>
    <w:rsid w:val="00187CD7"/>
    <w:rsid w:val="00190D09"/>
    <w:rsid w:val="001A2528"/>
    <w:rsid w:val="001C08FD"/>
    <w:rsid w:val="001C3CBF"/>
    <w:rsid w:val="001C54F8"/>
    <w:rsid w:val="001D179F"/>
    <w:rsid w:val="001D46E0"/>
    <w:rsid w:val="001E136E"/>
    <w:rsid w:val="00236AEC"/>
    <w:rsid w:val="002468F1"/>
    <w:rsid w:val="0026061D"/>
    <w:rsid w:val="00263269"/>
    <w:rsid w:val="00281848"/>
    <w:rsid w:val="00283520"/>
    <w:rsid w:val="002B09F1"/>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C45BF"/>
    <w:rsid w:val="004C65C3"/>
    <w:rsid w:val="004D1AE3"/>
    <w:rsid w:val="004F25F7"/>
    <w:rsid w:val="00517601"/>
    <w:rsid w:val="005328BD"/>
    <w:rsid w:val="00547B05"/>
    <w:rsid w:val="005B1DC9"/>
    <w:rsid w:val="005C0365"/>
    <w:rsid w:val="005C6450"/>
    <w:rsid w:val="005D6706"/>
    <w:rsid w:val="005F59B0"/>
    <w:rsid w:val="005F6904"/>
    <w:rsid w:val="00611265"/>
    <w:rsid w:val="0062365A"/>
    <w:rsid w:val="006549AC"/>
    <w:rsid w:val="00675429"/>
    <w:rsid w:val="006939B3"/>
    <w:rsid w:val="00695BDC"/>
    <w:rsid w:val="006C4392"/>
    <w:rsid w:val="006C6F1B"/>
    <w:rsid w:val="006F618E"/>
    <w:rsid w:val="00704108"/>
    <w:rsid w:val="007348F9"/>
    <w:rsid w:val="007510CE"/>
    <w:rsid w:val="007612F8"/>
    <w:rsid w:val="007A3408"/>
    <w:rsid w:val="007B0D28"/>
    <w:rsid w:val="007B4FB0"/>
    <w:rsid w:val="007C1638"/>
    <w:rsid w:val="007C4F10"/>
    <w:rsid w:val="007C7B61"/>
    <w:rsid w:val="007D7876"/>
    <w:rsid w:val="007E27B9"/>
    <w:rsid w:val="008153F2"/>
    <w:rsid w:val="00817437"/>
    <w:rsid w:val="008248B9"/>
    <w:rsid w:val="00833258"/>
    <w:rsid w:val="008406F4"/>
    <w:rsid w:val="00873BAB"/>
    <w:rsid w:val="008A2274"/>
    <w:rsid w:val="008A36F3"/>
    <w:rsid w:val="008D5364"/>
    <w:rsid w:val="008D751F"/>
    <w:rsid w:val="008E0F71"/>
    <w:rsid w:val="008E283D"/>
    <w:rsid w:val="008F46E2"/>
    <w:rsid w:val="0090030E"/>
    <w:rsid w:val="00920B81"/>
    <w:rsid w:val="00922F22"/>
    <w:rsid w:val="00924BCC"/>
    <w:rsid w:val="00942F10"/>
    <w:rsid w:val="00943CA0"/>
    <w:rsid w:val="00957984"/>
    <w:rsid w:val="009B5083"/>
    <w:rsid w:val="009D2777"/>
    <w:rsid w:val="009D7DA0"/>
    <w:rsid w:val="009E010D"/>
    <w:rsid w:val="009E4DA6"/>
    <w:rsid w:val="009E70EA"/>
    <w:rsid w:val="00A13DF0"/>
    <w:rsid w:val="00A204D8"/>
    <w:rsid w:val="00A339BA"/>
    <w:rsid w:val="00A42E45"/>
    <w:rsid w:val="00A67680"/>
    <w:rsid w:val="00A7141D"/>
    <w:rsid w:val="00A91561"/>
    <w:rsid w:val="00AA0122"/>
    <w:rsid w:val="00AA0179"/>
    <w:rsid w:val="00AA1631"/>
    <w:rsid w:val="00AB5AA0"/>
    <w:rsid w:val="00AD5A02"/>
    <w:rsid w:val="00AD5D88"/>
    <w:rsid w:val="00AE2216"/>
    <w:rsid w:val="00AE7CCE"/>
    <w:rsid w:val="00AF07C9"/>
    <w:rsid w:val="00B71D31"/>
    <w:rsid w:val="00B90332"/>
    <w:rsid w:val="00BA59D6"/>
    <w:rsid w:val="00BE08D6"/>
    <w:rsid w:val="00BF0BA4"/>
    <w:rsid w:val="00C00CCD"/>
    <w:rsid w:val="00C24A32"/>
    <w:rsid w:val="00C36AE3"/>
    <w:rsid w:val="00C41162"/>
    <w:rsid w:val="00C605EA"/>
    <w:rsid w:val="00C656C9"/>
    <w:rsid w:val="00C67DFF"/>
    <w:rsid w:val="00C92142"/>
    <w:rsid w:val="00CB775B"/>
    <w:rsid w:val="00CD72D3"/>
    <w:rsid w:val="00CE6AE6"/>
    <w:rsid w:val="00CF2A9F"/>
    <w:rsid w:val="00D06120"/>
    <w:rsid w:val="00D40417"/>
    <w:rsid w:val="00D67DC4"/>
    <w:rsid w:val="00D74F85"/>
    <w:rsid w:val="00D868E5"/>
    <w:rsid w:val="00D904B0"/>
    <w:rsid w:val="00DA0320"/>
    <w:rsid w:val="00DA1467"/>
    <w:rsid w:val="00DD3C0B"/>
    <w:rsid w:val="00DE6828"/>
    <w:rsid w:val="00DF1153"/>
    <w:rsid w:val="00E12C9C"/>
    <w:rsid w:val="00E4246C"/>
    <w:rsid w:val="00E83F9D"/>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GitHub\army-factory\Documents\14%20d&#233;cembre%202016\Article%20Projet%20WH40K.docx" TargetMode="External"/><Relationship Id="rId3" Type="http://schemas.openxmlformats.org/officeDocument/2006/relationships/styles" Target="styles.xml"/><Relationship Id="rId21" Type="http://schemas.openxmlformats.org/officeDocument/2006/relationships/hyperlink" Target="file:///D:\Stockage\Documents\GitHub\army-factory\Documents\14%20d&#233;cembre%202016\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GitHub\army-factory\Documents\14%20d&#233;cembre%202016\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GitHub\army-factory\Documents\14%20d&#233;cembre%202016\Article%20Projet%20WH40K.docx" TargetMode="External"/><Relationship Id="rId10" Type="http://schemas.openxmlformats.org/officeDocument/2006/relationships/header" Target="header1.xml"/><Relationship Id="rId19" Type="http://schemas.openxmlformats.org/officeDocument/2006/relationships/hyperlink" Target="file:///D:\Stockage\Documents\GitHub\army-factory\Documents\14%20d&#233;cembre%202016\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GitHub\army-factory\Documents\14%20d&#233;cembre%202016\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1B66E0-F661-4B1C-AD71-42B5568D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2550</Words>
  <Characters>14028</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179</cp:revision>
  <dcterms:created xsi:type="dcterms:W3CDTF">2016-12-10T22:55:00Z</dcterms:created>
  <dcterms:modified xsi:type="dcterms:W3CDTF">2016-12-13T22:00:00Z</dcterms:modified>
</cp:coreProperties>
</file>