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/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r>
        <w:rPr>
          <w:rFonts w:hint="eastAsia"/>
        </w:rPr>
        <w:t>·封装成函数</w:t>
      </w:r>
    </w:p>
    <w:p w:rsidR="003312E2" w:rsidRDefault="003312E2" w:rsidP="00C864E6"/>
    <w:p w:rsidR="003312E2" w:rsidRDefault="003312E2" w:rsidP="003312E2">
      <w:pPr>
        <w:pStyle w:val="2"/>
        <w:rPr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r>
        <w:rPr>
          <w:rFonts w:hint="eastAsia"/>
        </w:rPr>
        <w:t>·插入元素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Default="003312E2" w:rsidP="003312E2"/>
    <w:p w:rsidR="00341D07" w:rsidRPr="00341D07" w:rsidRDefault="00341D07" w:rsidP="00341D07">
      <w:pPr>
        <w:pStyle w:val="3"/>
        <w:rPr>
          <w:color w:val="FF0000"/>
        </w:rPr>
      </w:pPr>
      <w:r w:rsidRPr="00341D07">
        <w:rPr>
          <w:rFonts w:hint="eastAsia"/>
          <w:color w:val="FF0000"/>
        </w:rPr>
        <w:t>文档碎片</w:t>
      </w:r>
      <w:r>
        <w:rPr>
          <w:rFonts w:hint="eastAsia"/>
          <w:color w:val="FF0000"/>
        </w:rPr>
        <w:t>（基本不怎么用了</w:t>
      </w:r>
      <w:r w:rsidR="008B0522">
        <w:rPr>
          <w:rFonts w:hint="eastAsia"/>
          <w:color w:val="FF0000"/>
        </w:rPr>
        <w:t>，没什么太大用处，知道就行</w:t>
      </w:r>
      <w:r>
        <w:rPr>
          <w:rFonts w:hint="eastAsia"/>
          <w:color w:val="FF0000"/>
        </w:rPr>
        <w:t>）</w:t>
      </w:r>
    </w:p>
    <w:p w:rsidR="003312E2" w:rsidRDefault="00341D07" w:rsidP="003312E2">
      <w:r>
        <w:rPr>
          <w:rFonts w:hint="eastAsia"/>
        </w:rPr>
        <w:t>·文档碎片</w:t>
      </w:r>
      <w:r w:rsidR="007B2586">
        <w:rPr>
          <w:rFonts w:hint="eastAsia"/>
        </w:rPr>
        <w:t>可以提高</w:t>
      </w:r>
      <w:r w:rsidR="007B2586">
        <w:rPr>
          <w:rFonts w:hint="eastAsia"/>
        </w:rPr>
        <w:t>DOM</w:t>
      </w:r>
      <w:r w:rsidR="007B2586">
        <w:rPr>
          <w:rFonts w:hint="eastAsia"/>
        </w:rPr>
        <w:t>操作性能（理论上）</w:t>
      </w:r>
    </w:p>
    <w:p w:rsidR="007B2586" w:rsidRDefault="007B2586" w:rsidP="003312E2">
      <w:r>
        <w:rPr>
          <w:rFonts w:hint="eastAsia"/>
        </w:rPr>
        <w:t>·</w:t>
      </w:r>
      <w:r>
        <w:rPr>
          <w:rFonts w:hint="eastAsia"/>
        </w:rPr>
        <w:t>document.createDocumentFragment()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例</w:t>
      </w:r>
      <w:r w:rsidR="008B5695">
        <w:rPr>
          <w:rFonts w:hint="eastAsia"/>
        </w:rPr>
        <w:t>3_13</w:t>
      </w:r>
      <w:r w:rsidR="008B5695">
        <w:rPr>
          <w:rFonts w:hint="eastAsia"/>
        </w:rPr>
        <w:t>是插入一次渲染刷新一次</w:t>
      </w:r>
      <w:r w:rsidR="008B5695">
        <w:rPr>
          <w:rFonts w:hint="eastAsia"/>
        </w:rPr>
        <w:t>, 3_14</w:t>
      </w:r>
      <w:r w:rsidR="008B5695">
        <w:rPr>
          <w:rFonts w:hint="eastAsia"/>
        </w:rPr>
        <w:t>则是插入完了再一次性添加，只用刷新一次</w:t>
      </w:r>
    </w:p>
    <w:p w:rsidR="007B2586" w:rsidRDefault="007B2586" w:rsidP="003312E2">
      <w:r>
        <w:rPr>
          <w:rFonts w:hint="eastAsia"/>
        </w:rPr>
        <w:tab/>
      </w:r>
      <w:r>
        <w:rPr>
          <w:rFonts w:hint="eastAsia"/>
        </w:rPr>
        <w:t>·</w:t>
      </w:r>
      <w:r w:rsidR="008B5695">
        <w:rPr>
          <w:rFonts w:hint="eastAsia"/>
        </w:rPr>
        <w:t>在高级浏览器中用</w:t>
      </w:r>
      <w:r w:rsidR="008B5695">
        <w:rPr>
          <w:rFonts w:hint="eastAsia"/>
        </w:rPr>
        <w:t>3_13</w:t>
      </w:r>
      <w:r w:rsidR="008B5695">
        <w:rPr>
          <w:rFonts w:hint="eastAsia"/>
        </w:rPr>
        <w:t>还是</w:t>
      </w:r>
      <w:r w:rsidR="008B5695">
        <w:rPr>
          <w:rFonts w:hint="eastAsia"/>
        </w:rPr>
        <w:t>3_14</w:t>
      </w:r>
      <w:r w:rsidR="008B5695">
        <w:rPr>
          <w:rFonts w:hint="eastAsia"/>
        </w:rPr>
        <w:t>的方法都区别不大，甚至后者可能降低性能，不过在</w:t>
      </w:r>
      <w:r w:rsidR="008B5695">
        <w:rPr>
          <w:rFonts w:hint="eastAsia"/>
        </w:rPr>
        <w:t>IE</w:t>
      </w:r>
      <w:r w:rsidR="008B5695">
        <w:rPr>
          <w:rFonts w:hint="eastAsia"/>
        </w:rPr>
        <w:t>低版本浏览器中用后者怎能稍微提高性能</w:t>
      </w:r>
    </w:p>
    <w:p w:rsidR="009456E8" w:rsidRDefault="009456E8" w:rsidP="003312E2"/>
    <w:p w:rsidR="009456E8" w:rsidRPr="00CD3482" w:rsidRDefault="00CD3482" w:rsidP="00CD3482">
      <w:pPr>
        <w:pStyle w:val="2"/>
        <w:rPr>
          <w:sz w:val="36"/>
          <w:szCs w:val="36"/>
        </w:rPr>
      </w:pPr>
      <w:r w:rsidRPr="00CD3482">
        <w:rPr>
          <w:rFonts w:hint="eastAsia"/>
          <w:sz w:val="36"/>
          <w:szCs w:val="36"/>
        </w:rPr>
        <w:t>课时</w:t>
      </w:r>
      <w:r w:rsidRPr="00CD3482">
        <w:rPr>
          <w:rFonts w:hint="eastAsia"/>
          <w:sz w:val="36"/>
          <w:szCs w:val="36"/>
        </w:rPr>
        <w:t>13</w:t>
      </w:r>
    </w:p>
    <w:p w:rsidR="009456E8" w:rsidRDefault="00B23567" w:rsidP="00B23567">
      <w:pPr>
        <w:pStyle w:val="3"/>
        <w:rPr>
          <w:color w:val="FF0000"/>
        </w:rPr>
      </w:pPr>
      <w:r w:rsidRPr="00B23567">
        <w:rPr>
          <w:rFonts w:hint="eastAsia"/>
          <w:color w:val="FF0000"/>
        </w:rPr>
        <w:t>表格应用</w:t>
      </w:r>
      <w:r w:rsidRPr="00B23567">
        <w:rPr>
          <w:rFonts w:hint="eastAsia"/>
          <w:color w:val="FF0000"/>
        </w:rPr>
        <w:t xml:space="preserve"> - 1</w:t>
      </w:r>
    </w:p>
    <w:p w:rsidR="00B23567" w:rsidRDefault="003C0E28" w:rsidP="00B23567">
      <w:r>
        <w:rPr>
          <w:rFonts w:hint="eastAsia"/>
        </w:rPr>
        <w:t>·获取</w:t>
      </w:r>
      <w:r w:rsidR="00C30C33">
        <w:rPr>
          <w:rFonts w:hint="eastAsia"/>
        </w:rPr>
        <w:t>（例</w:t>
      </w:r>
      <w:r w:rsidR="00C30C33">
        <w:rPr>
          <w:rFonts w:hint="eastAsia"/>
        </w:rPr>
        <w:t>3_15</w:t>
      </w:r>
      <w:r w:rsidR="00C30C33">
        <w:rPr>
          <w:rFonts w:hint="eastAsia"/>
        </w:rPr>
        <w:t>）</w:t>
      </w:r>
    </w:p>
    <w:p w:rsidR="003C0E28" w:rsidRDefault="003C0E28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 w:rsidR="005E7BBB">
        <w:rPr>
          <w:rFonts w:hint="eastAsia"/>
        </w:rPr>
        <w:t>tBodies</w:t>
      </w:r>
      <w:r w:rsidR="005E7BBB">
        <w:rPr>
          <w:rFonts w:hint="eastAsia"/>
        </w:rPr>
        <w:t>、</w:t>
      </w:r>
      <w:r w:rsidR="005E7BBB">
        <w:rPr>
          <w:rFonts w:hint="eastAsia"/>
        </w:rPr>
        <w:t>tHead</w:t>
      </w:r>
      <w:r w:rsidR="005E7BBB">
        <w:rPr>
          <w:rFonts w:hint="eastAsia"/>
        </w:rPr>
        <w:t>、</w:t>
      </w:r>
      <w:r w:rsidR="005E7BBB">
        <w:rPr>
          <w:rFonts w:hint="eastAsia"/>
        </w:rPr>
        <w:t>tFoot</w:t>
      </w:r>
      <w:r w:rsidR="005E7BBB">
        <w:rPr>
          <w:rFonts w:hint="eastAsia"/>
        </w:rPr>
        <w:t>、</w:t>
      </w:r>
      <w:r w:rsidR="005E7BBB">
        <w:rPr>
          <w:rFonts w:hint="eastAsia"/>
        </w:rPr>
        <w:t>rows</w:t>
      </w:r>
      <w:r w:rsidR="005E7BBB">
        <w:rPr>
          <w:rFonts w:hint="eastAsia"/>
        </w:rPr>
        <w:t>、</w:t>
      </w:r>
      <w:r w:rsidR="005E7BBB">
        <w:rPr>
          <w:rFonts w:hint="eastAsia"/>
        </w:rPr>
        <w:t>cells</w:t>
      </w:r>
    </w:p>
    <w:p w:rsidR="00816DCF" w:rsidRDefault="00816DCF" w:rsidP="00B23567">
      <w:pPr>
        <w:rPr>
          <w:rFonts w:hint="eastAsia"/>
        </w:rPr>
      </w:pPr>
      <w:r>
        <w:rPr>
          <w:rFonts w:hint="eastAsia"/>
        </w:rPr>
        <w:t>·隔行变色</w:t>
      </w:r>
    </w:p>
    <w:p w:rsidR="00816DCF" w:rsidRDefault="00816DCF" w:rsidP="00B23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</w:p>
    <w:p w:rsidR="00C30C33" w:rsidRDefault="00C30C33" w:rsidP="00B23567"/>
    <w:p w:rsidR="00D34681" w:rsidRDefault="00D34681" w:rsidP="00B23567"/>
    <w:p w:rsidR="00974DCE" w:rsidRDefault="00974DCE" w:rsidP="00B23567">
      <w:r>
        <w:rPr>
          <w:rFonts w:hint="eastAsia"/>
        </w:rPr>
        <w:t>注</w:t>
      </w:r>
      <w:r w:rsidRPr="00974DCE">
        <w:rPr>
          <w:rFonts w:hint="eastAsia"/>
        </w:rPr>
        <w:t>意</w:t>
      </w:r>
      <w:r>
        <w:rPr>
          <w:rFonts w:hint="eastAsia"/>
        </w:rPr>
        <w:t>：</w:t>
      </w:r>
    </w:p>
    <w:p w:rsidR="00974DCE" w:rsidRDefault="00974DCE" w:rsidP="00B23567">
      <w:r>
        <w:rPr>
          <w:rFonts w:hint="eastAsia"/>
        </w:rPr>
        <w:t>·</w:t>
      </w:r>
      <w:r>
        <w:rPr>
          <w:rFonts w:hint="eastAsia"/>
        </w:rPr>
        <w:t>&lt;tbody&gt;&lt;/tbody&gt;</w:t>
      </w:r>
      <w:r>
        <w:rPr>
          <w:rFonts w:hint="eastAsia"/>
        </w:rPr>
        <w:t>按道理可以不写，但是不写的话浏览器也会自动给你补上，写上的话程序不容易乱</w:t>
      </w:r>
    </w:p>
    <w:p w:rsidR="005E7BBB" w:rsidRDefault="005E7BBB" w:rsidP="00B23567">
      <w:r>
        <w:rPr>
          <w:rFonts w:hint="eastAsia"/>
        </w:rPr>
        <w:t>·一个表格可以有很多个</w:t>
      </w:r>
      <w:r>
        <w:rPr>
          <w:rFonts w:hint="eastAsia"/>
        </w:rPr>
        <w:t>tbody</w:t>
      </w:r>
      <w:r>
        <w:rPr>
          <w:rFonts w:hint="eastAsia"/>
        </w:rPr>
        <w:t>，但只能有一个</w:t>
      </w:r>
      <w:r>
        <w:rPr>
          <w:rFonts w:hint="eastAsia"/>
        </w:rPr>
        <w:t>thead</w:t>
      </w:r>
      <w:r>
        <w:rPr>
          <w:rFonts w:hint="eastAsia"/>
        </w:rPr>
        <w:t>和一个</w:t>
      </w:r>
      <w:r>
        <w:rPr>
          <w:rFonts w:hint="eastAsia"/>
        </w:rPr>
        <w:t>tfoot</w:t>
      </w:r>
      <w:r>
        <w:rPr>
          <w:rFonts w:hint="eastAsia"/>
        </w:rPr>
        <w:t>，所以</w:t>
      </w:r>
      <w:r>
        <w:rPr>
          <w:rFonts w:hint="eastAsia"/>
        </w:rPr>
        <w:t>tBodies</w:t>
      </w:r>
      <w:r>
        <w:rPr>
          <w:rFonts w:hint="eastAsia"/>
        </w:rPr>
        <w:t>是一个数组，</w:t>
      </w:r>
      <w:r>
        <w:rPr>
          <w:rFonts w:hint="eastAsia"/>
        </w:rPr>
        <w:t>tHead</w:t>
      </w:r>
      <w:r>
        <w:rPr>
          <w:rFonts w:hint="eastAsia"/>
        </w:rPr>
        <w:t>和</w:t>
      </w:r>
      <w:r>
        <w:rPr>
          <w:rFonts w:hint="eastAsia"/>
        </w:rPr>
        <w:t>tFoot</w:t>
      </w:r>
      <w:r>
        <w:rPr>
          <w:rFonts w:hint="eastAsia"/>
        </w:rPr>
        <w:t>是一个元素</w:t>
      </w:r>
    </w:p>
    <w:p w:rsidR="00D34681" w:rsidRDefault="00D34681" w:rsidP="00B23567"/>
    <w:p w:rsidR="00D34681" w:rsidRPr="00D34681" w:rsidRDefault="00D34681" w:rsidP="00D34681">
      <w:pPr>
        <w:pStyle w:val="3"/>
        <w:rPr>
          <w:color w:val="FF0000"/>
        </w:rPr>
      </w:pPr>
      <w:r w:rsidRPr="00D34681">
        <w:rPr>
          <w:rFonts w:hint="eastAsia"/>
          <w:color w:val="FF0000"/>
        </w:rPr>
        <w:t>表单应用</w:t>
      </w:r>
      <w:r w:rsidRPr="00D34681">
        <w:rPr>
          <w:rFonts w:hint="eastAsia"/>
          <w:color w:val="FF0000"/>
        </w:rPr>
        <w:t xml:space="preserve"> - 1</w:t>
      </w:r>
    </w:p>
    <w:p w:rsidR="00B23567" w:rsidRDefault="00B23567" w:rsidP="00B23567"/>
    <w:p w:rsidR="00B23567" w:rsidRDefault="00B23567" w:rsidP="00B23567"/>
    <w:p w:rsidR="00B23567" w:rsidRPr="00B23567" w:rsidRDefault="00B23567" w:rsidP="00B23567"/>
    <w:sectPr w:rsidR="00B23567" w:rsidRPr="00B23567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14F" w:rsidRDefault="0099414F" w:rsidP="00415850">
      <w:r>
        <w:separator/>
      </w:r>
    </w:p>
  </w:endnote>
  <w:endnote w:type="continuationSeparator" w:id="1">
    <w:p w:rsidR="0099414F" w:rsidRDefault="0099414F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14F" w:rsidRDefault="0099414F" w:rsidP="00415850">
      <w:r>
        <w:separator/>
      </w:r>
    </w:p>
  </w:footnote>
  <w:footnote w:type="continuationSeparator" w:id="1">
    <w:p w:rsidR="0099414F" w:rsidRDefault="0099414F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0AB6"/>
    <w:rsid w:val="00013ED8"/>
    <w:rsid w:val="00015D6B"/>
    <w:rsid w:val="0002130F"/>
    <w:rsid w:val="00030DA6"/>
    <w:rsid w:val="00052828"/>
    <w:rsid w:val="0005572E"/>
    <w:rsid w:val="00062D56"/>
    <w:rsid w:val="00072AD1"/>
    <w:rsid w:val="000A234D"/>
    <w:rsid w:val="000A74B2"/>
    <w:rsid w:val="000C110C"/>
    <w:rsid w:val="000C5F59"/>
    <w:rsid w:val="000C5FDB"/>
    <w:rsid w:val="000D6AB2"/>
    <w:rsid w:val="000E4743"/>
    <w:rsid w:val="00101AD1"/>
    <w:rsid w:val="00104E5D"/>
    <w:rsid w:val="00120AE4"/>
    <w:rsid w:val="0013046C"/>
    <w:rsid w:val="00135CE4"/>
    <w:rsid w:val="00142033"/>
    <w:rsid w:val="00152D41"/>
    <w:rsid w:val="001561E3"/>
    <w:rsid w:val="0015672D"/>
    <w:rsid w:val="001603D3"/>
    <w:rsid w:val="0017382B"/>
    <w:rsid w:val="001A3946"/>
    <w:rsid w:val="001B3E8B"/>
    <w:rsid w:val="001B5C79"/>
    <w:rsid w:val="001B7639"/>
    <w:rsid w:val="001C0118"/>
    <w:rsid w:val="001D4ED4"/>
    <w:rsid w:val="001D726D"/>
    <w:rsid w:val="001E675F"/>
    <w:rsid w:val="001E7A28"/>
    <w:rsid w:val="002133CC"/>
    <w:rsid w:val="0021627F"/>
    <w:rsid w:val="0022208A"/>
    <w:rsid w:val="002242DA"/>
    <w:rsid w:val="002278BC"/>
    <w:rsid w:val="00233918"/>
    <w:rsid w:val="00255056"/>
    <w:rsid w:val="00261791"/>
    <w:rsid w:val="00270FDA"/>
    <w:rsid w:val="002862D8"/>
    <w:rsid w:val="00294279"/>
    <w:rsid w:val="00295269"/>
    <w:rsid w:val="002C28A9"/>
    <w:rsid w:val="003029D7"/>
    <w:rsid w:val="00320CA3"/>
    <w:rsid w:val="00322EAC"/>
    <w:rsid w:val="003312E2"/>
    <w:rsid w:val="0033288D"/>
    <w:rsid w:val="00341D07"/>
    <w:rsid w:val="003448A0"/>
    <w:rsid w:val="00347F53"/>
    <w:rsid w:val="00350376"/>
    <w:rsid w:val="00351CA6"/>
    <w:rsid w:val="00367BF9"/>
    <w:rsid w:val="00370C85"/>
    <w:rsid w:val="00371509"/>
    <w:rsid w:val="00375E90"/>
    <w:rsid w:val="0037795F"/>
    <w:rsid w:val="003A17B3"/>
    <w:rsid w:val="003A4587"/>
    <w:rsid w:val="003C07F8"/>
    <w:rsid w:val="003C0E28"/>
    <w:rsid w:val="003D5B6F"/>
    <w:rsid w:val="003F760B"/>
    <w:rsid w:val="004052B4"/>
    <w:rsid w:val="00412FB1"/>
    <w:rsid w:val="00415850"/>
    <w:rsid w:val="0042108E"/>
    <w:rsid w:val="00423B91"/>
    <w:rsid w:val="00426C60"/>
    <w:rsid w:val="00471BA9"/>
    <w:rsid w:val="00482476"/>
    <w:rsid w:val="00484097"/>
    <w:rsid w:val="00487D00"/>
    <w:rsid w:val="004963D0"/>
    <w:rsid w:val="004A6231"/>
    <w:rsid w:val="004A6D59"/>
    <w:rsid w:val="004B708E"/>
    <w:rsid w:val="004B7994"/>
    <w:rsid w:val="004D58A9"/>
    <w:rsid w:val="004E20CC"/>
    <w:rsid w:val="004E2BAE"/>
    <w:rsid w:val="004F6CD4"/>
    <w:rsid w:val="0051233B"/>
    <w:rsid w:val="00515801"/>
    <w:rsid w:val="00516779"/>
    <w:rsid w:val="00516FD1"/>
    <w:rsid w:val="00532A3F"/>
    <w:rsid w:val="00537955"/>
    <w:rsid w:val="00540DD8"/>
    <w:rsid w:val="005752A1"/>
    <w:rsid w:val="00576695"/>
    <w:rsid w:val="005846F8"/>
    <w:rsid w:val="00590099"/>
    <w:rsid w:val="00596C95"/>
    <w:rsid w:val="005C4BE8"/>
    <w:rsid w:val="005D5B00"/>
    <w:rsid w:val="005E7BBB"/>
    <w:rsid w:val="005E7E4F"/>
    <w:rsid w:val="00604C35"/>
    <w:rsid w:val="00606B96"/>
    <w:rsid w:val="00607BD7"/>
    <w:rsid w:val="006133BB"/>
    <w:rsid w:val="00633DAC"/>
    <w:rsid w:val="00642C04"/>
    <w:rsid w:val="00646E93"/>
    <w:rsid w:val="0066273F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005B"/>
    <w:rsid w:val="00745D51"/>
    <w:rsid w:val="00745F6F"/>
    <w:rsid w:val="00752BC4"/>
    <w:rsid w:val="0075766E"/>
    <w:rsid w:val="0076353D"/>
    <w:rsid w:val="00781A68"/>
    <w:rsid w:val="007839B2"/>
    <w:rsid w:val="00791784"/>
    <w:rsid w:val="00791EA4"/>
    <w:rsid w:val="007A4AAF"/>
    <w:rsid w:val="007B051F"/>
    <w:rsid w:val="007B2586"/>
    <w:rsid w:val="007D1049"/>
    <w:rsid w:val="007D712F"/>
    <w:rsid w:val="007E4466"/>
    <w:rsid w:val="007E4E39"/>
    <w:rsid w:val="007F21E8"/>
    <w:rsid w:val="007F5A1C"/>
    <w:rsid w:val="00800F98"/>
    <w:rsid w:val="00815B8D"/>
    <w:rsid w:val="00816DCF"/>
    <w:rsid w:val="0083073A"/>
    <w:rsid w:val="00841586"/>
    <w:rsid w:val="008503C0"/>
    <w:rsid w:val="008611E3"/>
    <w:rsid w:val="008B0522"/>
    <w:rsid w:val="008B5695"/>
    <w:rsid w:val="008C5E55"/>
    <w:rsid w:val="008D5937"/>
    <w:rsid w:val="008E4079"/>
    <w:rsid w:val="008F134D"/>
    <w:rsid w:val="00903EDD"/>
    <w:rsid w:val="009138F5"/>
    <w:rsid w:val="00935FAB"/>
    <w:rsid w:val="009456E8"/>
    <w:rsid w:val="00970887"/>
    <w:rsid w:val="00974DCE"/>
    <w:rsid w:val="00975147"/>
    <w:rsid w:val="009827CD"/>
    <w:rsid w:val="0099414F"/>
    <w:rsid w:val="009A2E72"/>
    <w:rsid w:val="009B0B3C"/>
    <w:rsid w:val="009B1470"/>
    <w:rsid w:val="009C3AFA"/>
    <w:rsid w:val="009C4659"/>
    <w:rsid w:val="009C4A91"/>
    <w:rsid w:val="009C6F15"/>
    <w:rsid w:val="009F0EC4"/>
    <w:rsid w:val="00A02D2E"/>
    <w:rsid w:val="00A046B9"/>
    <w:rsid w:val="00A34313"/>
    <w:rsid w:val="00A57FBA"/>
    <w:rsid w:val="00A60288"/>
    <w:rsid w:val="00A61BEB"/>
    <w:rsid w:val="00A65BB8"/>
    <w:rsid w:val="00A716EF"/>
    <w:rsid w:val="00A77A44"/>
    <w:rsid w:val="00A84C0A"/>
    <w:rsid w:val="00AA657A"/>
    <w:rsid w:val="00AC0A7F"/>
    <w:rsid w:val="00AC10DA"/>
    <w:rsid w:val="00AC64BA"/>
    <w:rsid w:val="00AE0EFF"/>
    <w:rsid w:val="00AE44D4"/>
    <w:rsid w:val="00AF1585"/>
    <w:rsid w:val="00B21635"/>
    <w:rsid w:val="00B23567"/>
    <w:rsid w:val="00B272BB"/>
    <w:rsid w:val="00B3141D"/>
    <w:rsid w:val="00B40490"/>
    <w:rsid w:val="00B773F2"/>
    <w:rsid w:val="00B8400C"/>
    <w:rsid w:val="00B85C70"/>
    <w:rsid w:val="00B93FDC"/>
    <w:rsid w:val="00BA690E"/>
    <w:rsid w:val="00BC06E2"/>
    <w:rsid w:val="00BC07D4"/>
    <w:rsid w:val="00BD48CF"/>
    <w:rsid w:val="00BD7225"/>
    <w:rsid w:val="00C21F4D"/>
    <w:rsid w:val="00C30C33"/>
    <w:rsid w:val="00C4101B"/>
    <w:rsid w:val="00C4163A"/>
    <w:rsid w:val="00C448F0"/>
    <w:rsid w:val="00C67777"/>
    <w:rsid w:val="00C7398D"/>
    <w:rsid w:val="00C86074"/>
    <w:rsid w:val="00C864E6"/>
    <w:rsid w:val="00C917CA"/>
    <w:rsid w:val="00CB243E"/>
    <w:rsid w:val="00CB3B05"/>
    <w:rsid w:val="00CC5725"/>
    <w:rsid w:val="00CD3482"/>
    <w:rsid w:val="00CD4168"/>
    <w:rsid w:val="00CF11E0"/>
    <w:rsid w:val="00CF7A92"/>
    <w:rsid w:val="00D31B49"/>
    <w:rsid w:val="00D34681"/>
    <w:rsid w:val="00D37D47"/>
    <w:rsid w:val="00D47418"/>
    <w:rsid w:val="00D817C4"/>
    <w:rsid w:val="00D91EFA"/>
    <w:rsid w:val="00D972EB"/>
    <w:rsid w:val="00D97905"/>
    <w:rsid w:val="00DA40EA"/>
    <w:rsid w:val="00DA5F1E"/>
    <w:rsid w:val="00DB3F89"/>
    <w:rsid w:val="00DE06BB"/>
    <w:rsid w:val="00DF2DCC"/>
    <w:rsid w:val="00E1206F"/>
    <w:rsid w:val="00E12AFC"/>
    <w:rsid w:val="00E30958"/>
    <w:rsid w:val="00E40099"/>
    <w:rsid w:val="00E45576"/>
    <w:rsid w:val="00E53D42"/>
    <w:rsid w:val="00E710E8"/>
    <w:rsid w:val="00E96B31"/>
    <w:rsid w:val="00E977FF"/>
    <w:rsid w:val="00EC2366"/>
    <w:rsid w:val="00ED1E9C"/>
    <w:rsid w:val="00ED47C2"/>
    <w:rsid w:val="00ED66C6"/>
    <w:rsid w:val="00EE761A"/>
    <w:rsid w:val="00EF479B"/>
    <w:rsid w:val="00F04F0D"/>
    <w:rsid w:val="00F05897"/>
    <w:rsid w:val="00F32A09"/>
    <w:rsid w:val="00F32D00"/>
    <w:rsid w:val="00F371E4"/>
    <w:rsid w:val="00F41398"/>
    <w:rsid w:val="00F50963"/>
    <w:rsid w:val="00F634F6"/>
    <w:rsid w:val="00F65A48"/>
    <w:rsid w:val="00F70E93"/>
    <w:rsid w:val="00F849DF"/>
    <w:rsid w:val="00F8647E"/>
    <w:rsid w:val="00F865C1"/>
    <w:rsid w:val="00F933F8"/>
    <w:rsid w:val="00FA415E"/>
    <w:rsid w:val="00FB3FC9"/>
    <w:rsid w:val="00FD4F54"/>
    <w:rsid w:val="00FE3009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13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181</cp:revision>
  <dcterms:created xsi:type="dcterms:W3CDTF">2018-03-08T11:43:00Z</dcterms:created>
  <dcterms:modified xsi:type="dcterms:W3CDTF">2018-04-11T14:36:00Z</dcterms:modified>
</cp:coreProperties>
</file>