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A40426" w14:textId="6F4677F2" w:rsidR="00995A37" w:rsidRPr="00145677" w:rsidRDefault="008F280E" w:rsidP="00995A37">
      <w:pPr>
        <w:rPr>
          <w:rFonts w:ascii="Arial" w:hAnsi="Arial" w:cs="Arial"/>
          <w:b/>
          <w:color w:val="000000" w:themeColor="text1"/>
          <w:sz w:val="22"/>
        </w:rPr>
      </w:pPr>
      <w:r>
        <w:rPr>
          <w:rFonts w:ascii="Arial" w:eastAsia="Gulim" w:hAnsi="Arial" w:cs="Arial"/>
          <w:b/>
          <w:bCs/>
          <w:noProof/>
          <w:color w:val="000000"/>
          <w:kern w:val="0"/>
          <w:sz w:val="30"/>
          <w:szCs w:val="30"/>
          <w:lang w:val="es-CL" w:eastAsia="es-CL"/>
        </w:rPr>
        <mc:AlternateContent>
          <mc:Choice Requires="wps">
            <w:drawing>
              <wp:inline distT="0" distB="0" distL="0" distR="0" wp14:anchorId="32AF1708" wp14:editId="0D5E21E1">
                <wp:extent cx="1647825" cy="1404620"/>
                <wp:effectExtent l="0" t="0" r="15875" b="17780"/>
                <wp:docPr id="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90195"/>
                        </a:xfrm>
                        <a:prstGeom prst="rect">
                          <a:avLst/>
                        </a:prstGeom>
                        <a:solidFill>
                          <a:srgbClr val="FFFFFF"/>
                        </a:solidFill>
                        <a:ln w="9525">
                          <a:solidFill>
                            <a:srgbClr val="000000"/>
                          </a:solidFill>
                          <a:miter lim="800000"/>
                          <a:headEnd/>
                          <a:tailEnd/>
                        </a:ln>
                      </wps:spPr>
                      <wps:txbx>
                        <w:txbxContent>
                          <w:p w14:paraId="681E84CF" w14:textId="77777777" w:rsidR="00C42B96" w:rsidRPr="000779A4" w:rsidRDefault="00C42B96" w:rsidP="00C17E74">
                            <w:pPr>
                              <w:spacing w:after="0"/>
                              <w:rPr>
                                <w:rFonts w:ascii="Arial" w:hAnsi="Arial" w:cs="Arial"/>
                                <w:sz w:val="24"/>
                              </w:rPr>
                            </w:pPr>
                            <w:r w:rsidRPr="000779A4">
                              <w:rPr>
                                <w:rFonts w:ascii="Arial" w:hAnsi="Arial" w:cs="Arial"/>
                                <w:sz w:val="24"/>
                              </w:rPr>
                              <w:t>ATTACHMENT No.2</w:t>
                            </w:r>
                          </w:p>
                        </w:txbxContent>
                      </wps:txbx>
                      <wps:bodyPr rot="0" vert="horz" wrap="square" lIns="91440" tIns="45720" rIns="91440" bIns="45720" anchor="ctr" anchorCtr="0" upright="1">
                        <a:spAutoFit/>
                      </wps:bodyPr>
                    </wps:wsp>
                  </a:graphicData>
                </a:graphic>
              </wp:inline>
            </w:drawing>
          </mc:Choice>
          <mc:Fallback>
            <w:pict>
              <v:shapetype w14:anchorId="32AF1708" id="_x0000_t202" coordsize="21600,21600" o:spt="202" path="m,l,21600r21600,l21600,xe">
                <v:stroke joinstyle="miter"/>
                <v:path gradientshapeok="t" o:connecttype="rect"/>
              </v:shapetype>
              <v:shape id="Text Box 60" o:spid="_x0000_s1026" type="#_x0000_t202" style="width:129.7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">
                <v:textbox style="mso-fit-shape-to-text:t">
                  <w:txbxContent>
                    <w:p w14:paraId="681E84CF" w14:textId="77777777" w:rsidR="00C42B96" w:rsidRPr="000779A4" w:rsidRDefault="00C42B96" w:rsidP="00C17E74">
                      <w:pPr>
                        <w:spacing w:after="0"/>
                        <w:rPr>
                          <w:rFonts w:ascii="Arial" w:hAnsi="Arial" w:cs="Arial"/>
                          <w:sz w:val="24"/>
                        </w:rPr>
                      </w:pPr>
                      <w:r w:rsidRPr="000779A4">
                        <w:rPr>
                          <w:rFonts w:ascii="Arial" w:hAnsi="Arial" w:cs="Arial"/>
                          <w:sz w:val="24"/>
                        </w:rPr>
                        <w:t>ATTACHMENT No.2</w:t>
                      </w:r>
                    </w:p>
                  </w:txbxContent>
                </v:textbox>
                <w10:anchorlock/>
              </v:shape>
            </w:pict>
          </mc:Fallback>
        </mc:AlternateContent>
      </w:r>
    </w:p>
    <w:tbl>
      <w:tblPr>
        <w:tblpPr w:leftFromText="142" w:rightFromText="142" w:vertAnchor="text" w:horzAnchor="margin" w:tblpY="12"/>
        <w:tblOverlap w:val="never"/>
        <w:tblW w:w="0" w:type="auto"/>
        <w:tblCellMar>
          <w:top w:w="15" w:type="dxa"/>
          <w:left w:w="15" w:type="dxa"/>
          <w:bottom w:w="15" w:type="dxa"/>
          <w:right w:w="15" w:type="dxa"/>
        </w:tblCellMar>
        <w:tblLook w:val="04A0" w:firstRow="1" w:lastRow="0" w:firstColumn="1" w:lastColumn="0" w:noHBand="0" w:noVBand="1"/>
      </w:tblPr>
      <w:tblGrid>
        <w:gridCol w:w="8928"/>
      </w:tblGrid>
      <w:tr w:rsidR="00145677" w:rsidRPr="00145677" w14:paraId="03EB2454" w14:textId="77777777" w:rsidTr="000237FE">
        <w:trPr>
          <w:trHeight w:val="537"/>
        </w:trPr>
        <w:tc>
          <w:tcPr>
            <w:tcW w:w="8928" w:type="dxa"/>
            <w:tcBorders>
              <w:top w:val="single" w:sz="2" w:space="0" w:color="999999"/>
              <w:left w:val="single" w:sz="2" w:space="0" w:color="999999"/>
              <w:bottom w:val="single" w:sz="2" w:space="0" w:color="999999"/>
              <w:right w:val="single" w:sz="2" w:space="0" w:color="999999"/>
            </w:tcBorders>
            <w:shd w:val="clear" w:color="auto" w:fill="EBEBEB"/>
            <w:tcMar>
              <w:top w:w="28" w:type="dxa"/>
              <w:left w:w="28" w:type="dxa"/>
              <w:bottom w:w="28" w:type="dxa"/>
              <w:right w:w="28" w:type="dxa"/>
            </w:tcMar>
            <w:vAlign w:val="center"/>
            <w:hideMark/>
          </w:tcPr>
          <w:p w14:paraId="26401826" w14:textId="77777777" w:rsidR="000237FE" w:rsidRPr="00145677" w:rsidRDefault="000237FE" w:rsidP="000237FE">
            <w:pPr>
              <w:wordWrap/>
              <w:snapToGrid w:val="0"/>
              <w:spacing w:after="0" w:line="288" w:lineRule="auto"/>
              <w:jc w:val="center"/>
              <w:textAlignment w:val="baseline"/>
              <w:rPr>
                <w:rFonts w:ascii="Arial" w:eastAsia="HY울릉도M" w:hAnsi="Arial" w:cs="Arial"/>
                <w:color w:val="000000" w:themeColor="text1"/>
                <w:spacing w:val="12"/>
                <w:w w:val="92"/>
                <w:kern w:val="0"/>
                <w:sz w:val="34"/>
                <w:szCs w:val="34"/>
              </w:rPr>
            </w:pPr>
            <w:r w:rsidRPr="00145677">
              <w:rPr>
                <w:rFonts w:ascii="Arial" w:eastAsia="HY울릉도M" w:hAnsi="Arial" w:cs="Arial" w:hint="eastAsia"/>
                <w:color w:val="000000" w:themeColor="text1"/>
                <w:spacing w:val="12"/>
                <w:kern w:val="0"/>
                <w:sz w:val="34"/>
                <w:szCs w:val="34"/>
              </w:rPr>
              <w:t xml:space="preserve">OO </w:t>
            </w:r>
            <w:r w:rsidRPr="00145677">
              <w:rPr>
                <w:rFonts w:ascii="Arial" w:eastAsia="HY울릉도M" w:hAnsi="Arial" w:cs="Arial"/>
                <w:color w:val="000000" w:themeColor="text1"/>
                <w:spacing w:val="12"/>
                <w:kern w:val="0"/>
                <w:sz w:val="34"/>
                <w:szCs w:val="34"/>
              </w:rPr>
              <w:t>Smart City Project Proposal (summary)</w:t>
            </w:r>
          </w:p>
        </w:tc>
      </w:tr>
    </w:tbl>
    <w:p w14:paraId="6EDD58AB" w14:textId="77777777" w:rsidR="00995A37" w:rsidRPr="00145677" w:rsidRDefault="00995A37" w:rsidP="00995A37">
      <w:pPr>
        <w:widowControl/>
        <w:wordWrap/>
        <w:autoSpaceDE/>
        <w:autoSpaceDN/>
        <w:spacing w:after="0" w:line="360" w:lineRule="auto"/>
        <w:rPr>
          <w:rFonts w:ascii="Arial" w:eastAsia="Gulim" w:hAnsi="Arial" w:cs="Arial"/>
          <w:b/>
          <w:bCs/>
          <w:vanish/>
          <w:color w:val="000000" w:themeColor="text1"/>
          <w:kern w:val="0"/>
          <w:sz w:val="30"/>
          <w:szCs w:val="30"/>
        </w:rPr>
      </w:pPr>
    </w:p>
    <w:p w14:paraId="3C9F9421" w14:textId="77777777" w:rsidR="00995A37" w:rsidRPr="00145677" w:rsidRDefault="00995A37" w:rsidP="00995A37">
      <w:pPr>
        <w:snapToGrid w:val="0"/>
        <w:spacing w:after="0" w:line="348" w:lineRule="auto"/>
        <w:textAlignment w:val="baseline"/>
        <w:rPr>
          <w:rFonts w:ascii="ariel" w:eastAsia="한양신명조" w:hAnsi="ariel" w:hint="eastAsia"/>
          <w:i/>
          <w:iCs/>
          <w:color w:val="000000" w:themeColor="text1"/>
          <w:sz w:val="22"/>
        </w:rPr>
      </w:pPr>
      <w:r w:rsidRPr="00145677">
        <w:rPr>
          <w:rFonts w:ascii="ariel" w:eastAsia="한양신명조" w:hAnsi="ariel"/>
          <w:i/>
          <w:iCs/>
          <w:color w:val="000000" w:themeColor="text1"/>
          <w:sz w:val="24"/>
        </w:rPr>
        <w:t>※ Must not exceed 2 pages, Write an abstract of the Attachment No.3(1.1~5.1)</w:t>
      </w:r>
    </w:p>
    <w:tbl>
      <w:tblPr>
        <w:tblStyle w:val="Tablaconcuadrcula"/>
        <w:tblW w:w="8926" w:type="dxa"/>
        <w:tblLayout w:type="fixed"/>
        <w:tblLook w:val="04A0" w:firstRow="1" w:lastRow="0" w:firstColumn="1" w:lastColumn="0" w:noHBand="0" w:noVBand="1"/>
      </w:tblPr>
      <w:tblGrid>
        <w:gridCol w:w="1271"/>
        <w:gridCol w:w="2126"/>
        <w:gridCol w:w="5529"/>
      </w:tblGrid>
      <w:tr w:rsidR="00145677" w:rsidRPr="00145677" w14:paraId="2F8DC09C" w14:textId="77777777" w:rsidTr="000237FE">
        <w:tc>
          <w:tcPr>
            <w:tcW w:w="1271" w:type="dxa"/>
            <w:vMerge w:val="restart"/>
          </w:tcPr>
          <w:p w14:paraId="51028124"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1. Project Outline</w:t>
            </w:r>
          </w:p>
        </w:tc>
        <w:tc>
          <w:tcPr>
            <w:tcW w:w="2126" w:type="dxa"/>
          </w:tcPr>
          <w:p w14:paraId="68212309"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Applying Organization/</w:t>
            </w:r>
          </w:p>
          <w:p w14:paraId="5A49EBC1"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Department</w:t>
            </w:r>
          </w:p>
        </w:tc>
        <w:tc>
          <w:tcPr>
            <w:tcW w:w="5529" w:type="dxa"/>
          </w:tcPr>
          <w:p w14:paraId="60E642FF" w14:textId="77777777" w:rsidR="00F56C2A" w:rsidRPr="00B1595F" w:rsidRDefault="00F56C2A" w:rsidP="00B1595F">
            <w:pPr>
              <w:pStyle w:val="Prrafodelista"/>
              <w:numPr>
                <w:ilvl w:val="0"/>
                <w:numId w:val="35"/>
              </w:numPr>
              <w:snapToGrid w:val="0"/>
              <w:ind w:leftChars="0" w:left="147" w:hanging="181"/>
              <w:textAlignment w:val="baseline"/>
              <w:rPr>
                <w:rFonts w:ascii="Arial" w:eastAsia="휴먼명조" w:hAnsi="Arial" w:cs="Arial"/>
                <w:i/>
                <w:iCs/>
                <w:color w:val="000000" w:themeColor="text1"/>
                <w:kern w:val="0"/>
                <w:sz w:val="18"/>
                <w:szCs w:val="18"/>
              </w:rPr>
            </w:pPr>
            <w:r w:rsidRPr="00B1595F">
              <w:rPr>
                <w:rFonts w:ascii="Arial" w:eastAsia="휴먼명조" w:hAnsi="Arial" w:cs="Arial"/>
                <w:i/>
                <w:iCs/>
                <w:color w:val="000000" w:themeColor="text1"/>
                <w:kern w:val="0"/>
                <w:sz w:val="18"/>
                <w:szCs w:val="18"/>
              </w:rPr>
              <w:t>Republic of Chile / CORFO, belonging at Ministry of Economy, Development and Tourism</w:t>
            </w:r>
          </w:p>
          <w:p w14:paraId="7CA52273" w14:textId="77777777" w:rsidR="00F56C2A" w:rsidRPr="00B1595F" w:rsidRDefault="00F56C2A" w:rsidP="00B1595F">
            <w:pPr>
              <w:pStyle w:val="Prrafodelista"/>
              <w:numPr>
                <w:ilvl w:val="0"/>
                <w:numId w:val="35"/>
              </w:numPr>
              <w:snapToGrid w:val="0"/>
              <w:ind w:leftChars="0" w:left="147" w:hanging="181"/>
              <w:textAlignment w:val="baseline"/>
              <w:rPr>
                <w:rFonts w:ascii="Arial" w:eastAsia="Gulim" w:hAnsi="Arial" w:cs="Arial"/>
                <w:color w:val="000000" w:themeColor="text1"/>
                <w:kern w:val="0"/>
                <w:sz w:val="18"/>
                <w:szCs w:val="18"/>
                <w:lang w:val="es-CL"/>
              </w:rPr>
            </w:pPr>
            <w:r w:rsidRPr="00B1595F">
              <w:rPr>
                <w:rFonts w:ascii="Arial" w:eastAsia="휴먼명조" w:hAnsi="Arial" w:cs="Arial"/>
                <w:i/>
                <w:iCs/>
                <w:color w:val="000000" w:themeColor="text1"/>
                <w:kern w:val="0"/>
                <w:sz w:val="18"/>
                <w:szCs w:val="18"/>
                <w:lang w:val="es-ES_tradnl"/>
              </w:rPr>
              <w:t>Corporación de Fomento de la Producción (CORFO)/Dirección Regional Metropolitana/Director Regional Metropolitano/</w:t>
            </w:r>
            <w:proofErr w:type="spellStart"/>
            <w:r w:rsidRPr="00B1595F">
              <w:rPr>
                <w:rFonts w:ascii="Arial" w:eastAsia="휴먼명조" w:hAnsi="Arial" w:cs="Arial"/>
                <w:i/>
                <w:iCs/>
                <w:color w:val="000000" w:themeColor="text1"/>
                <w:kern w:val="0"/>
                <w:sz w:val="18"/>
                <w:szCs w:val="18"/>
                <w:lang w:val="es-ES_tradnl"/>
              </w:rPr>
              <w:t>Alvaro</w:t>
            </w:r>
            <w:proofErr w:type="spellEnd"/>
            <w:r w:rsidRPr="00B1595F">
              <w:rPr>
                <w:rFonts w:ascii="Arial" w:eastAsia="휴먼명조" w:hAnsi="Arial" w:cs="Arial"/>
                <w:i/>
                <w:iCs/>
                <w:color w:val="000000" w:themeColor="text1"/>
                <w:kern w:val="0"/>
                <w:sz w:val="18"/>
                <w:szCs w:val="18"/>
                <w:lang w:val="es-ES_tradnl"/>
              </w:rPr>
              <w:t xml:space="preserve"> </w:t>
            </w:r>
            <w:proofErr w:type="spellStart"/>
            <w:r w:rsidRPr="00B1595F">
              <w:rPr>
                <w:rFonts w:ascii="Arial" w:eastAsia="휴먼명조" w:hAnsi="Arial" w:cs="Arial"/>
                <w:i/>
                <w:iCs/>
                <w:color w:val="000000" w:themeColor="text1"/>
                <w:kern w:val="0"/>
                <w:sz w:val="18"/>
                <w:szCs w:val="18"/>
                <w:lang w:val="es-ES_tradnl"/>
              </w:rPr>
              <w:t>Undurraga</w:t>
            </w:r>
            <w:proofErr w:type="spellEnd"/>
            <w:r w:rsidRPr="00B1595F">
              <w:rPr>
                <w:rFonts w:ascii="Arial" w:eastAsia="휴먼명조" w:hAnsi="Arial" w:cs="Arial"/>
                <w:i/>
                <w:iCs/>
                <w:color w:val="000000" w:themeColor="text1"/>
                <w:kern w:val="0"/>
                <w:sz w:val="18"/>
                <w:szCs w:val="18"/>
                <w:lang w:val="es-ES_tradnl"/>
              </w:rPr>
              <w:t xml:space="preserve">  </w:t>
            </w:r>
          </w:p>
          <w:p w14:paraId="6627929B" w14:textId="77777777" w:rsidR="00F56C2A" w:rsidRPr="00B1595F" w:rsidRDefault="00F56C2A" w:rsidP="00B1595F">
            <w:pPr>
              <w:pStyle w:val="Prrafodelista"/>
              <w:numPr>
                <w:ilvl w:val="0"/>
                <w:numId w:val="35"/>
              </w:numPr>
              <w:wordWrap/>
              <w:snapToGrid w:val="0"/>
              <w:ind w:leftChars="0" w:left="147" w:hanging="181"/>
              <w:jc w:val="left"/>
              <w:textAlignment w:val="baseline"/>
              <w:rPr>
                <w:rFonts w:ascii="Arial" w:eastAsia="휴먼명조" w:hAnsi="Arial" w:cs="Arial"/>
                <w:i/>
                <w:iCs/>
                <w:color w:val="000000" w:themeColor="text1"/>
                <w:kern w:val="0"/>
                <w:sz w:val="18"/>
                <w:szCs w:val="18"/>
                <w:lang w:val="es-CL"/>
              </w:rPr>
            </w:pPr>
            <w:r w:rsidRPr="00B1595F">
              <w:rPr>
                <w:rFonts w:ascii="Arial" w:eastAsia="휴먼명조" w:hAnsi="Arial" w:cs="Arial"/>
                <w:i/>
                <w:iCs/>
                <w:color w:val="000000" w:themeColor="text1"/>
                <w:kern w:val="0"/>
                <w:sz w:val="18"/>
                <w:szCs w:val="18"/>
                <w:lang w:val="es-ES_tradnl"/>
              </w:rPr>
              <w:t xml:space="preserve">Fundación País Digital/ Sé Santiago Ciudad Inteligente/ Gerente Programa / Luz María García (Tel. </w:t>
            </w:r>
            <w:r w:rsidRPr="00B1595F">
              <w:rPr>
                <w:rFonts w:ascii="Arial" w:eastAsia="휴먼명조" w:hAnsi="Arial" w:cs="Arial"/>
                <w:i/>
                <w:iCs/>
                <w:color w:val="000000" w:themeColor="text1"/>
                <w:kern w:val="0"/>
                <w:sz w:val="18"/>
                <w:szCs w:val="18"/>
                <w:lang w:val="es-CL"/>
              </w:rPr>
              <w:t>+569-8159-0539, email luzmaria@paisdigital.org)</w:t>
            </w:r>
          </w:p>
          <w:p w14:paraId="173035D4" w14:textId="77777777" w:rsidR="00995A37" w:rsidRPr="00F56C2A" w:rsidRDefault="00F56C2A" w:rsidP="00B1595F">
            <w:pPr>
              <w:pStyle w:val="Prrafodelista"/>
              <w:numPr>
                <w:ilvl w:val="0"/>
                <w:numId w:val="35"/>
              </w:numPr>
              <w:snapToGrid w:val="0"/>
              <w:ind w:leftChars="0" w:left="147" w:hanging="181"/>
              <w:textAlignment w:val="baseline"/>
              <w:rPr>
                <w:rFonts w:ascii="Arial" w:eastAsia="Gulim" w:hAnsi="Arial" w:cs="Arial"/>
                <w:color w:val="000000" w:themeColor="text1"/>
                <w:kern w:val="0"/>
                <w:sz w:val="22"/>
                <w:lang w:val="es-CL"/>
              </w:rPr>
            </w:pPr>
            <w:r w:rsidRPr="00B1595F">
              <w:rPr>
                <w:rFonts w:ascii="Arial" w:eastAsia="휴먼명조" w:hAnsi="Arial" w:cs="Arial"/>
                <w:i/>
                <w:iCs/>
                <w:color w:val="000000" w:themeColor="text1"/>
                <w:kern w:val="0"/>
                <w:sz w:val="18"/>
                <w:szCs w:val="18"/>
                <w:lang w:val="es-ES_tradnl"/>
              </w:rPr>
              <w:t xml:space="preserve">Universidad Santiago de Chile / Programa Centro </w:t>
            </w:r>
            <w:proofErr w:type="spellStart"/>
            <w:r w:rsidRPr="00B1595F">
              <w:rPr>
                <w:rFonts w:ascii="Arial" w:eastAsia="휴먼명조" w:hAnsi="Arial" w:cs="Arial"/>
                <w:i/>
                <w:iCs/>
                <w:color w:val="000000" w:themeColor="text1"/>
                <w:kern w:val="0"/>
                <w:sz w:val="18"/>
                <w:szCs w:val="18"/>
                <w:lang w:val="es-ES_tradnl"/>
              </w:rPr>
              <w:t>Smartcity-Lab</w:t>
            </w:r>
            <w:proofErr w:type="spellEnd"/>
            <w:r w:rsidRPr="00B1595F">
              <w:rPr>
                <w:rFonts w:ascii="Arial" w:eastAsia="휴먼명조" w:hAnsi="Arial" w:cs="Arial"/>
                <w:i/>
                <w:iCs/>
                <w:color w:val="000000" w:themeColor="text1"/>
                <w:kern w:val="0"/>
                <w:sz w:val="18"/>
                <w:szCs w:val="18"/>
                <w:lang w:val="es-ES_tradnl"/>
              </w:rPr>
              <w:t xml:space="preserve"> / Director / Dr. Pedro Palominos (Tel. </w:t>
            </w:r>
            <w:r w:rsidRPr="00B1595F">
              <w:rPr>
                <w:rFonts w:ascii="Arial" w:eastAsia="휴먼명조" w:hAnsi="Arial" w:cs="Arial"/>
                <w:i/>
                <w:iCs/>
                <w:color w:val="000000" w:themeColor="text1"/>
                <w:kern w:val="0"/>
                <w:sz w:val="18"/>
                <w:szCs w:val="18"/>
                <w:lang w:val="es-CL"/>
              </w:rPr>
              <w:t>+569-6677-6846, email: pedro.palominos@usach.cl)</w:t>
            </w:r>
          </w:p>
        </w:tc>
      </w:tr>
      <w:tr w:rsidR="00145677" w:rsidRPr="00145677" w14:paraId="67600AC4" w14:textId="77777777" w:rsidTr="000237FE">
        <w:tc>
          <w:tcPr>
            <w:tcW w:w="1271" w:type="dxa"/>
            <w:vMerge/>
          </w:tcPr>
          <w:p w14:paraId="6C22FC28"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1530826B"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Person in Charge</w:t>
            </w:r>
          </w:p>
        </w:tc>
        <w:tc>
          <w:tcPr>
            <w:tcW w:w="5529" w:type="dxa"/>
          </w:tcPr>
          <w:p w14:paraId="2D1A5C9F" w14:textId="73E7B3F2" w:rsidR="00995A37" w:rsidRPr="00145677" w:rsidRDefault="001B1D6D" w:rsidP="005851A3">
            <w:pPr>
              <w:snapToGrid w:val="0"/>
              <w:spacing w:line="360" w:lineRule="auto"/>
              <w:jc w:val="left"/>
              <w:textAlignment w:val="baseline"/>
              <w:rPr>
                <w:rFonts w:ascii="Arial" w:eastAsia="한양신명조" w:hAnsi="Arial" w:cs="Arial"/>
                <w:iCs/>
                <w:color w:val="000000" w:themeColor="text1"/>
                <w:sz w:val="18"/>
                <w:szCs w:val="20"/>
              </w:rPr>
            </w:pPr>
            <w:proofErr w:type="spellStart"/>
            <w:r>
              <w:rPr>
                <w:rFonts w:ascii="Arial" w:eastAsia="휴먼명조" w:hAnsi="Arial" w:cs="Arial"/>
                <w:iCs/>
                <w:color w:val="000000" w:themeColor="text1"/>
                <w:kern w:val="0"/>
                <w:sz w:val="18"/>
                <w:szCs w:val="20"/>
              </w:rPr>
              <w:t>María</w:t>
            </w:r>
            <w:proofErr w:type="spellEnd"/>
            <w:r>
              <w:rPr>
                <w:rFonts w:ascii="Arial" w:eastAsia="휴먼명조" w:hAnsi="Arial" w:cs="Arial"/>
                <w:iCs/>
                <w:color w:val="000000" w:themeColor="text1"/>
                <w:kern w:val="0"/>
                <w:sz w:val="18"/>
                <w:szCs w:val="20"/>
              </w:rPr>
              <w:t xml:space="preserve"> Elizabeth </w:t>
            </w:r>
            <w:proofErr w:type="spellStart"/>
            <w:r>
              <w:rPr>
                <w:rFonts w:ascii="Arial" w:eastAsia="휴먼명조" w:hAnsi="Arial" w:cs="Arial"/>
                <w:iCs/>
                <w:color w:val="000000" w:themeColor="text1"/>
                <w:kern w:val="0"/>
                <w:sz w:val="18"/>
                <w:szCs w:val="20"/>
              </w:rPr>
              <w:t>Díaz</w:t>
            </w:r>
            <w:proofErr w:type="spellEnd"/>
            <w:r>
              <w:rPr>
                <w:rFonts w:ascii="Arial" w:eastAsia="휴먼명조" w:hAnsi="Arial" w:cs="Arial"/>
                <w:iCs/>
                <w:color w:val="000000" w:themeColor="text1"/>
                <w:kern w:val="0"/>
                <w:sz w:val="18"/>
                <w:szCs w:val="20"/>
              </w:rPr>
              <w:t xml:space="preserve">, </w:t>
            </w:r>
            <w:proofErr w:type="spellStart"/>
            <w:r w:rsidR="00404AE5">
              <w:rPr>
                <w:rFonts w:ascii="Arial" w:eastAsia="휴먼명조" w:hAnsi="Arial" w:cs="Arial"/>
                <w:iCs/>
                <w:color w:val="000000" w:themeColor="text1"/>
                <w:kern w:val="0"/>
                <w:sz w:val="18"/>
                <w:szCs w:val="20"/>
              </w:rPr>
              <w:t>Ejecutiva</w:t>
            </w:r>
            <w:proofErr w:type="spellEnd"/>
            <w:r w:rsidR="00404AE5">
              <w:rPr>
                <w:rFonts w:ascii="Arial" w:eastAsia="휴먼명조" w:hAnsi="Arial" w:cs="Arial"/>
                <w:iCs/>
                <w:color w:val="000000" w:themeColor="text1"/>
                <w:kern w:val="0"/>
                <w:sz w:val="18"/>
                <w:szCs w:val="20"/>
              </w:rPr>
              <w:t xml:space="preserve"> de CORFO </w:t>
            </w:r>
            <w:proofErr w:type="spellStart"/>
            <w:r w:rsidR="00404AE5">
              <w:rPr>
                <w:rFonts w:ascii="Arial" w:eastAsia="휴먼명조" w:hAnsi="Arial" w:cs="Arial"/>
                <w:iCs/>
                <w:color w:val="000000" w:themeColor="text1"/>
                <w:kern w:val="0"/>
                <w:sz w:val="18"/>
                <w:szCs w:val="20"/>
              </w:rPr>
              <w:t>R</w:t>
            </w:r>
            <w:r w:rsidR="005851A3">
              <w:rPr>
                <w:rFonts w:ascii="Arial" w:eastAsia="휴먼명조" w:hAnsi="Arial" w:cs="Arial"/>
                <w:iCs/>
                <w:color w:val="000000" w:themeColor="text1"/>
                <w:kern w:val="0"/>
                <w:sz w:val="18"/>
                <w:szCs w:val="20"/>
              </w:rPr>
              <w:t>egión</w:t>
            </w:r>
            <w:proofErr w:type="spellEnd"/>
            <w:r w:rsidR="005851A3">
              <w:rPr>
                <w:rFonts w:ascii="Arial" w:eastAsia="휴먼명조" w:hAnsi="Arial" w:cs="Arial"/>
                <w:iCs/>
                <w:color w:val="000000" w:themeColor="text1"/>
                <w:kern w:val="0"/>
                <w:sz w:val="18"/>
                <w:szCs w:val="20"/>
              </w:rPr>
              <w:t xml:space="preserve"> </w:t>
            </w:r>
            <w:proofErr w:type="spellStart"/>
            <w:r w:rsidR="00404AE5">
              <w:rPr>
                <w:rFonts w:ascii="Arial" w:eastAsia="휴먼명조" w:hAnsi="Arial" w:cs="Arial"/>
                <w:iCs/>
                <w:color w:val="000000" w:themeColor="text1"/>
                <w:kern w:val="0"/>
                <w:sz w:val="18"/>
                <w:szCs w:val="20"/>
              </w:rPr>
              <w:t>M</w:t>
            </w:r>
            <w:r w:rsidR="005851A3">
              <w:rPr>
                <w:rFonts w:ascii="Arial" w:eastAsia="휴먼명조" w:hAnsi="Arial" w:cs="Arial"/>
                <w:iCs/>
                <w:color w:val="000000" w:themeColor="text1"/>
                <w:kern w:val="0"/>
                <w:sz w:val="18"/>
                <w:szCs w:val="20"/>
              </w:rPr>
              <w:t>etropolitana</w:t>
            </w:r>
            <w:proofErr w:type="spellEnd"/>
            <w:r w:rsidR="005851A3">
              <w:rPr>
                <w:rFonts w:ascii="Arial" w:eastAsia="휴먼명조" w:hAnsi="Arial" w:cs="Arial"/>
                <w:iCs/>
                <w:color w:val="000000" w:themeColor="text1"/>
                <w:kern w:val="0"/>
                <w:sz w:val="18"/>
                <w:szCs w:val="20"/>
              </w:rPr>
              <w:t>.</w:t>
            </w:r>
            <w:r w:rsidR="00404AE5">
              <w:rPr>
                <w:rFonts w:ascii="Arial" w:eastAsia="휴먼명조" w:hAnsi="Arial" w:cs="Arial"/>
                <w:iCs/>
                <w:color w:val="000000" w:themeColor="text1"/>
                <w:kern w:val="0"/>
                <w:sz w:val="18"/>
                <w:szCs w:val="20"/>
              </w:rPr>
              <w:t xml:space="preserve"> </w:t>
            </w:r>
          </w:p>
        </w:tc>
      </w:tr>
      <w:tr w:rsidR="00145677" w:rsidRPr="00145677" w14:paraId="030E7A8C" w14:textId="77777777" w:rsidTr="000237FE">
        <w:tc>
          <w:tcPr>
            <w:tcW w:w="1271" w:type="dxa"/>
            <w:vMerge/>
          </w:tcPr>
          <w:p w14:paraId="6A89DFB9"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4658AE8C" w14:textId="77777777" w:rsidR="00995A37" w:rsidRPr="00145677" w:rsidRDefault="00995A37" w:rsidP="00B1595F">
            <w:pPr>
              <w:snapToGrid w:val="0"/>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Applying Project Name</w:t>
            </w:r>
          </w:p>
        </w:tc>
        <w:tc>
          <w:tcPr>
            <w:tcW w:w="5529" w:type="dxa"/>
          </w:tcPr>
          <w:p w14:paraId="532D11BE" w14:textId="77777777" w:rsidR="00972D42" w:rsidRPr="00B1595F" w:rsidRDefault="00972D42" w:rsidP="00B1595F">
            <w:pPr>
              <w:snapToGrid w:val="0"/>
              <w:ind w:left="390" w:hanging="390"/>
              <w:textAlignment w:val="baseline"/>
              <w:rPr>
                <w:rFonts w:ascii="Arial" w:eastAsia="휴먼명조" w:hAnsi="Arial" w:cs="Arial"/>
                <w:b/>
                <w:i/>
                <w:iCs/>
                <w:color w:val="000000" w:themeColor="text1"/>
                <w:kern w:val="0"/>
                <w:sz w:val="18"/>
                <w:szCs w:val="18"/>
              </w:rPr>
            </w:pPr>
            <w:r w:rsidRPr="00B1595F">
              <w:rPr>
                <w:rFonts w:ascii="Arial" w:eastAsia="휴먼명조" w:hAnsi="Arial" w:cs="Arial"/>
                <w:b/>
                <w:i/>
                <w:iCs/>
                <w:color w:val="000000" w:themeColor="text1"/>
                <w:kern w:val="0"/>
                <w:sz w:val="18"/>
                <w:szCs w:val="18"/>
              </w:rPr>
              <w:t>Master Plan for a Smart Campus of the University of Santiago of Chile: A Living-Lab approach.</w:t>
            </w:r>
          </w:p>
        </w:tc>
      </w:tr>
      <w:tr w:rsidR="00145677" w:rsidRPr="00145677" w14:paraId="43935A39" w14:textId="77777777" w:rsidTr="000237FE">
        <w:tc>
          <w:tcPr>
            <w:tcW w:w="1271" w:type="dxa"/>
            <w:vMerge/>
          </w:tcPr>
          <w:p w14:paraId="5D7FFC23"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11F8BC29"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Project Summary</w:t>
            </w:r>
          </w:p>
        </w:tc>
        <w:tc>
          <w:tcPr>
            <w:tcW w:w="5529" w:type="dxa"/>
          </w:tcPr>
          <w:p w14:paraId="0E573B87" w14:textId="77777777" w:rsidR="00BC4BC5" w:rsidRPr="00B1595F" w:rsidRDefault="00BC4BC5" w:rsidP="003B78B8">
            <w:pPr>
              <w:snapToGrid w:val="0"/>
              <w:jc w:val="left"/>
              <w:textAlignment w:val="baseline"/>
              <w:rPr>
                <w:rFonts w:ascii="Arial" w:eastAsia="휴먼명조" w:hAnsi="Arial" w:cs="Arial"/>
                <w:i/>
                <w:iCs/>
                <w:color w:val="000000" w:themeColor="text1"/>
                <w:kern w:val="0"/>
                <w:sz w:val="18"/>
                <w:szCs w:val="18"/>
              </w:rPr>
            </w:pPr>
            <w:r w:rsidRPr="00B1595F">
              <w:rPr>
                <w:rFonts w:ascii="Arial" w:eastAsia="휴먼명조" w:hAnsi="Arial" w:cs="Arial"/>
                <w:i/>
                <w:iCs/>
                <w:color w:val="000000" w:themeColor="text1"/>
                <w:kern w:val="0"/>
                <w:sz w:val="18"/>
                <w:szCs w:val="18"/>
              </w:rPr>
              <w:t>The development of a Master Plan, the analysis of the feasibility and the implementation of a Living Lab pilot in the territory of the USACH campus.</w:t>
            </w:r>
          </w:p>
        </w:tc>
      </w:tr>
      <w:tr w:rsidR="00145677" w:rsidRPr="00145677" w14:paraId="5DBF270B" w14:textId="77777777" w:rsidTr="000237FE">
        <w:tc>
          <w:tcPr>
            <w:tcW w:w="1271" w:type="dxa"/>
            <w:vMerge/>
          </w:tcPr>
          <w:p w14:paraId="06F90EAF"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1BB4F81D"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Project Type</w:t>
            </w:r>
          </w:p>
        </w:tc>
        <w:tc>
          <w:tcPr>
            <w:tcW w:w="5529" w:type="dxa"/>
          </w:tcPr>
          <w:p w14:paraId="089F2E48" w14:textId="77777777" w:rsidR="00BC4BC5" w:rsidRPr="00B1595F" w:rsidRDefault="00BC4BC5" w:rsidP="003B78B8">
            <w:pPr>
              <w:snapToGrid w:val="0"/>
              <w:jc w:val="left"/>
              <w:textAlignment w:val="baseline"/>
              <w:rPr>
                <w:rFonts w:ascii="Arial" w:eastAsia="한양신명조" w:hAnsi="Arial" w:cs="Arial"/>
                <w:iCs/>
                <w:color w:val="000000" w:themeColor="text1"/>
                <w:sz w:val="18"/>
                <w:szCs w:val="18"/>
              </w:rPr>
            </w:pPr>
            <w:r w:rsidRPr="00B1595F">
              <w:rPr>
                <w:rFonts w:ascii="Arial" w:eastAsia="휴먼명조" w:hAnsi="Arial" w:cs="Arial"/>
                <w:i/>
                <w:iCs/>
                <w:color w:val="000000" w:themeColor="text1"/>
                <w:kern w:val="0"/>
                <w:sz w:val="18"/>
                <w:szCs w:val="18"/>
              </w:rPr>
              <w:t>Intelligent Campus for the University of Santiago by developing a Campus Living Lab, allowing the interaction between the different actors to co construct innovative solutions for the campus territory.</w:t>
            </w:r>
          </w:p>
        </w:tc>
      </w:tr>
      <w:tr w:rsidR="00145677" w:rsidRPr="00145677" w14:paraId="4849D1B3" w14:textId="77777777" w:rsidTr="000237FE">
        <w:tc>
          <w:tcPr>
            <w:tcW w:w="1271" w:type="dxa"/>
            <w:vMerge/>
          </w:tcPr>
          <w:p w14:paraId="0949B541"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6BBB336F"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Required Format and Scope of the Technical Assistance</w:t>
            </w:r>
          </w:p>
        </w:tc>
        <w:tc>
          <w:tcPr>
            <w:tcW w:w="5529" w:type="dxa"/>
          </w:tcPr>
          <w:p w14:paraId="07B12BB4" w14:textId="77777777" w:rsidR="00BC4BC5" w:rsidRPr="00B1595F" w:rsidRDefault="00371EDA" w:rsidP="00BC4BC5">
            <w:pPr>
              <w:snapToGrid w:val="0"/>
              <w:spacing w:line="276" w:lineRule="auto"/>
              <w:textAlignment w:val="baseline"/>
              <w:rPr>
                <w:rFonts w:ascii="Arial" w:eastAsia="한양중고딕" w:hAnsi="Arial" w:cs="Arial"/>
                <w:i/>
                <w:iCs/>
                <w:color w:val="000000" w:themeColor="text1"/>
                <w:kern w:val="0"/>
                <w:sz w:val="18"/>
                <w:szCs w:val="18"/>
              </w:rPr>
            </w:pPr>
            <w:r w:rsidRPr="00B1595F">
              <w:rPr>
                <w:rFonts w:ascii="Arial" w:eastAsia="휴먼명조" w:hAnsi="Arial" w:cs="Arial"/>
                <w:i/>
                <w:iCs/>
                <w:color w:val="000000" w:themeColor="text1"/>
                <w:kern w:val="0"/>
                <w:sz w:val="18"/>
                <w:szCs w:val="18"/>
              </w:rPr>
              <w:t xml:space="preserve">Format: </w:t>
            </w:r>
            <w:r w:rsidR="00BC4BC5" w:rsidRPr="00B1595F">
              <w:rPr>
                <w:rFonts w:ascii="Arial" w:eastAsia="휴먼명조" w:hAnsi="Arial" w:cs="Arial"/>
                <w:i/>
                <w:iCs/>
                <w:color w:val="000000" w:themeColor="text1"/>
                <w:kern w:val="0"/>
                <w:sz w:val="18"/>
                <w:szCs w:val="18"/>
              </w:rPr>
              <w:t>Master planning, Feasibility study and Pilot projects implementation.</w:t>
            </w:r>
          </w:p>
          <w:p w14:paraId="32E64DF7" w14:textId="77777777" w:rsidR="00BC4BC5" w:rsidRPr="00145677" w:rsidRDefault="00371EDA" w:rsidP="00CC7719">
            <w:pPr>
              <w:snapToGrid w:val="0"/>
              <w:spacing w:line="360" w:lineRule="auto"/>
              <w:jc w:val="left"/>
              <w:textAlignment w:val="baseline"/>
              <w:rPr>
                <w:rFonts w:ascii="Arial" w:eastAsia="한양신명조" w:hAnsi="Arial" w:cs="Arial"/>
                <w:iCs/>
                <w:color w:val="000000" w:themeColor="text1"/>
                <w:sz w:val="18"/>
                <w:szCs w:val="20"/>
              </w:rPr>
            </w:pPr>
            <w:r w:rsidRPr="00B1595F">
              <w:rPr>
                <w:rFonts w:ascii="Arial" w:eastAsia="휴먼명조" w:hAnsi="Arial" w:cs="Arial"/>
                <w:i/>
                <w:iCs/>
                <w:color w:val="000000" w:themeColor="text1"/>
                <w:kern w:val="0"/>
                <w:sz w:val="18"/>
                <w:szCs w:val="18"/>
              </w:rPr>
              <w:t xml:space="preserve">Scope: </w:t>
            </w:r>
            <w:r w:rsidR="00BC4BC5" w:rsidRPr="00B1595F">
              <w:rPr>
                <w:rFonts w:ascii="Arial" w:eastAsia="휴먼명조" w:hAnsi="Arial" w:cs="Arial"/>
                <w:i/>
                <w:iCs/>
                <w:color w:val="000000" w:themeColor="text1"/>
                <w:kern w:val="0"/>
                <w:sz w:val="18"/>
                <w:szCs w:val="18"/>
              </w:rPr>
              <w:t xml:space="preserve">Urban planning and </w:t>
            </w:r>
            <w:r w:rsidR="00BC4BC5" w:rsidRPr="00B1595F">
              <w:rPr>
                <w:rFonts w:ascii="Arial" w:hAnsi="Arial" w:cs="Arial"/>
                <w:i/>
                <w:sz w:val="18"/>
                <w:szCs w:val="18"/>
              </w:rPr>
              <w:t>pilot</w:t>
            </w:r>
            <w:r w:rsidR="00BC4BC5" w:rsidRPr="00B1595F">
              <w:rPr>
                <w:rFonts w:ascii="Arial" w:eastAsia="휴먼명조" w:hAnsi="Arial" w:cs="Arial"/>
                <w:i/>
                <w:iCs/>
                <w:color w:val="000000" w:themeColor="text1"/>
                <w:kern w:val="0"/>
                <w:sz w:val="18"/>
                <w:szCs w:val="18"/>
              </w:rPr>
              <w:t xml:space="preserve"> projects implementation</w:t>
            </w:r>
          </w:p>
        </w:tc>
      </w:tr>
      <w:tr w:rsidR="00145677" w:rsidRPr="00145677" w14:paraId="2D3DCD41" w14:textId="77777777" w:rsidTr="000237FE">
        <w:tc>
          <w:tcPr>
            <w:tcW w:w="1271" w:type="dxa"/>
            <w:vMerge/>
          </w:tcPr>
          <w:p w14:paraId="52FE991E"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0C44EC9E"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List of Resources That Can Be Provided</w:t>
            </w:r>
          </w:p>
        </w:tc>
        <w:tc>
          <w:tcPr>
            <w:tcW w:w="5529" w:type="dxa"/>
          </w:tcPr>
          <w:p w14:paraId="4B361F46" w14:textId="77777777" w:rsidR="00BC4BC5" w:rsidRPr="00B1595F" w:rsidRDefault="00BC4BC5" w:rsidP="00B1595F">
            <w:pPr>
              <w:snapToGrid w:val="0"/>
              <w:ind w:leftChars="39" w:left="139" w:hangingChars="34" w:hanging="61"/>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a) Office physical space to work within the campus of the University of Santiago, with internet connectivity.</w:t>
            </w:r>
          </w:p>
          <w:p w14:paraId="765A8AE8" w14:textId="77777777" w:rsidR="00BC4BC5" w:rsidRPr="00B1595F" w:rsidRDefault="00BC4BC5" w:rsidP="00B1595F">
            <w:pPr>
              <w:snapToGrid w:val="0"/>
              <w:ind w:leftChars="39" w:left="139" w:hangingChars="34" w:hanging="61"/>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b) Secretary support to coordinate meetings with local institutions</w:t>
            </w:r>
          </w:p>
          <w:p w14:paraId="0A8FD541" w14:textId="77777777" w:rsidR="00BC4BC5" w:rsidRPr="00B1595F" w:rsidRDefault="00BC4BC5" w:rsidP="00B1595F">
            <w:pPr>
              <w:snapToGrid w:val="0"/>
              <w:ind w:leftChars="39" w:left="139" w:hangingChars="34" w:hanging="61"/>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c) Support associated with obtaining data in the field, surveys, statistics, etc.</w:t>
            </w:r>
          </w:p>
          <w:p w14:paraId="4AF4D28A" w14:textId="77777777" w:rsidR="00BC4BC5" w:rsidRPr="00371EDA" w:rsidRDefault="00BC4BC5" w:rsidP="00B1595F">
            <w:pPr>
              <w:snapToGrid w:val="0"/>
              <w:ind w:leftChars="39" w:left="139" w:hangingChars="34" w:hanging="61"/>
              <w:textAlignment w:val="baseline"/>
              <w:rPr>
                <w:rFonts w:ascii="Arial" w:eastAsia="한양중고딕" w:hAnsi="Arial" w:cs="Arial"/>
                <w:i/>
                <w:iCs/>
                <w:color w:val="000000" w:themeColor="text1"/>
                <w:kern w:val="0"/>
                <w:szCs w:val="20"/>
              </w:rPr>
            </w:pPr>
            <w:r w:rsidRPr="00B1595F">
              <w:rPr>
                <w:rFonts w:ascii="Arial" w:eastAsia="한양중고딕" w:hAnsi="Arial" w:cs="Arial"/>
                <w:i/>
                <w:iCs/>
                <w:color w:val="000000" w:themeColor="text1"/>
                <w:kern w:val="0"/>
                <w:sz w:val="18"/>
                <w:szCs w:val="18"/>
              </w:rPr>
              <w:t>d) Safe travel to visit the university campus. It is important to notice that the University has an emergency contingency plan for the COVID pandemic situation, allowing restricted access to the facilities, and carrying constant testing for the campus personal.</w:t>
            </w:r>
            <w:r w:rsidRPr="00BC4BC5">
              <w:rPr>
                <w:rFonts w:ascii="Arial" w:eastAsia="한양중고딕" w:hAnsi="Arial" w:cs="Arial"/>
                <w:i/>
                <w:iCs/>
                <w:color w:val="000000" w:themeColor="text1"/>
                <w:kern w:val="0"/>
                <w:szCs w:val="20"/>
              </w:rPr>
              <w:t xml:space="preserve"> </w:t>
            </w:r>
          </w:p>
        </w:tc>
      </w:tr>
      <w:tr w:rsidR="00145677" w:rsidRPr="00145677" w14:paraId="6152E9BC" w14:textId="77777777" w:rsidTr="000237FE">
        <w:tc>
          <w:tcPr>
            <w:tcW w:w="1271" w:type="dxa"/>
            <w:vMerge w:val="restart"/>
          </w:tcPr>
          <w:p w14:paraId="36F7F747"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 xml:space="preserve">2. Project </w:t>
            </w:r>
            <w:r w:rsidRPr="00145677">
              <w:rPr>
                <w:rFonts w:ascii="Arial" w:eastAsia="한양신명조" w:hAnsi="Arial" w:cs="Arial"/>
                <w:b/>
                <w:iCs/>
                <w:color w:val="000000" w:themeColor="text1"/>
                <w:spacing w:val="-22"/>
                <w:sz w:val="18"/>
                <w:szCs w:val="20"/>
              </w:rPr>
              <w:t>Implementation</w:t>
            </w:r>
            <w:r w:rsidRPr="00145677">
              <w:rPr>
                <w:rFonts w:ascii="Arial" w:eastAsia="한양신명조" w:hAnsi="Arial" w:cs="Arial"/>
                <w:b/>
                <w:iCs/>
                <w:color w:val="000000" w:themeColor="text1"/>
                <w:sz w:val="18"/>
                <w:szCs w:val="20"/>
              </w:rPr>
              <w:t xml:space="preserve"> history</w:t>
            </w:r>
          </w:p>
        </w:tc>
        <w:tc>
          <w:tcPr>
            <w:tcW w:w="2126" w:type="dxa"/>
          </w:tcPr>
          <w:p w14:paraId="61D62F44"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Current Status and Necessity of the Project</w:t>
            </w:r>
          </w:p>
        </w:tc>
        <w:tc>
          <w:tcPr>
            <w:tcW w:w="5529" w:type="dxa"/>
          </w:tcPr>
          <w:p w14:paraId="70E020B0" w14:textId="77777777" w:rsidR="00BC4BC5" w:rsidRPr="00B1595F" w:rsidRDefault="00BC4BC5" w:rsidP="003B78B8">
            <w:pPr>
              <w:snapToGrid w:val="0"/>
              <w:jc w:val="left"/>
              <w:textAlignment w:val="baseline"/>
              <w:rPr>
                <w:rFonts w:ascii="Arial" w:eastAsia="한양신명조" w:hAnsi="Arial" w:cs="Arial"/>
                <w:iCs/>
                <w:color w:val="000000" w:themeColor="text1"/>
                <w:sz w:val="18"/>
                <w:szCs w:val="18"/>
              </w:rPr>
            </w:pPr>
            <w:r w:rsidRPr="00B1595F">
              <w:rPr>
                <w:rFonts w:ascii="Arial" w:eastAsia="한양중고딕" w:hAnsi="Arial" w:cs="Arial"/>
                <w:i/>
                <w:iCs/>
                <w:color w:val="000000" w:themeColor="text1"/>
                <w:kern w:val="0"/>
                <w:sz w:val="18"/>
                <w:szCs w:val="18"/>
              </w:rPr>
              <w:t>The 32-hectare campus of the University of Santiago supports 8 faculties, a sports area with a stadium, and multiple green areas. The user population of campus space is 25,000 people on a typical day, with an approximate 23,000 students, who use a total of 217,839 m2 of constructed buildings. Of this number, 27,177 m2 correspond to 450 laboratories and workshops that provide services to the USACH community, it is proposed to develop a systemic approach that allows integrating the various areas of interest in the territory, considering the participation of all the actors of the university community</w:t>
            </w:r>
          </w:p>
        </w:tc>
      </w:tr>
      <w:tr w:rsidR="00145677" w:rsidRPr="00145677" w14:paraId="1855614F" w14:textId="77777777" w:rsidTr="000237FE">
        <w:tc>
          <w:tcPr>
            <w:tcW w:w="1271" w:type="dxa"/>
            <w:vMerge/>
          </w:tcPr>
          <w:p w14:paraId="44DDBD6B"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09B88FD6"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Relevant Plan and Implementation Plan</w:t>
            </w:r>
          </w:p>
        </w:tc>
        <w:tc>
          <w:tcPr>
            <w:tcW w:w="5529" w:type="dxa"/>
          </w:tcPr>
          <w:p w14:paraId="0872AFAE" w14:textId="77777777" w:rsidR="00371EDA" w:rsidRPr="00B1595F" w:rsidRDefault="00371EDA" w:rsidP="003B78B8">
            <w:pPr>
              <w:snapToGrid w:val="0"/>
              <w:jc w:val="left"/>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The Living Lab on the campus of the University of Santiago corresponds to the understanding of the university territory as an Ecosystem composed of multiple systems that interact, in a co-creation approach, integrating public and private actors in the research and innovation activities of the university community, placing the inhabitants of the university space at the center of innovation.</w:t>
            </w:r>
          </w:p>
          <w:p w14:paraId="32CA5CC3" w14:textId="77777777" w:rsidR="00371EDA" w:rsidRPr="00B1595F" w:rsidRDefault="00371EDA" w:rsidP="003B78B8">
            <w:pPr>
              <w:snapToGrid w:val="0"/>
              <w:jc w:val="left"/>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The expected results of the development of a Living Lab on campus correspond to a set of collaborative experiences between actors from all these areas to propose cases and innovation models that provide answers to problems present in the territory.</w:t>
            </w:r>
          </w:p>
        </w:tc>
      </w:tr>
      <w:tr w:rsidR="00145677" w:rsidRPr="00145677" w14:paraId="1C7D6548" w14:textId="77777777" w:rsidTr="000237FE">
        <w:tc>
          <w:tcPr>
            <w:tcW w:w="1271" w:type="dxa"/>
            <w:vMerge/>
          </w:tcPr>
          <w:p w14:paraId="1E82DD95"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1D7B545A"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Project Progress</w:t>
            </w:r>
          </w:p>
        </w:tc>
        <w:tc>
          <w:tcPr>
            <w:tcW w:w="5529" w:type="dxa"/>
          </w:tcPr>
          <w:p w14:paraId="1F5FD584" w14:textId="77777777" w:rsidR="00371EDA" w:rsidRPr="00B1595F" w:rsidRDefault="00371EDA" w:rsidP="003B78B8">
            <w:pPr>
              <w:pStyle w:val="Prrafodelista"/>
              <w:numPr>
                <w:ilvl w:val="0"/>
                <w:numId w:val="36"/>
              </w:numPr>
              <w:snapToGrid w:val="0"/>
              <w:ind w:leftChars="0" w:left="147" w:hanging="142"/>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The research center, Smart City LAB USACH, develop inter and trans disciplinary research on smart city</w:t>
            </w:r>
          </w:p>
          <w:p w14:paraId="3A8EF41B" w14:textId="77777777" w:rsidR="00371EDA" w:rsidRPr="00B1595F" w:rsidRDefault="00371EDA" w:rsidP="003B78B8">
            <w:pPr>
              <w:pStyle w:val="Prrafodelista"/>
              <w:numPr>
                <w:ilvl w:val="0"/>
                <w:numId w:val="36"/>
              </w:numPr>
              <w:snapToGrid w:val="0"/>
              <w:ind w:leftChars="0" w:left="147" w:hanging="142"/>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Development of various undergraduate and master's theses on relevant topics for implementation.</w:t>
            </w:r>
          </w:p>
          <w:p w14:paraId="193790C5" w14:textId="77777777" w:rsidR="00371EDA" w:rsidRPr="00B1595F" w:rsidRDefault="00371EDA" w:rsidP="003B78B8">
            <w:pPr>
              <w:pStyle w:val="Prrafodelista"/>
              <w:numPr>
                <w:ilvl w:val="0"/>
                <w:numId w:val="36"/>
              </w:numPr>
              <w:snapToGrid w:val="0"/>
              <w:ind w:leftChars="0" w:left="147" w:hanging="142"/>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management of technology donations from private companies.</w:t>
            </w:r>
          </w:p>
          <w:p w14:paraId="03B98AB2" w14:textId="77777777" w:rsidR="00371EDA" w:rsidRPr="00B1595F" w:rsidRDefault="00371EDA" w:rsidP="003B78B8">
            <w:pPr>
              <w:pStyle w:val="Prrafodelista"/>
              <w:numPr>
                <w:ilvl w:val="0"/>
                <w:numId w:val="36"/>
              </w:numPr>
              <w:snapToGrid w:val="0"/>
              <w:ind w:leftChars="0" w:left="147" w:hanging="142"/>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management for the implementation of 5g networks on campus.</w:t>
            </w:r>
          </w:p>
          <w:p w14:paraId="000A79D4" w14:textId="77777777" w:rsidR="00371EDA" w:rsidRPr="00B1595F" w:rsidRDefault="00371EDA" w:rsidP="003B78B8">
            <w:pPr>
              <w:pStyle w:val="Prrafodelista"/>
              <w:numPr>
                <w:ilvl w:val="0"/>
                <w:numId w:val="36"/>
              </w:numPr>
              <w:snapToGrid w:val="0"/>
              <w:ind w:leftChars="0" w:left="147" w:hanging="142"/>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Publication of the methodological guide of master plans for enabling infrastructure of smart cities.</w:t>
            </w:r>
          </w:p>
          <w:p w14:paraId="2CF05F1B" w14:textId="77777777" w:rsidR="00371EDA" w:rsidRPr="00B1595F" w:rsidRDefault="00371EDA" w:rsidP="003B78B8">
            <w:pPr>
              <w:pStyle w:val="Prrafodelista"/>
              <w:numPr>
                <w:ilvl w:val="0"/>
                <w:numId w:val="36"/>
              </w:numPr>
              <w:snapToGrid w:val="0"/>
              <w:ind w:leftChars="0" w:left="147" w:hanging="142"/>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Creation of a working group dedicated to the management of a smart campus pilot project.</w:t>
            </w:r>
          </w:p>
        </w:tc>
      </w:tr>
      <w:tr w:rsidR="00145677" w:rsidRPr="00145677" w14:paraId="7D8CB184" w14:textId="77777777" w:rsidTr="000237FE">
        <w:tc>
          <w:tcPr>
            <w:tcW w:w="1271" w:type="dxa"/>
            <w:vMerge w:val="restart"/>
          </w:tcPr>
          <w:p w14:paraId="11A32D70"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 xml:space="preserve">3. Project </w:t>
            </w:r>
            <w:r w:rsidRPr="00145677">
              <w:rPr>
                <w:rFonts w:ascii="Arial" w:eastAsia="한양신명조" w:hAnsi="Arial" w:cs="Arial"/>
                <w:b/>
                <w:iCs/>
                <w:color w:val="000000" w:themeColor="text1"/>
                <w:spacing w:val="-20"/>
                <w:sz w:val="18"/>
                <w:szCs w:val="20"/>
              </w:rPr>
              <w:t>Implementation</w:t>
            </w:r>
            <w:r w:rsidRPr="00145677">
              <w:rPr>
                <w:rFonts w:ascii="Arial" w:eastAsia="한양신명조" w:hAnsi="Arial" w:cs="Arial"/>
                <w:b/>
                <w:iCs/>
                <w:color w:val="000000" w:themeColor="text1"/>
                <w:sz w:val="18"/>
                <w:szCs w:val="20"/>
              </w:rPr>
              <w:t xml:space="preserve"> Plan</w:t>
            </w:r>
          </w:p>
        </w:tc>
        <w:tc>
          <w:tcPr>
            <w:tcW w:w="2126" w:type="dxa"/>
          </w:tcPr>
          <w:p w14:paraId="3C12D098"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Project Amount</w:t>
            </w:r>
          </w:p>
        </w:tc>
        <w:tc>
          <w:tcPr>
            <w:tcW w:w="5529" w:type="dxa"/>
          </w:tcPr>
          <w:p w14:paraId="38D925D2" w14:textId="77777777" w:rsidR="00371EDA" w:rsidRPr="00B1595F" w:rsidRDefault="00371EDA" w:rsidP="00371EDA">
            <w:pPr>
              <w:pStyle w:val="Prrafodelista"/>
              <w:numPr>
                <w:ilvl w:val="0"/>
                <w:numId w:val="36"/>
              </w:numPr>
              <w:snapToGrid w:val="0"/>
              <w:spacing w:line="276" w:lineRule="auto"/>
              <w:ind w:leftChars="0" w:left="289"/>
              <w:textAlignment w:val="baseline"/>
              <w:rPr>
                <w:rFonts w:ascii="Arial" w:eastAsia="한양신명조" w:hAnsi="Arial" w:cs="Arial"/>
                <w:iCs/>
                <w:color w:val="000000" w:themeColor="text1"/>
                <w:sz w:val="18"/>
                <w:szCs w:val="18"/>
              </w:rPr>
            </w:pPr>
            <w:r w:rsidRPr="00B1595F">
              <w:rPr>
                <w:rFonts w:ascii="Arial" w:eastAsia="한양중고딕" w:hAnsi="Arial" w:cs="Arial"/>
                <w:i/>
                <w:iCs/>
                <w:color w:val="000000" w:themeColor="text1"/>
                <w:kern w:val="0"/>
                <w:sz w:val="18"/>
                <w:szCs w:val="18"/>
              </w:rPr>
              <w:t>The total estimated cost of the Project is US $ 402,984</w:t>
            </w:r>
          </w:p>
        </w:tc>
      </w:tr>
      <w:tr w:rsidR="00145677" w:rsidRPr="00145677" w14:paraId="280299D1" w14:textId="77777777" w:rsidTr="000237FE">
        <w:tc>
          <w:tcPr>
            <w:tcW w:w="1271" w:type="dxa"/>
            <w:vMerge/>
          </w:tcPr>
          <w:p w14:paraId="1983190E"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5564EA8D"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휴먼명조" w:hAnsi="Arial" w:cs="Arial"/>
                <w:b/>
                <w:color w:val="000000" w:themeColor="text1"/>
                <w:kern w:val="0"/>
                <w:sz w:val="18"/>
                <w:szCs w:val="20"/>
              </w:rPr>
              <w:t>Project Structure</w:t>
            </w:r>
          </w:p>
        </w:tc>
        <w:tc>
          <w:tcPr>
            <w:tcW w:w="5529" w:type="dxa"/>
          </w:tcPr>
          <w:p w14:paraId="1B871378" w14:textId="77777777" w:rsidR="00371EDA" w:rsidRPr="00B1595F" w:rsidRDefault="00371EDA" w:rsidP="003B78B8">
            <w:pPr>
              <w:snapToGrid w:val="0"/>
              <w:jc w:val="left"/>
              <w:textAlignment w:val="baseline"/>
              <w:rPr>
                <w:rFonts w:ascii="Arial" w:eastAsia="휴먼명조" w:hAnsi="Arial" w:cs="Arial"/>
                <w:color w:val="000000" w:themeColor="text1"/>
                <w:kern w:val="0"/>
                <w:sz w:val="18"/>
                <w:szCs w:val="18"/>
              </w:rPr>
            </w:pPr>
            <w:r w:rsidRPr="00B1595F">
              <w:rPr>
                <w:rFonts w:ascii="Arial" w:eastAsia="한양중고딕" w:hAnsi="Arial" w:cs="Arial"/>
                <w:i/>
                <w:iCs/>
                <w:color w:val="000000" w:themeColor="text1"/>
                <w:kern w:val="0"/>
                <w:sz w:val="18"/>
                <w:szCs w:val="18"/>
              </w:rPr>
              <w:t xml:space="preserve">Global Cooperation Program 2021. Technical entities of the </w:t>
            </w:r>
            <w:proofErr w:type="spellStart"/>
            <w:r w:rsidRPr="00B1595F">
              <w:rPr>
                <w:rFonts w:ascii="Arial" w:eastAsia="한양중고딕" w:hAnsi="Arial" w:cs="Arial"/>
                <w:i/>
                <w:iCs/>
                <w:color w:val="000000" w:themeColor="text1"/>
                <w:kern w:val="0"/>
                <w:sz w:val="18"/>
                <w:szCs w:val="18"/>
              </w:rPr>
              <w:t>Pais</w:t>
            </w:r>
            <w:proofErr w:type="spellEnd"/>
            <w:r w:rsidRPr="00B1595F">
              <w:rPr>
                <w:rFonts w:ascii="Arial" w:eastAsia="한양중고딕" w:hAnsi="Arial" w:cs="Arial"/>
                <w:i/>
                <w:iCs/>
                <w:color w:val="000000" w:themeColor="text1"/>
                <w:kern w:val="0"/>
                <w:sz w:val="18"/>
                <w:szCs w:val="18"/>
              </w:rPr>
              <w:t xml:space="preserve"> Digital Plan (technical counterpart) and </w:t>
            </w:r>
            <w:proofErr w:type="spellStart"/>
            <w:r w:rsidRPr="00B1595F">
              <w:rPr>
                <w:rFonts w:ascii="Arial" w:eastAsia="한양중고딕" w:hAnsi="Arial" w:cs="Arial"/>
                <w:i/>
                <w:iCs/>
                <w:color w:val="000000" w:themeColor="text1"/>
                <w:kern w:val="0"/>
                <w:sz w:val="18"/>
                <w:szCs w:val="18"/>
              </w:rPr>
              <w:t>Smartcity</w:t>
            </w:r>
            <w:proofErr w:type="spellEnd"/>
            <w:r w:rsidRPr="00B1595F">
              <w:rPr>
                <w:rFonts w:ascii="Arial" w:eastAsia="한양중고딕" w:hAnsi="Arial" w:cs="Arial"/>
                <w:i/>
                <w:iCs/>
                <w:color w:val="000000" w:themeColor="text1"/>
                <w:kern w:val="0"/>
                <w:sz w:val="18"/>
                <w:szCs w:val="18"/>
              </w:rPr>
              <w:t>-Lab of the University of Santiago (Project executor). Operation, maintenance and viability of the Project once implemented will be in charge of the University of Santiago de Chile and donations from Chilean or foreign companies.</w:t>
            </w:r>
          </w:p>
        </w:tc>
      </w:tr>
      <w:tr w:rsidR="00145677" w:rsidRPr="00145677" w14:paraId="1B7C21D8" w14:textId="77777777" w:rsidTr="000237FE">
        <w:tc>
          <w:tcPr>
            <w:tcW w:w="1271" w:type="dxa"/>
            <w:vMerge/>
          </w:tcPr>
          <w:p w14:paraId="06D3BBC0"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03D6598B"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Future Schedule</w:t>
            </w:r>
          </w:p>
        </w:tc>
        <w:tc>
          <w:tcPr>
            <w:tcW w:w="5529" w:type="dxa"/>
          </w:tcPr>
          <w:p w14:paraId="5135E417" w14:textId="77777777" w:rsidR="00371EDA" w:rsidRPr="00B1595F" w:rsidRDefault="00371EDA" w:rsidP="00371EDA">
            <w:pPr>
              <w:snapToGrid w:val="0"/>
              <w:spacing w:line="360" w:lineRule="auto"/>
              <w:jc w:val="left"/>
              <w:textAlignment w:val="baseline"/>
              <w:rPr>
                <w:rFonts w:ascii="Arial" w:eastAsia="한양신명조" w:hAnsi="Arial" w:cs="Arial"/>
                <w:iCs/>
                <w:color w:val="000000" w:themeColor="text1"/>
                <w:sz w:val="18"/>
                <w:szCs w:val="18"/>
              </w:rPr>
            </w:pPr>
            <w:r w:rsidRPr="00B1595F">
              <w:rPr>
                <w:rFonts w:ascii="Arial" w:eastAsia="한양중고딕" w:hAnsi="Arial" w:cs="Arial"/>
                <w:i/>
                <w:iCs/>
                <w:color w:val="000000" w:themeColor="text1"/>
                <w:kern w:val="0"/>
                <w:sz w:val="18"/>
                <w:szCs w:val="18"/>
              </w:rPr>
              <w:t xml:space="preserve">The project has a programmed duration if 12 months, </w:t>
            </w:r>
          </w:p>
        </w:tc>
      </w:tr>
      <w:tr w:rsidR="00145677" w:rsidRPr="00145677" w14:paraId="7FE57DCB" w14:textId="77777777" w:rsidTr="000237FE">
        <w:tc>
          <w:tcPr>
            <w:tcW w:w="1271" w:type="dxa"/>
            <w:vMerge/>
          </w:tcPr>
          <w:p w14:paraId="042B2CFF"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0769D7BB"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휴먼명조" w:hAnsi="Arial" w:cs="Arial"/>
                <w:b/>
                <w:color w:val="000000" w:themeColor="text1"/>
                <w:kern w:val="0"/>
                <w:sz w:val="18"/>
                <w:szCs w:val="20"/>
              </w:rPr>
              <w:t>Financing Plan</w:t>
            </w:r>
          </w:p>
        </w:tc>
        <w:tc>
          <w:tcPr>
            <w:tcW w:w="5529" w:type="dxa"/>
          </w:tcPr>
          <w:p w14:paraId="0285D10B" w14:textId="77777777" w:rsidR="00371EDA" w:rsidRPr="00B1595F" w:rsidRDefault="00371EDA" w:rsidP="00371EDA">
            <w:pPr>
              <w:snapToGrid w:val="0"/>
              <w:spacing w:line="276" w:lineRule="auto"/>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The financial plan for the Project is:</w:t>
            </w:r>
          </w:p>
          <w:p w14:paraId="62B137A2" w14:textId="77777777" w:rsidR="00371EDA" w:rsidRPr="00B1595F" w:rsidRDefault="00371EDA" w:rsidP="00371EDA">
            <w:pPr>
              <w:snapToGrid w:val="0"/>
              <w:spacing w:line="276" w:lineRule="auto"/>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a) CORFO</w:t>
            </w:r>
          </w:p>
          <w:p w14:paraId="43B03B3D" w14:textId="77777777" w:rsidR="00371EDA" w:rsidRPr="00B1595F" w:rsidRDefault="00371EDA" w:rsidP="00371EDA">
            <w:pPr>
              <w:snapToGrid w:val="0"/>
              <w:spacing w:line="276" w:lineRule="auto"/>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b) University own funds</w:t>
            </w:r>
          </w:p>
          <w:p w14:paraId="5ADD6787" w14:textId="77777777" w:rsidR="00371EDA" w:rsidRPr="00B1595F" w:rsidRDefault="00371EDA" w:rsidP="00371EDA">
            <w:pPr>
              <w:snapToGrid w:val="0"/>
              <w:spacing w:line="276" w:lineRule="auto"/>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c) Regional Government Funds (GORE).</w:t>
            </w:r>
          </w:p>
          <w:p w14:paraId="7AD9941C" w14:textId="77777777" w:rsidR="00371EDA" w:rsidRPr="00B1595F" w:rsidRDefault="00371EDA" w:rsidP="00371EDA">
            <w:pPr>
              <w:snapToGrid w:val="0"/>
              <w:spacing w:line="276" w:lineRule="auto"/>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d) Ministry of Education of Chile</w:t>
            </w:r>
          </w:p>
          <w:p w14:paraId="0813EFDC" w14:textId="77777777" w:rsidR="00371EDA" w:rsidRPr="00B1595F" w:rsidRDefault="00371EDA" w:rsidP="00371EDA">
            <w:pPr>
              <w:snapToGrid w:val="0"/>
              <w:spacing w:line="276" w:lineRule="auto"/>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e) Donations from technological companies</w:t>
            </w:r>
          </w:p>
        </w:tc>
      </w:tr>
      <w:tr w:rsidR="00145677" w:rsidRPr="00145677" w14:paraId="17D1A2CE" w14:textId="77777777" w:rsidTr="000237FE">
        <w:tc>
          <w:tcPr>
            <w:tcW w:w="1271" w:type="dxa"/>
            <w:vMerge/>
          </w:tcPr>
          <w:p w14:paraId="2217E1C3"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093CC9FD"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휴먼명조" w:hAnsi="Arial" w:cs="Arial"/>
                <w:b/>
                <w:color w:val="000000" w:themeColor="text1"/>
                <w:kern w:val="0"/>
                <w:sz w:val="18"/>
                <w:szCs w:val="20"/>
              </w:rPr>
              <w:t>Financing and Attracting Investment Plan</w:t>
            </w:r>
          </w:p>
        </w:tc>
        <w:tc>
          <w:tcPr>
            <w:tcW w:w="5529" w:type="dxa"/>
          </w:tcPr>
          <w:p w14:paraId="7C1DA1B5" w14:textId="5607C0FA" w:rsidR="009C4E25" w:rsidRPr="009C4E25" w:rsidRDefault="009C4E25" w:rsidP="009C4E25">
            <w:pPr>
              <w:snapToGrid w:val="0"/>
              <w:spacing w:line="360" w:lineRule="auto"/>
              <w:ind w:leftChars="17" w:left="34"/>
              <w:textAlignment w:val="baseline"/>
              <w:rPr>
                <w:rFonts w:ascii="Arial" w:eastAsia="휴먼명조" w:hAnsi="Arial" w:cs="Arial"/>
                <w:color w:val="000000" w:themeColor="text1"/>
                <w:kern w:val="0"/>
                <w:sz w:val="18"/>
                <w:szCs w:val="20"/>
              </w:rPr>
            </w:pPr>
            <w:proofErr w:type="spellStart"/>
            <w:r w:rsidRPr="009C4E25">
              <w:rPr>
                <w:rFonts w:ascii="Arial" w:eastAsia="휴먼명조" w:hAnsi="Arial" w:cs="Arial"/>
                <w:color w:val="000000" w:themeColor="text1"/>
                <w:kern w:val="0"/>
                <w:sz w:val="18"/>
                <w:szCs w:val="20"/>
              </w:rPr>
              <w:t>Corfo</w:t>
            </w:r>
            <w:proofErr w:type="spellEnd"/>
            <w:r w:rsidRPr="009C4E25">
              <w:rPr>
                <w:rFonts w:ascii="Arial" w:eastAsia="휴먼명조" w:hAnsi="Arial" w:cs="Arial"/>
                <w:color w:val="000000" w:themeColor="text1"/>
                <w:kern w:val="0"/>
                <w:sz w:val="18"/>
                <w:szCs w:val="20"/>
              </w:rPr>
              <w:t xml:space="preserve"> promotes Chile as a destination for foreign direct investment in the global market, articulating the interests of foreign investors with the business opportunities that the country offers. We provide world-class services in line with the country's economic development policies.</w:t>
            </w:r>
          </w:p>
        </w:tc>
      </w:tr>
      <w:tr w:rsidR="00145677" w:rsidRPr="00145677" w14:paraId="0209F4B5" w14:textId="77777777" w:rsidTr="000237FE">
        <w:tc>
          <w:tcPr>
            <w:tcW w:w="1271" w:type="dxa"/>
            <w:vMerge/>
          </w:tcPr>
          <w:p w14:paraId="605F6AA9"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478BCD94"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Land Acquisition</w:t>
            </w:r>
          </w:p>
        </w:tc>
        <w:tc>
          <w:tcPr>
            <w:tcW w:w="5529" w:type="dxa"/>
          </w:tcPr>
          <w:p w14:paraId="595A8E17" w14:textId="77777777" w:rsidR="003B78B8" w:rsidRPr="00B1595F" w:rsidRDefault="003B78B8" w:rsidP="003B78B8">
            <w:pPr>
              <w:snapToGrid w:val="0"/>
              <w:textAlignment w:val="baseline"/>
              <w:rPr>
                <w:rFonts w:ascii="Arial" w:eastAsia="한양신명조" w:hAnsi="Arial" w:cs="Arial"/>
                <w:iCs/>
                <w:color w:val="000000" w:themeColor="text1"/>
                <w:sz w:val="18"/>
                <w:szCs w:val="18"/>
              </w:rPr>
            </w:pPr>
            <w:r w:rsidRPr="00B1595F">
              <w:rPr>
                <w:rFonts w:ascii="Arial" w:eastAsia="한양중고딕" w:hAnsi="Arial" w:cs="Arial"/>
                <w:i/>
                <w:iCs/>
                <w:color w:val="000000" w:themeColor="text1"/>
                <w:kern w:val="0"/>
                <w:sz w:val="18"/>
                <w:szCs w:val="18"/>
              </w:rPr>
              <w:t>Acquisition of land, licenses and permits is not required for the project.</w:t>
            </w:r>
          </w:p>
        </w:tc>
      </w:tr>
      <w:tr w:rsidR="00145677" w:rsidRPr="00145677" w14:paraId="3DDFEFAD" w14:textId="77777777" w:rsidTr="000237FE">
        <w:tc>
          <w:tcPr>
            <w:tcW w:w="1271" w:type="dxa"/>
            <w:vMerge/>
          </w:tcPr>
          <w:p w14:paraId="52FD69E4"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p>
        </w:tc>
        <w:tc>
          <w:tcPr>
            <w:tcW w:w="2126" w:type="dxa"/>
          </w:tcPr>
          <w:p w14:paraId="5ED43B20"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Project Participants Selection</w:t>
            </w:r>
          </w:p>
        </w:tc>
        <w:tc>
          <w:tcPr>
            <w:tcW w:w="5529" w:type="dxa"/>
          </w:tcPr>
          <w:p w14:paraId="0EED2FAB" w14:textId="77777777" w:rsidR="00995A37" w:rsidRPr="00B1595F" w:rsidRDefault="00995A37" w:rsidP="00CC7719">
            <w:pPr>
              <w:snapToGrid w:val="0"/>
              <w:spacing w:line="360" w:lineRule="auto"/>
              <w:jc w:val="left"/>
              <w:textAlignment w:val="baseline"/>
              <w:rPr>
                <w:rFonts w:ascii="Arial" w:eastAsia="휴먼명조" w:hAnsi="Arial" w:cs="Arial"/>
                <w:color w:val="000000" w:themeColor="text1"/>
                <w:kern w:val="0"/>
                <w:sz w:val="18"/>
                <w:szCs w:val="18"/>
              </w:rPr>
            </w:pPr>
            <w:r w:rsidRPr="00B1595F">
              <w:rPr>
                <w:rFonts w:ascii="Arial" w:eastAsia="한양신명조" w:hAnsi="Arial" w:cs="Arial"/>
                <w:iCs/>
                <w:color w:val="000000" w:themeColor="text1"/>
                <w:sz w:val="18"/>
                <w:szCs w:val="18"/>
              </w:rPr>
              <w:t xml:space="preserve">4.7 </w:t>
            </w:r>
            <w:r w:rsidRPr="00B1595F">
              <w:rPr>
                <w:rFonts w:ascii="Arial" w:eastAsia="휴먼명조" w:hAnsi="Arial" w:cs="Arial"/>
                <w:color w:val="000000" w:themeColor="text1"/>
                <w:kern w:val="0"/>
                <w:sz w:val="18"/>
                <w:szCs w:val="18"/>
              </w:rPr>
              <w:t>How to Select Investors and Project Participating Companies</w:t>
            </w:r>
          </w:p>
          <w:p w14:paraId="3C4A5BF5" w14:textId="77777777" w:rsidR="003B78B8" w:rsidRPr="00B1595F" w:rsidRDefault="003B78B8" w:rsidP="003B78B8">
            <w:pPr>
              <w:snapToGrid w:val="0"/>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Chilean public procurement system:</w:t>
            </w:r>
          </w:p>
          <w:p w14:paraId="0BB69F9F" w14:textId="77777777" w:rsidR="003B78B8" w:rsidRPr="00B1595F" w:rsidRDefault="003B78B8" w:rsidP="003B78B8">
            <w:pPr>
              <w:snapToGrid w:val="0"/>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 xml:space="preserve">a) public bidding, </w:t>
            </w:r>
          </w:p>
          <w:p w14:paraId="78165387" w14:textId="77777777" w:rsidR="003B78B8" w:rsidRPr="00B1595F" w:rsidRDefault="003B78B8" w:rsidP="003B78B8">
            <w:pPr>
              <w:snapToGrid w:val="0"/>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 xml:space="preserve">b) private bidding, </w:t>
            </w:r>
          </w:p>
          <w:p w14:paraId="0B8F47CD" w14:textId="77777777" w:rsidR="003B78B8" w:rsidRPr="00B1595F" w:rsidRDefault="003B78B8" w:rsidP="003B78B8">
            <w:pPr>
              <w:snapToGrid w:val="0"/>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 xml:space="preserve">c) direct dealings and </w:t>
            </w:r>
          </w:p>
          <w:p w14:paraId="12C22A5D" w14:textId="77777777" w:rsidR="003B78B8" w:rsidRPr="00B1595F" w:rsidRDefault="003B78B8" w:rsidP="003B78B8">
            <w:pPr>
              <w:snapToGrid w:val="0"/>
              <w:textAlignment w:val="baseline"/>
              <w:rPr>
                <w:rFonts w:ascii="Arial" w:eastAsia="한양중고딕" w:hAnsi="Arial" w:cs="Arial"/>
                <w:i/>
                <w:iCs/>
                <w:color w:val="000000" w:themeColor="text1"/>
                <w:kern w:val="0"/>
                <w:sz w:val="18"/>
                <w:szCs w:val="18"/>
              </w:rPr>
            </w:pPr>
            <w:r w:rsidRPr="00B1595F">
              <w:rPr>
                <w:rFonts w:ascii="Arial" w:eastAsia="한양중고딕" w:hAnsi="Arial" w:cs="Arial"/>
                <w:i/>
                <w:iCs/>
                <w:color w:val="000000" w:themeColor="text1"/>
                <w:kern w:val="0"/>
                <w:sz w:val="18"/>
                <w:szCs w:val="18"/>
              </w:rPr>
              <w:t xml:space="preserve">d) framework agreement. </w:t>
            </w:r>
          </w:p>
        </w:tc>
      </w:tr>
      <w:tr w:rsidR="00145677" w:rsidRPr="00145677" w14:paraId="38139BE6" w14:textId="77777777" w:rsidTr="009C4E25">
        <w:tc>
          <w:tcPr>
            <w:tcW w:w="1271" w:type="dxa"/>
          </w:tcPr>
          <w:p w14:paraId="52FA9B09"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4. Others</w:t>
            </w:r>
          </w:p>
        </w:tc>
        <w:tc>
          <w:tcPr>
            <w:tcW w:w="2126" w:type="dxa"/>
            <w:shd w:val="clear" w:color="auto" w:fill="auto"/>
          </w:tcPr>
          <w:p w14:paraId="731A8447"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Related Departments/</w:t>
            </w:r>
          </w:p>
          <w:p w14:paraId="5B519A18" w14:textId="77777777" w:rsidR="00995A37" w:rsidRPr="00145677" w:rsidRDefault="00995A37" w:rsidP="00CC7719">
            <w:pPr>
              <w:snapToGrid w:val="0"/>
              <w:spacing w:line="360" w:lineRule="auto"/>
              <w:jc w:val="center"/>
              <w:textAlignment w:val="baseline"/>
              <w:rPr>
                <w:rFonts w:ascii="Arial" w:eastAsia="한양신명조" w:hAnsi="Arial" w:cs="Arial"/>
                <w:b/>
                <w:iCs/>
                <w:color w:val="000000" w:themeColor="text1"/>
                <w:sz w:val="18"/>
                <w:szCs w:val="20"/>
              </w:rPr>
            </w:pPr>
            <w:r w:rsidRPr="00145677">
              <w:rPr>
                <w:rFonts w:ascii="Arial" w:eastAsia="한양신명조" w:hAnsi="Arial" w:cs="Arial"/>
                <w:b/>
                <w:iCs/>
                <w:color w:val="000000" w:themeColor="text1"/>
                <w:sz w:val="18"/>
                <w:szCs w:val="20"/>
              </w:rPr>
              <w:t>Organizations</w:t>
            </w:r>
          </w:p>
        </w:tc>
        <w:tc>
          <w:tcPr>
            <w:tcW w:w="5529" w:type="dxa"/>
            <w:shd w:val="clear" w:color="auto" w:fill="auto"/>
          </w:tcPr>
          <w:p w14:paraId="64915FC3" w14:textId="1F5A6018" w:rsidR="009C4E25" w:rsidRPr="00145677" w:rsidRDefault="009C4E25" w:rsidP="009C4E25">
            <w:pPr>
              <w:snapToGrid w:val="0"/>
              <w:spacing w:line="360" w:lineRule="auto"/>
              <w:ind w:leftChars="17" w:left="35" w:hanging="1"/>
              <w:jc w:val="left"/>
              <w:textAlignment w:val="baseline"/>
              <w:rPr>
                <w:rFonts w:ascii="Arial" w:eastAsia="Gulim" w:hAnsi="Arial" w:cs="Arial"/>
                <w:color w:val="000000" w:themeColor="text1"/>
                <w:kern w:val="0"/>
                <w:sz w:val="18"/>
                <w:szCs w:val="20"/>
              </w:rPr>
            </w:pPr>
            <w:r w:rsidRPr="009C4E25">
              <w:rPr>
                <w:rFonts w:ascii="Arial" w:eastAsia="Gulim" w:hAnsi="Arial" w:cs="Arial"/>
                <w:color w:val="000000" w:themeColor="text1"/>
                <w:kern w:val="0"/>
                <w:sz w:val="18"/>
                <w:szCs w:val="20"/>
              </w:rPr>
              <w:t xml:space="preserve">Generation of contact with the South Korean commercial agency </w:t>
            </w:r>
            <w:proofErr w:type="spellStart"/>
            <w:r w:rsidRPr="009C4E25">
              <w:rPr>
                <w:rFonts w:ascii="Arial" w:eastAsia="Gulim" w:hAnsi="Arial" w:cs="Arial"/>
                <w:color w:val="000000" w:themeColor="text1"/>
                <w:kern w:val="0"/>
                <w:sz w:val="18"/>
                <w:szCs w:val="20"/>
              </w:rPr>
              <w:t>Kotra</w:t>
            </w:r>
            <w:proofErr w:type="spellEnd"/>
            <w:r w:rsidRPr="009C4E25">
              <w:rPr>
                <w:rFonts w:ascii="Arial" w:eastAsia="Gulim" w:hAnsi="Arial" w:cs="Arial"/>
                <w:color w:val="000000" w:themeColor="text1"/>
                <w:kern w:val="0"/>
                <w:sz w:val="18"/>
                <w:szCs w:val="20"/>
              </w:rPr>
              <w:t>, who has offered us the possibility of applying and constant support on program inquiries.</w:t>
            </w:r>
          </w:p>
        </w:tc>
      </w:tr>
    </w:tbl>
    <w:p w14:paraId="63509B26" w14:textId="77777777" w:rsidR="00995A37" w:rsidRDefault="00995A37" w:rsidP="00995A37">
      <w:pPr>
        <w:snapToGrid w:val="0"/>
        <w:spacing w:after="0" w:line="348" w:lineRule="auto"/>
        <w:textAlignment w:val="baseline"/>
        <w:rPr>
          <w:rFonts w:ascii="ariel" w:eastAsia="한양신명조" w:hAnsi="ariel" w:hint="eastAsia"/>
          <w:i/>
          <w:iCs/>
          <w:color w:val="000000" w:themeColor="text1"/>
          <w:sz w:val="22"/>
        </w:rPr>
      </w:pPr>
    </w:p>
    <w:p w14:paraId="265CDD6B" w14:textId="77777777" w:rsidR="00B1595F" w:rsidRDefault="00B1595F" w:rsidP="00995A37">
      <w:pPr>
        <w:snapToGrid w:val="0"/>
        <w:spacing w:after="0" w:line="348" w:lineRule="auto"/>
        <w:textAlignment w:val="baseline"/>
        <w:rPr>
          <w:rFonts w:ascii="ariel" w:eastAsia="한양신명조" w:hAnsi="ariel" w:hint="eastAsia"/>
          <w:i/>
          <w:iCs/>
          <w:color w:val="000000" w:themeColor="text1"/>
          <w:sz w:val="22"/>
        </w:rPr>
      </w:pPr>
    </w:p>
    <w:p w14:paraId="53A718D4" w14:textId="77777777" w:rsidR="00B1595F" w:rsidRDefault="00B1595F" w:rsidP="00995A37">
      <w:pPr>
        <w:snapToGrid w:val="0"/>
        <w:spacing w:after="0" w:line="348" w:lineRule="auto"/>
        <w:textAlignment w:val="baseline"/>
        <w:rPr>
          <w:rFonts w:ascii="ariel" w:eastAsia="한양신명조" w:hAnsi="ariel" w:hint="eastAsia"/>
          <w:i/>
          <w:iCs/>
          <w:color w:val="000000" w:themeColor="text1"/>
          <w:sz w:val="22"/>
        </w:rPr>
      </w:pPr>
    </w:p>
    <w:p w14:paraId="4C705761" w14:textId="77777777" w:rsidR="00B1595F" w:rsidRDefault="00B1595F" w:rsidP="00995A37">
      <w:pPr>
        <w:snapToGrid w:val="0"/>
        <w:spacing w:after="0" w:line="348" w:lineRule="auto"/>
        <w:textAlignment w:val="baseline"/>
        <w:rPr>
          <w:rFonts w:ascii="ariel" w:eastAsia="한양신명조" w:hAnsi="ariel" w:hint="eastAsia"/>
          <w:i/>
          <w:iCs/>
          <w:color w:val="000000" w:themeColor="text1"/>
          <w:sz w:val="22"/>
        </w:rPr>
      </w:pPr>
    </w:p>
    <w:p w14:paraId="0CD50054" w14:textId="77777777" w:rsidR="00B1595F" w:rsidRDefault="00B1595F" w:rsidP="00995A37">
      <w:pPr>
        <w:snapToGrid w:val="0"/>
        <w:spacing w:after="0" w:line="348" w:lineRule="auto"/>
        <w:textAlignment w:val="baseline"/>
        <w:rPr>
          <w:rFonts w:ascii="ariel" w:eastAsia="한양신명조" w:hAnsi="ariel" w:hint="eastAsia"/>
          <w:i/>
          <w:iCs/>
          <w:color w:val="000000" w:themeColor="text1"/>
          <w:sz w:val="22"/>
        </w:rPr>
      </w:pPr>
    </w:p>
    <w:p w14:paraId="627A530E" w14:textId="77777777" w:rsidR="00B1595F" w:rsidRDefault="00B1595F" w:rsidP="00995A37">
      <w:pPr>
        <w:snapToGrid w:val="0"/>
        <w:spacing w:after="0" w:line="348" w:lineRule="auto"/>
        <w:textAlignment w:val="baseline"/>
        <w:rPr>
          <w:rFonts w:ascii="ariel" w:eastAsia="한양신명조" w:hAnsi="ariel" w:hint="eastAsia"/>
          <w:i/>
          <w:iCs/>
          <w:color w:val="000000" w:themeColor="text1"/>
          <w:sz w:val="22"/>
        </w:rPr>
      </w:pPr>
    </w:p>
    <w:p w14:paraId="09D1374D" w14:textId="77777777" w:rsidR="00B1595F" w:rsidRDefault="00B1595F" w:rsidP="00995A37">
      <w:pPr>
        <w:snapToGrid w:val="0"/>
        <w:spacing w:after="0" w:line="348" w:lineRule="auto"/>
        <w:textAlignment w:val="baseline"/>
        <w:rPr>
          <w:rFonts w:ascii="ariel" w:eastAsia="한양신명조" w:hAnsi="ariel" w:hint="eastAsia"/>
          <w:i/>
          <w:iCs/>
          <w:color w:val="000000" w:themeColor="text1"/>
          <w:sz w:val="22"/>
        </w:rPr>
      </w:pPr>
    </w:p>
    <w:p w14:paraId="3A433813" w14:textId="77777777" w:rsidR="00B1595F" w:rsidRDefault="00B1595F" w:rsidP="00995A37">
      <w:pPr>
        <w:snapToGrid w:val="0"/>
        <w:spacing w:after="0" w:line="348" w:lineRule="auto"/>
        <w:textAlignment w:val="baseline"/>
        <w:rPr>
          <w:rFonts w:ascii="ariel" w:eastAsia="한양신명조" w:hAnsi="ariel" w:hint="eastAsia"/>
          <w:i/>
          <w:iCs/>
          <w:color w:val="000000" w:themeColor="text1"/>
          <w:sz w:val="22"/>
        </w:rPr>
      </w:pPr>
    </w:p>
    <w:p w14:paraId="3FCB0619" w14:textId="77777777" w:rsidR="00B1595F" w:rsidRDefault="00B1595F" w:rsidP="00995A37">
      <w:pPr>
        <w:snapToGrid w:val="0"/>
        <w:spacing w:after="0" w:line="348" w:lineRule="auto"/>
        <w:textAlignment w:val="baseline"/>
        <w:rPr>
          <w:rFonts w:ascii="ariel" w:eastAsia="한양신명조" w:hAnsi="ariel" w:hint="eastAsia"/>
          <w:i/>
          <w:iCs/>
          <w:color w:val="000000" w:themeColor="text1"/>
          <w:sz w:val="22"/>
        </w:rPr>
      </w:pPr>
    </w:p>
    <w:p w14:paraId="6AB5B4B6" w14:textId="77777777" w:rsidR="00B1595F" w:rsidRDefault="00B1595F" w:rsidP="00995A37">
      <w:pPr>
        <w:snapToGrid w:val="0"/>
        <w:spacing w:after="0" w:line="348" w:lineRule="auto"/>
        <w:textAlignment w:val="baseline"/>
        <w:rPr>
          <w:rFonts w:ascii="ariel" w:eastAsia="한양신명조" w:hAnsi="ariel" w:hint="eastAsia"/>
          <w:i/>
          <w:iCs/>
          <w:color w:val="000000" w:themeColor="text1"/>
          <w:sz w:val="22"/>
        </w:rPr>
      </w:pPr>
    </w:p>
    <w:p w14:paraId="57E29CD5" w14:textId="77777777" w:rsidR="00F56C2A" w:rsidRDefault="00F56C2A" w:rsidP="00995A37">
      <w:pPr>
        <w:snapToGrid w:val="0"/>
        <w:spacing w:after="0" w:line="348" w:lineRule="auto"/>
        <w:textAlignment w:val="baseline"/>
        <w:rPr>
          <w:rFonts w:ascii="ariel" w:eastAsia="한양신명조" w:hAnsi="ariel" w:hint="eastAsia"/>
          <w:i/>
          <w:iCs/>
          <w:color w:val="000000" w:themeColor="text1"/>
          <w:sz w:val="22"/>
        </w:rPr>
      </w:pPr>
    </w:p>
    <w:p w14:paraId="2BA774BE" w14:textId="7BD74528" w:rsidR="00075926" w:rsidRDefault="008F280E" w:rsidP="000237FE">
      <w:pPr>
        <w:snapToGrid w:val="0"/>
        <w:spacing w:after="0" w:line="348" w:lineRule="auto"/>
        <w:ind w:left="214" w:hanging="214"/>
        <w:textAlignment w:val="baseline"/>
        <w:rPr>
          <w:rFonts w:ascii="ariel" w:eastAsia="한양신명조" w:hAnsi="ariel" w:hint="eastAsia"/>
          <w:i/>
          <w:iCs/>
          <w:color w:val="000000" w:themeColor="text1"/>
          <w:sz w:val="24"/>
        </w:rPr>
      </w:pPr>
      <w:r>
        <w:rPr>
          <w:rFonts w:ascii="Arial" w:eastAsia="Gulim" w:hAnsi="Arial" w:cs="Arial" w:hint="eastAsia"/>
          <w:b/>
          <w:bCs/>
          <w:noProof/>
          <w:color w:val="000000"/>
          <w:kern w:val="0"/>
          <w:sz w:val="30"/>
          <w:szCs w:val="30"/>
          <w:lang w:val="es-CL" w:eastAsia="es-CL"/>
        </w:rPr>
        <mc:AlternateContent>
          <mc:Choice Requires="wps">
            <w:drawing>
              <wp:inline distT="0" distB="0" distL="0" distR="0" wp14:anchorId="3D465EA5" wp14:editId="31AAADB8">
                <wp:extent cx="1647825" cy="1404620"/>
                <wp:effectExtent l="0" t="0" r="15875" b="17780"/>
                <wp:docPr id="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90195"/>
                        </a:xfrm>
                        <a:prstGeom prst="rect">
                          <a:avLst/>
                        </a:prstGeom>
                        <a:solidFill>
                          <a:srgbClr val="FFFFFF"/>
                        </a:solidFill>
                        <a:ln w="9525">
                          <a:solidFill>
                            <a:srgbClr val="000000"/>
                          </a:solidFill>
                          <a:miter lim="800000"/>
                          <a:headEnd/>
                          <a:tailEnd/>
                        </a:ln>
                      </wps:spPr>
                      <wps:txbx>
                        <w:txbxContent>
                          <w:p w14:paraId="412E708C" w14:textId="77777777" w:rsidR="00C42B96" w:rsidRPr="000779A4" w:rsidRDefault="00C42B96" w:rsidP="00075926">
                            <w:pPr>
                              <w:spacing w:after="0"/>
                              <w:rPr>
                                <w:rFonts w:ascii="Arial" w:hAnsi="Arial" w:cs="Arial"/>
                                <w:sz w:val="24"/>
                              </w:rPr>
                            </w:pPr>
                            <w:r>
                              <w:rPr>
                                <w:rFonts w:ascii="Arial" w:hAnsi="Arial" w:cs="Arial"/>
                                <w:sz w:val="24"/>
                              </w:rPr>
                              <w:t>ATTACHMENT No.3</w:t>
                            </w:r>
                          </w:p>
                        </w:txbxContent>
                      </wps:txbx>
                      <wps:bodyPr rot="0" vert="horz" wrap="square" lIns="91440" tIns="45720" rIns="91440" bIns="45720" anchor="ctr" anchorCtr="0" upright="1">
                        <a:spAutoFit/>
                      </wps:bodyPr>
                    </wps:wsp>
                  </a:graphicData>
                </a:graphic>
              </wp:inline>
            </w:drawing>
          </mc:Choice>
          <mc:Fallback>
            <w:pict>
              <v:shape w14:anchorId="3D465EA5" id="Text Box 59" o:spid="_x0000_s1027" type="#_x0000_t202" style="width:129.7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">
                <v:textbox style="mso-fit-shape-to-text:t">
                  <w:txbxContent>
                    <w:p w14:paraId="412E708C" w14:textId="77777777" w:rsidR="00C42B96" w:rsidRPr="000779A4" w:rsidRDefault="00C42B96" w:rsidP="00075926">
                      <w:pPr>
                        <w:spacing w:after="0"/>
                        <w:rPr>
                          <w:rFonts w:ascii="Arial" w:hAnsi="Arial" w:cs="Arial"/>
                          <w:sz w:val="24"/>
                        </w:rPr>
                      </w:pPr>
                      <w:r>
                        <w:rPr>
                          <w:rFonts w:ascii="Arial" w:hAnsi="Arial" w:cs="Arial"/>
                          <w:sz w:val="24"/>
                        </w:rPr>
                        <w:t>ATTACHMENT No.3</w:t>
                      </w:r>
                    </w:p>
                  </w:txbxContent>
                </v:textbox>
                <w10:anchorlock/>
              </v:shape>
            </w:pict>
          </mc:Fallback>
        </mc:AlternateContent>
      </w:r>
    </w:p>
    <w:p w14:paraId="52365CF0" w14:textId="77777777" w:rsidR="000237FE" w:rsidRPr="00145677" w:rsidRDefault="000237FE" w:rsidP="000237FE">
      <w:pPr>
        <w:snapToGrid w:val="0"/>
        <w:spacing w:after="0" w:line="348" w:lineRule="auto"/>
        <w:ind w:left="214" w:hanging="214"/>
        <w:textAlignment w:val="baseline"/>
        <w:rPr>
          <w:rFonts w:ascii="Arial" w:eastAsia="Gulim" w:hAnsi="Arial" w:cs="Arial"/>
          <w:b/>
          <w:bCs/>
          <w:color w:val="000000" w:themeColor="text1"/>
          <w:kern w:val="0"/>
          <w:sz w:val="30"/>
          <w:szCs w:val="30"/>
        </w:rPr>
      </w:pPr>
      <w:r w:rsidRPr="00145677">
        <w:rPr>
          <w:rFonts w:ascii="ariel" w:eastAsia="한양신명조" w:hAnsi="ariel"/>
          <w:i/>
          <w:iCs/>
          <w:color w:val="000000" w:themeColor="text1"/>
          <w:sz w:val="24"/>
        </w:rPr>
        <w:t>※ Must not exceed 20 pages</w:t>
      </w:r>
    </w:p>
    <w:p w14:paraId="0A983AB5" w14:textId="77777777" w:rsidR="000237FE" w:rsidRPr="00145677" w:rsidRDefault="000237FE" w:rsidP="000237FE">
      <w:pPr>
        <w:snapToGrid w:val="0"/>
        <w:spacing w:after="0" w:line="348" w:lineRule="auto"/>
        <w:textAlignment w:val="baseline"/>
        <w:rPr>
          <w:rFonts w:ascii="Arial" w:eastAsia="Gulim" w:hAnsi="Arial" w:cs="Arial"/>
          <w:b/>
          <w:bCs/>
          <w:i/>
          <w:color w:val="000000" w:themeColor="text1"/>
          <w:kern w:val="0"/>
          <w:sz w:val="30"/>
          <w:szCs w:val="30"/>
        </w:rPr>
      </w:pPr>
    </w:p>
    <w:p w14:paraId="0D10EB3A" w14:textId="77777777" w:rsidR="000237FE" w:rsidRPr="00145677" w:rsidRDefault="000237FE" w:rsidP="000237FE">
      <w:pPr>
        <w:snapToGrid w:val="0"/>
        <w:spacing w:after="0" w:line="384" w:lineRule="auto"/>
        <w:textAlignment w:val="baseline"/>
        <w:rPr>
          <w:rFonts w:ascii="Arial" w:eastAsia="Gulim" w:hAnsi="Arial" w:cs="Arial"/>
          <w:color w:val="000000" w:themeColor="text1"/>
          <w:kern w:val="0"/>
          <w:sz w:val="30"/>
          <w:szCs w:val="30"/>
        </w:rPr>
      </w:pPr>
    </w:p>
    <w:p w14:paraId="5D1CCFC2" w14:textId="77777777" w:rsidR="000237FE" w:rsidRPr="00145677" w:rsidRDefault="000237FE" w:rsidP="000237FE">
      <w:pPr>
        <w:snapToGrid w:val="0"/>
        <w:spacing w:after="0" w:line="384" w:lineRule="auto"/>
        <w:textAlignment w:val="baseline"/>
        <w:rPr>
          <w:rFonts w:ascii="Arial" w:eastAsia="Gulim" w:hAnsi="Arial" w:cs="Arial"/>
          <w:color w:val="000000" w:themeColor="text1"/>
          <w:kern w:val="0"/>
          <w:sz w:val="30"/>
          <w:szCs w:val="30"/>
        </w:rPr>
      </w:pPr>
    </w:p>
    <w:p w14:paraId="355B2E74" w14:textId="77777777" w:rsidR="000237FE" w:rsidRPr="00145677" w:rsidRDefault="000237FE" w:rsidP="000237FE">
      <w:pPr>
        <w:wordWrap/>
        <w:snapToGrid w:val="0"/>
        <w:spacing w:after="0" w:line="384" w:lineRule="auto"/>
        <w:jc w:val="center"/>
        <w:textAlignment w:val="baseline"/>
        <w:rPr>
          <w:rFonts w:ascii="Arial" w:eastAsia="Gulim" w:hAnsi="Arial" w:cs="Arial"/>
          <w:color w:val="000000" w:themeColor="text1"/>
          <w:kern w:val="0"/>
          <w:szCs w:val="20"/>
        </w:rPr>
      </w:pPr>
    </w:p>
    <w:p w14:paraId="0611DDFA" w14:textId="77777777" w:rsidR="000237FE" w:rsidRPr="00145677" w:rsidRDefault="000237FE" w:rsidP="000237FE">
      <w:pPr>
        <w:snapToGrid w:val="0"/>
        <w:spacing w:after="0" w:line="384" w:lineRule="auto"/>
        <w:textAlignment w:val="baseline"/>
        <w:rPr>
          <w:rFonts w:ascii="Arial" w:eastAsia="Gulim" w:hAnsi="Arial" w:cs="Arial"/>
          <w:color w:val="000000" w:themeColor="text1"/>
          <w:kern w:val="0"/>
          <w:sz w:val="30"/>
          <w:szCs w:val="3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6"/>
      </w:tblGrid>
      <w:tr w:rsidR="00145677" w:rsidRPr="00145677" w14:paraId="3EDC6784" w14:textId="77777777" w:rsidTr="00CC7719">
        <w:trPr>
          <w:trHeight w:val="2277"/>
        </w:trPr>
        <w:tc>
          <w:tcPr>
            <w:tcW w:w="9524" w:type="dxa"/>
            <w:tcBorders>
              <w:top w:val="single" w:sz="24" w:space="0" w:color="0099FF"/>
              <w:left w:val="nil"/>
              <w:bottom w:val="single" w:sz="24" w:space="0" w:color="0099FF"/>
              <w:right w:val="nil"/>
            </w:tcBorders>
            <w:shd w:val="clear" w:color="auto" w:fill="FFFFFF"/>
            <w:tcMar>
              <w:top w:w="28" w:type="dxa"/>
              <w:left w:w="28" w:type="dxa"/>
              <w:bottom w:w="28" w:type="dxa"/>
              <w:right w:w="28" w:type="dxa"/>
            </w:tcMar>
            <w:vAlign w:val="center"/>
            <w:hideMark/>
          </w:tcPr>
          <w:p w14:paraId="767D7E62" w14:textId="77777777" w:rsidR="000237FE" w:rsidRPr="00145677" w:rsidRDefault="000237FE" w:rsidP="00CC7719">
            <w:pPr>
              <w:wordWrap/>
              <w:snapToGrid w:val="0"/>
              <w:spacing w:after="0" w:line="312" w:lineRule="auto"/>
              <w:jc w:val="center"/>
              <w:textAlignment w:val="baseline"/>
              <w:rPr>
                <w:rFonts w:ascii="Arial" w:eastAsia="HY울릉도M" w:hAnsi="Arial" w:cs="Arial"/>
                <w:color w:val="000000" w:themeColor="text1"/>
                <w:spacing w:val="12"/>
                <w:kern w:val="0"/>
                <w:sz w:val="60"/>
                <w:szCs w:val="60"/>
              </w:rPr>
            </w:pPr>
            <w:r w:rsidRPr="00145677">
              <w:rPr>
                <w:rFonts w:ascii="Arial" w:eastAsia="HY울릉도M" w:hAnsi="Arial" w:cs="Arial"/>
                <w:color w:val="000000" w:themeColor="text1"/>
                <w:spacing w:val="12"/>
                <w:kern w:val="0"/>
                <w:sz w:val="60"/>
                <w:szCs w:val="60"/>
              </w:rPr>
              <w:t xml:space="preserve">○○ Smart City Project </w:t>
            </w:r>
          </w:p>
          <w:p w14:paraId="47666924" w14:textId="77777777" w:rsidR="000237FE" w:rsidRPr="00145677" w:rsidRDefault="000237FE" w:rsidP="00CC7719">
            <w:pPr>
              <w:wordWrap/>
              <w:snapToGrid w:val="0"/>
              <w:spacing w:after="0" w:line="312" w:lineRule="auto"/>
              <w:jc w:val="center"/>
              <w:textAlignment w:val="baseline"/>
              <w:rPr>
                <w:rFonts w:ascii="Arial" w:eastAsia="HY울릉도M" w:hAnsi="Arial" w:cs="Arial"/>
                <w:color w:val="000000" w:themeColor="text1"/>
                <w:spacing w:val="12"/>
                <w:kern w:val="0"/>
                <w:sz w:val="60"/>
                <w:szCs w:val="60"/>
              </w:rPr>
            </w:pPr>
            <w:r w:rsidRPr="00145677">
              <w:rPr>
                <w:rFonts w:ascii="Arial" w:eastAsia="HY울릉도M" w:hAnsi="Arial" w:cs="Arial"/>
                <w:color w:val="000000" w:themeColor="text1"/>
                <w:spacing w:val="12"/>
                <w:kern w:val="0"/>
                <w:sz w:val="60"/>
                <w:szCs w:val="60"/>
              </w:rPr>
              <w:t>Proposal (full version)</w:t>
            </w:r>
          </w:p>
        </w:tc>
      </w:tr>
    </w:tbl>
    <w:p w14:paraId="287BF9D6" w14:textId="77777777" w:rsidR="000237FE" w:rsidRPr="00145677" w:rsidRDefault="000237FE" w:rsidP="000237FE">
      <w:pPr>
        <w:snapToGrid w:val="0"/>
        <w:spacing w:after="0" w:line="384" w:lineRule="auto"/>
        <w:textAlignment w:val="baseline"/>
        <w:rPr>
          <w:rFonts w:ascii="Arial" w:eastAsia="Gulim" w:hAnsi="Arial" w:cs="Arial"/>
          <w:color w:val="000000" w:themeColor="text1"/>
          <w:kern w:val="0"/>
          <w:sz w:val="30"/>
          <w:szCs w:val="30"/>
        </w:rPr>
      </w:pPr>
    </w:p>
    <w:p w14:paraId="372C5A23" w14:textId="77777777" w:rsidR="000237FE" w:rsidRPr="00145677" w:rsidRDefault="000237FE" w:rsidP="000237FE">
      <w:pPr>
        <w:snapToGrid w:val="0"/>
        <w:spacing w:after="0" w:line="384" w:lineRule="auto"/>
        <w:textAlignment w:val="baseline"/>
        <w:rPr>
          <w:rFonts w:ascii="Arial" w:eastAsia="Gulim" w:hAnsi="Arial" w:cs="Arial"/>
          <w:color w:val="000000" w:themeColor="text1"/>
          <w:kern w:val="0"/>
          <w:sz w:val="30"/>
          <w:szCs w:val="30"/>
        </w:rPr>
      </w:pPr>
    </w:p>
    <w:p w14:paraId="3B8AD0EC" w14:textId="77777777" w:rsidR="00981CF7" w:rsidRPr="00145677" w:rsidRDefault="00981CF7" w:rsidP="000237FE">
      <w:pPr>
        <w:snapToGrid w:val="0"/>
        <w:spacing w:after="0" w:line="384" w:lineRule="auto"/>
        <w:textAlignment w:val="baseline"/>
        <w:rPr>
          <w:rFonts w:ascii="Arial" w:eastAsia="Gulim" w:hAnsi="Arial" w:cs="Arial"/>
          <w:color w:val="000000" w:themeColor="text1"/>
          <w:kern w:val="0"/>
          <w:sz w:val="30"/>
          <w:szCs w:val="30"/>
        </w:rPr>
      </w:pPr>
    </w:p>
    <w:p w14:paraId="577DD044" w14:textId="77777777" w:rsidR="00981CF7" w:rsidRPr="00145677" w:rsidRDefault="00981CF7" w:rsidP="000237FE">
      <w:pPr>
        <w:snapToGrid w:val="0"/>
        <w:spacing w:after="0" w:line="384" w:lineRule="auto"/>
        <w:textAlignment w:val="baseline"/>
        <w:rPr>
          <w:rFonts w:ascii="Arial" w:eastAsia="Gulim" w:hAnsi="Arial" w:cs="Arial"/>
          <w:color w:val="000000" w:themeColor="text1"/>
          <w:kern w:val="0"/>
          <w:sz w:val="30"/>
          <w:szCs w:val="30"/>
        </w:rPr>
      </w:pPr>
    </w:p>
    <w:p w14:paraId="10AB9513" w14:textId="77777777" w:rsidR="00981CF7" w:rsidRPr="00145677" w:rsidRDefault="00981CF7" w:rsidP="000237FE">
      <w:pPr>
        <w:snapToGrid w:val="0"/>
        <w:spacing w:after="0" w:line="384" w:lineRule="auto"/>
        <w:textAlignment w:val="baseline"/>
        <w:rPr>
          <w:rFonts w:ascii="Arial" w:eastAsia="Gulim" w:hAnsi="Arial" w:cs="Arial"/>
          <w:color w:val="000000" w:themeColor="text1"/>
          <w:kern w:val="0"/>
          <w:sz w:val="30"/>
          <w:szCs w:val="30"/>
        </w:rPr>
      </w:pPr>
    </w:p>
    <w:p w14:paraId="2182C19C" w14:textId="77777777" w:rsidR="000237FE" w:rsidRPr="00145677" w:rsidRDefault="000237FE" w:rsidP="000237FE">
      <w:pPr>
        <w:snapToGrid w:val="0"/>
        <w:spacing w:after="0" w:line="384" w:lineRule="auto"/>
        <w:textAlignment w:val="baseline"/>
        <w:rPr>
          <w:rFonts w:ascii="Arial" w:eastAsia="Gulim" w:hAnsi="Arial" w:cs="Arial"/>
          <w:color w:val="000000" w:themeColor="text1"/>
          <w:kern w:val="0"/>
          <w:sz w:val="30"/>
          <w:szCs w:val="30"/>
        </w:rPr>
      </w:pPr>
    </w:p>
    <w:p w14:paraId="304A50FE" w14:textId="77777777" w:rsidR="000237FE" w:rsidRPr="00145677" w:rsidRDefault="000237FE" w:rsidP="000237FE">
      <w:pPr>
        <w:snapToGrid w:val="0"/>
        <w:spacing w:after="0" w:line="384" w:lineRule="auto"/>
        <w:textAlignment w:val="baseline"/>
        <w:rPr>
          <w:rFonts w:ascii="Arial" w:eastAsia="Gulim" w:hAnsi="Arial" w:cs="Arial"/>
          <w:color w:val="000000" w:themeColor="text1"/>
          <w:kern w:val="0"/>
          <w:sz w:val="30"/>
          <w:szCs w:val="30"/>
        </w:rPr>
      </w:pPr>
    </w:p>
    <w:p w14:paraId="2E11F984" w14:textId="77777777" w:rsidR="000237FE" w:rsidRPr="00145677" w:rsidRDefault="000237FE" w:rsidP="000237FE">
      <w:pPr>
        <w:snapToGrid w:val="0"/>
        <w:spacing w:after="0" w:line="384" w:lineRule="auto"/>
        <w:textAlignment w:val="baseline"/>
        <w:rPr>
          <w:rFonts w:ascii="Arial" w:eastAsia="Gulim" w:hAnsi="Arial" w:cs="Arial"/>
          <w:color w:val="000000" w:themeColor="text1"/>
          <w:kern w:val="0"/>
          <w:sz w:val="30"/>
          <w:szCs w:val="30"/>
        </w:rPr>
      </w:pPr>
    </w:p>
    <w:p w14:paraId="029DFD3F" w14:textId="77777777" w:rsidR="000237FE" w:rsidRPr="00145677" w:rsidRDefault="000237FE" w:rsidP="000237FE">
      <w:pPr>
        <w:wordWrap/>
        <w:snapToGrid w:val="0"/>
        <w:spacing w:after="0" w:line="336" w:lineRule="auto"/>
        <w:jc w:val="center"/>
        <w:textAlignment w:val="baseline"/>
        <w:rPr>
          <w:rFonts w:ascii="Arial" w:eastAsia="휴먼명조" w:hAnsi="Arial" w:cs="Arial"/>
          <w:color w:val="000000" w:themeColor="text1"/>
          <w:kern w:val="0"/>
          <w:sz w:val="48"/>
          <w:szCs w:val="48"/>
        </w:rPr>
      </w:pPr>
      <w:r w:rsidRPr="00145677">
        <w:rPr>
          <w:rFonts w:ascii="Arial" w:eastAsia="HYHeadLine-Medium" w:hAnsi="Arial" w:cs="Arial"/>
          <w:color w:val="000000" w:themeColor="text1"/>
          <w:kern w:val="0"/>
          <w:sz w:val="48"/>
          <w:szCs w:val="48"/>
        </w:rPr>
        <w:t>____, ____</w:t>
      </w:r>
      <w:r w:rsidRPr="00145677">
        <w:rPr>
          <w:rFonts w:ascii="Arial" w:eastAsia="휴먼명조" w:hAnsi="Arial" w:cs="Arial"/>
          <w:color w:val="000000" w:themeColor="text1"/>
          <w:kern w:val="0"/>
          <w:sz w:val="48"/>
          <w:szCs w:val="48"/>
        </w:rPr>
        <w:t>, 2021</w:t>
      </w:r>
    </w:p>
    <w:p w14:paraId="02090786" w14:textId="77777777" w:rsidR="000237FE" w:rsidRPr="00145677" w:rsidRDefault="000237FE" w:rsidP="000237FE">
      <w:pPr>
        <w:wordWrap/>
        <w:snapToGrid w:val="0"/>
        <w:spacing w:after="0" w:line="336" w:lineRule="auto"/>
        <w:jc w:val="center"/>
        <w:textAlignment w:val="baseline"/>
        <w:rPr>
          <w:rFonts w:ascii="Arial" w:eastAsia="Gulim" w:hAnsi="Arial" w:cs="Arial"/>
          <w:color w:val="000000" w:themeColor="text1"/>
          <w:kern w:val="0"/>
          <w:sz w:val="48"/>
          <w:szCs w:val="48"/>
        </w:rPr>
      </w:pPr>
    </w:p>
    <w:p w14:paraId="2F72448C" w14:textId="77777777" w:rsidR="000237FE" w:rsidRPr="00145677" w:rsidRDefault="000237FE" w:rsidP="000237FE">
      <w:pPr>
        <w:wordWrap/>
        <w:snapToGrid w:val="0"/>
        <w:spacing w:before="100" w:after="0" w:line="384" w:lineRule="auto"/>
        <w:jc w:val="center"/>
        <w:textAlignment w:val="baseline"/>
        <w:rPr>
          <w:rFonts w:ascii="Arial" w:eastAsia="HYHeadLine-Medium" w:hAnsi="Arial" w:cs="Arial"/>
          <w:color w:val="000000" w:themeColor="text1"/>
          <w:kern w:val="0"/>
          <w:sz w:val="48"/>
          <w:szCs w:val="48"/>
        </w:rPr>
      </w:pPr>
      <w:r w:rsidRPr="00145677">
        <w:rPr>
          <w:rFonts w:ascii="Arial" w:eastAsia="HYHeadLine-Medium" w:hAnsi="Arial" w:cs="Arial"/>
          <w:color w:val="000000" w:themeColor="text1"/>
          <w:kern w:val="0"/>
          <w:sz w:val="48"/>
          <w:szCs w:val="48"/>
        </w:rPr>
        <w:t>Ministry of ___, ______</w:t>
      </w:r>
    </w:p>
    <w:p w14:paraId="4DBC876B" w14:textId="77777777" w:rsidR="00B7148D" w:rsidRDefault="00B7148D" w:rsidP="000237FE">
      <w:pPr>
        <w:snapToGrid w:val="0"/>
        <w:spacing w:after="0" w:line="276" w:lineRule="auto"/>
        <w:textAlignment w:val="baseline"/>
        <w:rPr>
          <w:rFonts w:ascii="Arial" w:eastAsia="휴먼명조" w:hAnsi="Arial" w:cs="Arial"/>
          <w:color w:val="000000" w:themeColor="text1"/>
          <w:kern w:val="0"/>
          <w:sz w:val="30"/>
          <w:szCs w:val="30"/>
        </w:rPr>
      </w:pPr>
    </w:p>
    <w:p w14:paraId="54A400E4" w14:textId="77777777" w:rsidR="000237FE" w:rsidRPr="00145677" w:rsidRDefault="000237FE" w:rsidP="000237FE">
      <w:pPr>
        <w:snapToGrid w:val="0"/>
        <w:spacing w:after="0" w:line="276" w:lineRule="auto"/>
        <w:textAlignment w:val="baseline"/>
        <w:rPr>
          <w:rFonts w:ascii="Arial" w:eastAsia="Gulim" w:hAnsi="Arial" w:cs="Arial"/>
          <w:b/>
          <w:color w:val="000000" w:themeColor="text1"/>
          <w:kern w:val="0"/>
          <w:sz w:val="22"/>
        </w:rPr>
      </w:pPr>
      <w:r w:rsidRPr="00145677">
        <w:rPr>
          <w:rFonts w:ascii="Arial" w:eastAsia="휴먼명조" w:hAnsi="Arial" w:cs="Arial"/>
          <w:b/>
          <w:color w:val="000000" w:themeColor="text1"/>
          <w:kern w:val="0"/>
          <w:sz w:val="22"/>
        </w:rPr>
        <w:t>1. Project Outline</w:t>
      </w:r>
    </w:p>
    <w:p w14:paraId="32C30FAF"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p>
    <w:p w14:paraId="003D72C9"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1.1 Project Name</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145677" w14:paraId="49A7A4EE" w14:textId="77777777" w:rsidTr="00CC7719">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50694410" w14:textId="77777777" w:rsidR="00F56C2A" w:rsidRPr="0083580F" w:rsidRDefault="00F56C2A" w:rsidP="00CC7719">
            <w:pPr>
              <w:snapToGrid w:val="0"/>
              <w:spacing w:after="0" w:line="276" w:lineRule="auto"/>
              <w:ind w:left="390" w:hanging="390"/>
              <w:textAlignment w:val="baseline"/>
              <w:rPr>
                <w:rFonts w:ascii="Arial" w:eastAsia="휴먼명조" w:hAnsi="Arial" w:cs="Arial"/>
                <w:b/>
                <w:i/>
                <w:iCs/>
                <w:color w:val="000000" w:themeColor="text1"/>
                <w:kern w:val="0"/>
                <w:sz w:val="22"/>
              </w:rPr>
            </w:pPr>
            <w:r w:rsidRPr="0083580F">
              <w:rPr>
                <w:rFonts w:ascii="Arial" w:eastAsia="휴먼명조" w:hAnsi="Arial" w:cs="Arial"/>
                <w:b/>
                <w:i/>
                <w:iCs/>
                <w:color w:val="000000" w:themeColor="text1"/>
                <w:kern w:val="0"/>
                <w:sz w:val="22"/>
              </w:rPr>
              <w:t xml:space="preserve">Master Plan for a Smart Campus of the University of Santiago of Chile: </w:t>
            </w:r>
          </w:p>
          <w:p w14:paraId="7164F8BF" w14:textId="77777777" w:rsidR="000237FE" w:rsidRPr="00F56C2A" w:rsidRDefault="00F56C2A" w:rsidP="00CC7719">
            <w:pPr>
              <w:snapToGrid w:val="0"/>
              <w:spacing w:after="0" w:line="276" w:lineRule="auto"/>
              <w:ind w:left="390" w:hanging="390"/>
              <w:textAlignment w:val="baseline"/>
              <w:rPr>
                <w:rFonts w:ascii="Arial" w:eastAsia="Gulim" w:hAnsi="Arial" w:cs="Arial"/>
                <w:color w:val="000000" w:themeColor="text1"/>
                <w:kern w:val="0"/>
                <w:sz w:val="22"/>
              </w:rPr>
            </w:pPr>
            <w:r w:rsidRPr="0083580F">
              <w:rPr>
                <w:rFonts w:ascii="Arial" w:eastAsia="휴먼명조" w:hAnsi="Arial" w:cs="Arial"/>
                <w:b/>
                <w:i/>
                <w:iCs/>
                <w:color w:val="000000" w:themeColor="text1"/>
                <w:kern w:val="0"/>
                <w:sz w:val="22"/>
              </w:rPr>
              <w:t>A Living-Lab approach.</w:t>
            </w:r>
          </w:p>
        </w:tc>
      </w:tr>
    </w:tbl>
    <w:p w14:paraId="3F6F2DE1"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p>
    <w:p w14:paraId="273FEE67"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1.2 Project Summary</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145677" w14:paraId="5B3C137D" w14:textId="77777777" w:rsidTr="00CC7719">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5AA99AD7" w14:textId="77777777" w:rsidR="009569E8" w:rsidRDefault="009569E8" w:rsidP="009569E8">
            <w:pPr>
              <w:snapToGrid w:val="0"/>
              <w:spacing w:after="0" w:line="276" w:lineRule="auto"/>
              <w:textAlignment w:val="baseline"/>
              <w:rPr>
                <w:rFonts w:ascii="Arial" w:eastAsia="한양중고딕" w:hAnsi="Arial" w:cs="Arial"/>
                <w:i/>
                <w:iCs/>
                <w:color w:val="000000" w:themeColor="text1"/>
                <w:kern w:val="0"/>
                <w:sz w:val="22"/>
              </w:rPr>
            </w:pPr>
            <w:r>
              <w:rPr>
                <w:rFonts w:ascii="Arial" w:eastAsia="한양중고딕" w:hAnsi="Arial" w:cs="Arial"/>
                <w:i/>
                <w:iCs/>
                <w:color w:val="000000" w:themeColor="text1"/>
                <w:kern w:val="0"/>
                <w:sz w:val="22"/>
              </w:rPr>
              <w:t xml:space="preserve">Location: Campus of the University of Santiago de Chile, </w:t>
            </w:r>
            <w:proofErr w:type="spellStart"/>
            <w:r>
              <w:rPr>
                <w:rFonts w:ascii="Arial" w:eastAsia="한양중고딕" w:hAnsi="Arial" w:cs="Arial"/>
                <w:i/>
                <w:iCs/>
                <w:color w:val="000000" w:themeColor="text1"/>
                <w:kern w:val="0"/>
                <w:sz w:val="22"/>
              </w:rPr>
              <w:t>Estacion</w:t>
            </w:r>
            <w:proofErr w:type="spellEnd"/>
            <w:r>
              <w:rPr>
                <w:rFonts w:ascii="Arial" w:eastAsia="한양중고딕" w:hAnsi="Arial" w:cs="Arial"/>
                <w:i/>
                <w:iCs/>
                <w:color w:val="000000" w:themeColor="text1"/>
                <w:kern w:val="0"/>
                <w:sz w:val="22"/>
              </w:rPr>
              <w:t xml:space="preserve"> Central, Santiago, Chile</w:t>
            </w:r>
          </w:p>
          <w:p w14:paraId="37A61780" w14:textId="77777777" w:rsidR="009569E8" w:rsidRDefault="009569E8" w:rsidP="009569E8">
            <w:pPr>
              <w:snapToGrid w:val="0"/>
              <w:spacing w:after="0" w:line="276" w:lineRule="auto"/>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32-hectare campus of the University of Santiago supports 8 faculties, a sports area with a stadium, and multiple green areas. The user population of campus space is 25,000 people, with an approximate 23,000 students, who use a total of 217,839 m2 of constructed buildings. Of this number, 27,177 m2 correspond to 450 laboratories and workshops that provide </w:t>
            </w:r>
            <w:r>
              <w:rPr>
                <w:rFonts w:ascii="Arial" w:eastAsia="한양중고딕" w:hAnsi="Arial" w:cs="Arial"/>
                <w:i/>
                <w:iCs/>
                <w:color w:val="000000" w:themeColor="text1"/>
                <w:kern w:val="0"/>
                <w:sz w:val="22"/>
              </w:rPr>
              <w:t xml:space="preserve">services to the USACH community. </w:t>
            </w:r>
            <w:r w:rsidRPr="0080114C">
              <w:rPr>
                <w:rFonts w:ascii="Arial" w:eastAsia="한양중고딕" w:hAnsi="Arial" w:cs="Arial"/>
                <w:i/>
                <w:iCs/>
                <w:color w:val="000000" w:themeColor="text1"/>
                <w:kern w:val="0"/>
                <w:sz w:val="22"/>
              </w:rPr>
              <w:t>The main areas of work in the operation of the campus are:</w:t>
            </w:r>
          </w:p>
          <w:p w14:paraId="79E06AD4" w14:textId="77777777" w:rsidR="009569E8" w:rsidRPr="0080114C" w:rsidRDefault="009569E8" w:rsidP="009569E8">
            <w:pPr>
              <w:snapToGrid w:val="0"/>
              <w:spacing w:after="0" w:line="276" w:lineRule="auto"/>
              <w:textAlignment w:val="baseline"/>
              <w:rPr>
                <w:rFonts w:ascii="Arial" w:eastAsia="한양중고딕" w:hAnsi="Arial" w:cs="Arial"/>
                <w:i/>
                <w:iCs/>
                <w:color w:val="000000" w:themeColor="text1"/>
                <w:kern w:val="0"/>
                <w:sz w:val="22"/>
              </w:rPr>
            </w:pPr>
          </w:p>
          <w:p w14:paraId="316F4559" w14:textId="77777777" w:rsidR="009569E8" w:rsidRPr="0080114C"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Administration and management of energy and water resources.</w:t>
            </w:r>
          </w:p>
          <w:p w14:paraId="14C42467" w14:textId="77777777" w:rsidR="009569E8" w:rsidRPr="0080114C"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Safety and mobility for pedestrians, vehicles and services within the campus.</w:t>
            </w:r>
          </w:p>
          <w:p w14:paraId="43B53851" w14:textId="77777777" w:rsidR="009569E8" w:rsidRPr="0080114C"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Maintenance of green areas and recreational spaces</w:t>
            </w:r>
          </w:p>
          <w:p w14:paraId="1A3E5E69" w14:textId="77777777" w:rsidR="009569E8" w:rsidRPr="0080114C"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Maintenance of laboratory buildings, rooms and offices.</w:t>
            </w:r>
          </w:p>
          <w:p w14:paraId="65B89398" w14:textId="77777777" w:rsidR="009569E8" w:rsidRPr="0080114C"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Distribution of operating inputs of the various units</w:t>
            </w:r>
          </w:p>
          <w:p w14:paraId="750329EC" w14:textId="77777777" w:rsidR="009569E8" w:rsidRPr="0080114C"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Solid waste management</w:t>
            </w:r>
          </w:p>
          <w:p w14:paraId="156C3EAB" w14:textId="77777777" w:rsidR="009569E8" w:rsidRPr="0080114C"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Security and access control</w:t>
            </w:r>
          </w:p>
          <w:p w14:paraId="74ACEA61" w14:textId="77777777" w:rsidR="009569E8"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Cleaning and gardens maintenance services.</w:t>
            </w:r>
          </w:p>
          <w:p w14:paraId="28A87749" w14:textId="77777777" w:rsidR="009569E8"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61F502A9" w14:textId="77777777" w:rsidR="00F56C2A" w:rsidRDefault="00F56C2A"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9569E8">
              <w:rPr>
                <w:rFonts w:ascii="Arial" w:eastAsia="한양중고딕" w:hAnsi="Arial" w:cs="Arial"/>
                <w:i/>
                <w:iCs/>
                <w:color w:val="000000" w:themeColor="text1"/>
                <w:kern w:val="0"/>
                <w:sz w:val="22"/>
              </w:rPr>
              <w:t>Scope</w:t>
            </w:r>
            <w:r w:rsidR="009569E8" w:rsidRPr="009569E8">
              <w:rPr>
                <w:rFonts w:ascii="Arial" w:eastAsia="한양중고딕" w:hAnsi="Arial" w:cs="Arial"/>
                <w:i/>
                <w:iCs/>
                <w:color w:val="000000" w:themeColor="text1"/>
                <w:kern w:val="0"/>
                <w:sz w:val="22"/>
              </w:rPr>
              <w:t xml:space="preserve"> of the project</w:t>
            </w:r>
            <w:r w:rsidRPr="009569E8">
              <w:rPr>
                <w:rFonts w:ascii="Arial" w:eastAsia="한양중고딕" w:hAnsi="Arial" w:cs="Arial"/>
                <w:i/>
                <w:iCs/>
                <w:color w:val="000000" w:themeColor="text1"/>
                <w:kern w:val="0"/>
                <w:sz w:val="22"/>
              </w:rPr>
              <w:t>: Urban planning and pilot projects implementation.</w:t>
            </w:r>
          </w:p>
          <w:p w14:paraId="0F73F0C1" w14:textId="77777777" w:rsidR="009569E8" w:rsidRDefault="00F56C2A"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9569E8">
              <w:rPr>
                <w:rFonts w:ascii="Arial" w:eastAsia="한양중고딕" w:hAnsi="Arial" w:cs="Arial"/>
                <w:i/>
                <w:iCs/>
                <w:color w:val="000000" w:themeColor="text1"/>
                <w:kern w:val="0"/>
                <w:sz w:val="22"/>
              </w:rPr>
              <w:t>Format</w:t>
            </w:r>
            <w:r w:rsidR="009569E8">
              <w:rPr>
                <w:rFonts w:ascii="Arial" w:eastAsia="한양중고딕" w:hAnsi="Arial" w:cs="Arial"/>
                <w:i/>
                <w:iCs/>
                <w:color w:val="000000" w:themeColor="text1"/>
                <w:kern w:val="0"/>
                <w:sz w:val="22"/>
              </w:rPr>
              <w:t xml:space="preserve"> </w:t>
            </w:r>
            <w:r w:rsidR="009569E8" w:rsidRPr="009569E8">
              <w:rPr>
                <w:rFonts w:ascii="Arial" w:eastAsia="한양중고딕" w:hAnsi="Arial" w:cs="Arial"/>
                <w:i/>
                <w:iCs/>
                <w:color w:val="000000" w:themeColor="text1"/>
                <w:kern w:val="0"/>
                <w:sz w:val="22"/>
              </w:rPr>
              <w:t>of the technical assistance</w:t>
            </w:r>
            <w:r w:rsidRPr="009569E8">
              <w:rPr>
                <w:rFonts w:ascii="Arial" w:eastAsia="한양중고딕" w:hAnsi="Arial" w:cs="Arial"/>
                <w:i/>
                <w:iCs/>
                <w:color w:val="000000" w:themeColor="text1"/>
                <w:kern w:val="0"/>
                <w:sz w:val="22"/>
              </w:rPr>
              <w:t>: Master planning, Feasibility study and Pilot projects implementation.</w:t>
            </w:r>
            <w:r w:rsidR="009569E8">
              <w:rPr>
                <w:rFonts w:ascii="Arial" w:eastAsia="한양중고딕" w:hAnsi="Arial" w:cs="Arial"/>
                <w:i/>
                <w:iCs/>
                <w:color w:val="000000" w:themeColor="text1"/>
                <w:kern w:val="0"/>
                <w:sz w:val="22"/>
              </w:rPr>
              <w:t xml:space="preserve"> </w:t>
            </w:r>
          </w:p>
          <w:p w14:paraId="6DE7CA0B" w14:textId="77777777" w:rsidR="009569E8" w:rsidRDefault="009569E8"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703EEF18" w14:textId="77777777" w:rsidR="000237FE" w:rsidRDefault="000237FE" w:rsidP="009569E8">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45677">
              <w:rPr>
                <w:rFonts w:ascii="Arial" w:eastAsia="한양중고딕" w:hAnsi="Arial" w:cs="Arial"/>
                <w:i/>
                <w:iCs/>
                <w:color w:val="000000" w:themeColor="text1"/>
                <w:kern w:val="0"/>
                <w:sz w:val="22"/>
              </w:rPr>
              <w:t xml:space="preserve">Site map with </w:t>
            </w:r>
            <w:r w:rsidRPr="00145677">
              <w:rPr>
                <w:rFonts w:ascii="Arial" w:eastAsia="한양중고딕" w:hAnsi="Arial" w:cs="Arial" w:hint="eastAsia"/>
                <w:i/>
                <w:iCs/>
                <w:color w:val="000000" w:themeColor="text1"/>
                <w:kern w:val="0"/>
                <w:sz w:val="22"/>
              </w:rPr>
              <w:t xml:space="preserve">a </w:t>
            </w:r>
            <w:r w:rsidRPr="00145677">
              <w:rPr>
                <w:rFonts w:ascii="Arial" w:eastAsia="한양중고딕" w:hAnsi="Arial" w:cs="Arial"/>
                <w:i/>
                <w:iCs/>
                <w:color w:val="000000" w:themeColor="text1"/>
                <w:kern w:val="0"/>
                <w:sz w:val="22"/>
              </w:rPr>
              <w:t>brief demonstration of the area conditions</w:t>
            </w:r>
            <w:r w:rsidR="009569E8">
              <w:rPr>
                <w:rFonts w:ascii="Arial" w:eastAsia="한양중고딕" w:hAnsi="Arial" w:cs="Arial"/>
                <w:i/>
                <w:iCs/>
                <w:color w:val="000000" w:themeColor="text1"/>
                <w:kern w:val="0"/>
                <w:sz w:val="22"/>
              </w:rPr>
              <w:t>:</w:t>
            </w:r>
          </w:p>
          <w:p w14:paraId="39676986" w14:textId="77777777" w:rsidR="00F56C2A" w:rsidRDefault="00F56C2A" w:rsidP="00CC7719">
            <w:pPr>
              <w:snapToGrid w:val="0"/>
              <w:spacing w:after="0" w:line="276" w:lineRule="auto"/>
              <w:textAlignment w:val="baseline"/>
              <w:rPr>
                <w:rFonts w:ascii="Arial" w:eastAsia="한양중고딕" w:hAnsi="Arial" w:cs="Arial"/>
                <w:i/>
                <w:iCs/>
                <w:color w:val="000000" w:themeColor="text1"/>
                <w:kern w:val="0"/>
                <w:sz w:val="22"/>
              </w:rPr>
            </w:pPr>
          </w:p>
          <w:p w14:paraId="4F48129E" w14:textId="77777777" w:rsidR="00F56C2A" w:rsidRDefault="00F56C2A" w:rsidP="00CC7719">
            <w:pPr>
              <w:snapToGrid w:val="0"/>
              <w:spacing w:after="0" w:line="276" w:lineRule="auto"/>
              <w:textAlignment w:val="baseline"/>
              <w:rPr>
                <w:rFonts w:ascii="Arial" w:eastAsia="한양중고딕" w:hAnsi="Arial" w:cs="Arial"/>
                <w:i/>
                <w:iCs/>
                <w:color w:val="000000" w:themeColor="text1"/>
                <w:kern w:val="0"/>
                <w:sz w:val="22"/>
              </w:rPr>
            </w:pPr>
            <w:r w:rsidRPr="00F56C2A">
              <w:rPr>
                <w:rFonts w:ascii="Arial" w:eastAsia="한양중고딕" w:hAnsi="Arial" w:cs="Arial"/>
                <w:i/>
                <w:iCs/>
                <w:noProof/>
                <w:color w:val="000000" w:themeColor="text1"/>
                <w:kern w:val="0"/>
                <w:sz w:val="22"/>
                <w:lang w:val="es-CL" w:eastAsia="es-CL"/>
              </w:rPr>
              <w:drawing>
                <wp:inline distT="0" distB="0" distL="0" distR="0" wp14:anchorId="3E124D47" wp14:editId="5F2B7F8C">
                  <wp:extent cx="5118562" cy="2604597"/>
                  <wp:effectExtent l="19050" t="0" r="5888" b="0"/>
                  <wp:docPr id="3" name="Imagen 1" descr="3d gral.jpg"/>
                  <wp:cNvGraphicFramePr/>
                  <a:graphic xmlns:a="http://schemas.openxmlformats.org/drawingml/2006/main">
                    <a:graphicData uri="http://schemas.openxmlformats.org/drawingml/2006/picture">
                      <pic:pic xmlns:pic="http://schemas.openxmlformats.org/drawingml/2006/picture">
                        <pic:nvPicPr>
                          <pic:cNvPr id="5" name="4 Imagen" descr="3d gral.jpg"/>
                          <pic:cNvPicPr>
                            <a:picLocks noChangeAspect="1"/>
                          </pic:cNvPicPr>
                        </pic:nvPicPr>
                        <pic:blipFill>
                          <a:blip r:embed="rId8" cstate="print"/>
                          <a:stretch>
                            <a:fillRect/>
                          </a:stretch>
                        </pic:blipFill>
                        <pic:spPr>
                          <a:xfrm>
                            <a:off x="0" y="0"/>
                            <a:ext cx="5118562" cy="2604597"/>
                          </a:xfrm>
                          <a:prstGeom prst="rect">
                            <a:avLst/>
                          </a:prstGeom>
                        </pic:spPr>
                      </pic:pic>
                    </a:graphicData>
                  </a:graphic>
                </wp:inline>
              </w:drawing>
            </w:r>
          </w:p>
          <w:p w14:paraId="1AFF288B" w14:textId="77777777" w:rsidR="00F56C2A" w:rsidRPr="00F56C2A" w:rsidRDefault="009569E8" w:rsidP="00CC7719">
            <w:pPr>
              <w:snapToGrid w:val="0"/>
              <w:spacing w:after="0" w:line="276" w:lineRule="auto"/>
              <w:textAlignment w:val="baseline"/>
              <w:rPr>
                <w:rFonts w:ascii="Arial" w:eastAsia="한양중고딕" w:hAnsi="Arial" w:cs="Arial"/>
                <w:i/>
                <w:iCs/>
                <w:color w:val="000000" w:themeColor="text1"/>
                <w:kern w:val="0"/>
                <w:szCs w:val="20"/>
              </w:rPr>
            </w:pPr>
            <w:r>
              <w:rPr>
                <w:rFonts w:ascii="Arial" w:eastAsia="한양중고딕" w:hAnsi="Arial" w:cs="Arial"/>
                <w:i/>
                <w:iCs/>
                <w:color w:val="000000" w:themeColor="text1"/>
                <w:kern w:val="0"/>
                <w:szCs w:val="20"/>
              </w:rPr>
              <w:lastRenderedPageBreak/>
              <w:t>General view of the Campus.</w:t>
            </w:r>
          </w:p>
          <w:p w14:paraId="49C31A9D" w14:textId="77777777" w:rsidR="00F56C2A" w:rsidRDefault="00F56C2A" w:rsidP="00CC7719">
            <w:pPr>
              <w:snapToGrid w:val="0"/>
              <w:spacing w:after="0" w:line="276" w:lineRule="auto"/>
              <w:textAlignment w:val="baseline"/>
              <w:rPr>
                <w:rFonts w:ascii="Arial" w:eastAsia="한양중고딕" w:hAnsi="Arial" w:cs="Arial"/>
                <w:i/>
                <w:iCs/>
                <w:color w:val="000000" w:themeColor="text1"/>
                <w:kern w:val="0"/>
                <w:sz w:val="22"/>
              </w:rPr>
            </w:pPr>
          </w:p>
          <w:p w14:paraId="5CE0C2C3" w14:textId="77777777" w:rsidR="00F56C2A" w:rsidRDefault="00F56C2A" w:rsidP="00F56C2A">
            <w:pPr>
              <w:snapToGrid w:val="0"/>
              <w:spacing w:after="0" w:line="276" w:lineRule="auto"/>
              <w:jc w:val="center"/>
              <w:textAlignment w:val="baseline"/>
              <w:rPr>
                <w:rFonts w:ascii="Arial" w:eastAsia="한양중고딕" w:hAnsi="Arial" w:cs="Arial"/>
                <w:i/>
                <w:iCs/>
                <w:color w:val="000000" w:themeColor="text1"/>
                <w:kern w:val="0"/>
                <w:sz w:val="22"/>
              </w:rPr>
            </w:pPr>
            <w:r w:rsidRPr="00F56C2A">
              <w:rPr>
                <w:rFonts w:ascii="Arial" w:eastAsia="한양중고딕" w:hAnsi="Arial" w:cs="Arial"/>
                <w:i/>
                <w:iCs/>
                <w:noProof/>
                <w:color w:val="000000" w:themeColor="text1"/>
                <w:kern w:val="0"/>
                <w:sz w:val="22"/>
                <w:lang w:val="es-CL" w:eastAsia="es-CL"/>
              </w:rPr>
              <w:drawing>
                <wp:inline distT="0" distB="0" distL="0" distR="0" wp14:anchorId="22C90723" wp14:editId="15238510">
                  <wp:extent cx="4854746" cy="3477491"/>
                  <wp:effectExtent l="19050" t="0" r="3004" b="0"/>
                  <wp:docPr id="4" name="Imagen 2" descr="PLANO BASE 1.jpg"/>
                  <wp:cNvGraphicFramePr/>
                  <a:graphic xmlns:a="http://schemas.openxmlformats.org/drawingml/2006/main">
                    <a:graphicData uri="http://schemas.openxmlformats.org/drawingml/2006/picture">
                      <pic:pic xmlns:pic="http://schemas.openxmlformats.org/drawingml/2006/picture">
                        <pic:nvPicPr>
                          <pic:cNvPr id="5" name="4 Imagen" descr="PLANO BASE 1.jpg"/>
                          <pic:cNvPicPr>
                            <a:picLocks noChangeAspect="1"/>
                          </pic:cNvPicPr>
                        </pic:nvPicPr>
                        <pic:blipFill>
                          <a:blip r:embed="rId9" cstate="print"/>
                          <a:srcRect l="1256" t="1569"/>
                          <a:stretch>
                            <a:fillRect/>
                          </a:stretch>
                        </pic:blipFill>
                        <pic:spPr>
                          <a:xfrm>
                            <a:off x="0" y="0"/>
                            <a:ext cx="4855247" cy="3477850"/>
                          </a:xfrm>
                          <a:prstGeom prst="rect">
                            <a:avLst/>
                          </a:prstGeom>
                        </pic:spPr>
                      </pic:pic>
                    </a:graphicData>
                  </a:graphic>
                </wp:inline>
              </w:drawing>
            </w:r>
          </w:p>
          <w:p w14:paraId="359CA8DA" w14:textId="77777777" w:rsidR="00F56C2A" w:rsidRDefault="00F56C2A" w:rsidP="00CC7719">
            <w:pPr>
              <w:snapToGrid w:val="0"/>
              <w:spacing w:after="0" w:line="276" w:lineRule="auto"/>
              <w:textAlignment w:val="baseline"/>
              <w:rPr>
                <w:rFonts w:ascii="Arial" w:eastAsia="한양중고딕" w:hAnsi="Arial" w:cs="Arial"/>
                <w:i/>
                <w:iCs/>
                <w:color w:val="000000" w:themeColor="text1"/>
                <w:kern w:val="0"/>
                <w:sz w:val="22"/>
              </w:rPr>
            </w:pPr>
          </w:p>
          <w:p w14:paraId="56069041" w14:textId="77777777" w:rsidR="00F56C2A" w:rsidRDefault="00F56C2A" w:rsidP="00CC7719">
            <w:pPr>
              <w:snapToGrid w:val="0"/>
              <w:spacing w:after="0" w:line="276" w:lineRule="auto"/>
              <w:textAlignment w:val="baseline"/>
              <w:rPr>
                <w:rFonts w:ascii="Arial" w:eastAsia="한양중고딕" w:hAnsi="Arial" w:cs="Arial"/>
                <w:i/>
                <w:iCs/>
                <w:color w:val="000000" w:themeColor="text1"/>
                <w:kern w:val="0"/>
                <w:sz w:val="22"/>
              </w:rPr>
            </w:pPr>
          </w:p>
          <w:p w14:paraId="54D8FE61" w14:textId="77777777" w:rsidR="00F56C2A" w:rsidRDefault="00F56C2A" w:rsidP="00CC7719">
            <w:pPr>
              <w:snapToGrid w:val="0"/>
              <w:spacing w:after="0" w:line="276" w:lineRule="auto"/>
              <w:textAlignment w:val="baseline"/>
              <w:rPr>
                <w:rFonts w:ascii="Arial" w:eastAsia="한양중고딕" w:hAnsi="Arial" w:cs="Arial"/>
                <w:i/>
                <w:iCs/>
                <w:color w:val="000000" w:themeColor="text1"/>
                <w:kern w:val="0"/>
                <w:sz w:val="22"/>
              </w:rPr>
            </w:pPr>
          </w:p>
          <w:p w14:paraId="23A3B73E" w14:textId="77777777" w:rsidR="00F56C2A" w:rsidRPr="00145677" w:rsidRDefault="00F56C2A" w:rsidP="00CC7719">
            <w:pPr>
              <w:snapToGrid w:val="0"/>
              <w:spacing w:after="0" w:line="276" w:lineRule="auto"/>
              <w:textAlignment w:val="baseline"/>
              <w:rPr>
                <w:rFonts w:ascii="Arial" w:eastAsia="Gulim" w:hAnsi="Arial" w:cs="Arial"/>
                <w:color w:val="000000" w:themeColor="text1"/>
                <w:kern w:val="0"/>
                <w:sz w:val="22"/>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3528"/>
              <w:gridCol w:w="5227"/>
            </w:tblGrid>
            <w:tr w:rsidR="00145677" w:rsidRPr="00145677" w14:paraId="19103EEA" w14:textId="77777777" w:rsidTr="00CC7719">
              <w:trPr>
                <w:trHeight w:val="56"/>
              </w:trPr>
              <w:tc>
                <w:tcPr>
                  <w:tcW w:w="8755" w:type="dxa"/>
                  <w:gridSpan w:val="2"/>
                  <w:tcBorders>
                    <w:top w:val="single" w:sz="12" w:space="0" w:color="000000"/>
                    <w:left w:val="nil"/>
                    <w:bottom w:val="single" w:sz="12" w:space="0" w:color="000000"/>
                    <w:right w:val="nil"/>
                  </w:tcBorders>
                  <w:tcMar>
                    <w:top w:w="28" w:type="dxa"/>
                    <w:left w:w="102" w:type="dxa"/>
                    <w:bottom w:w="28" w:type="dxa"/>
                    <w:right w:w="102" w:type="dxa"/>
                  </w:tcMar>
                  <w:vAlign w:val="center"/>
                  <w:hideMark/>
                </w:tcPr>
                <w:p w14:paraId="5AB97D7E" w14:textId="77777777" w:rsidR="000237FE" w:rsidRPr="00145677" w:rsidRDefault="000237FE" w:rsidP="00CC7719">
                  <w:pPr>
                    <w:wordWrap/>
                    <w:snapToGrid w:val="0"/>
                    <w:spacing w:after="0" w:line="276" w:lineRule="auto"/>
                    <w:jc w:val="center"/>
                    <w:textAlignment w:val="baseline"/>
                    <w:rPr>
                      <w:rFonts w:ascii="Arial" w:eastAsia="Gulim" w:hAnsi="Arial" w:cs="Arial"/>
                      <w:color w:val="000000" w:themeColor="text1"/>
                      <w:kern w:val="0"/>
                      <w:sz w:val="22"/>
                    </w:rPr>
                  </w:pPr>
                  <w:r w:rsidRPr="00145677">
                    <w:rPr>
                      <w:rFonts w:ascii="Arial" w:eastAsia="한양신명조" w:hAnsi="Arial" w:cs="Arial"/>
                      <w:b/>
                      <w:bCs/>
                      <w:color w:val="000000" w:themeColor="text1"/>
                      <w:kern w:val="0"/>
                      <w:sz w:val="22"/>
                    </w:rPr>
                    <w:t>Project Summary</w:t>
                  </w:r>
                </w:p>
              </w:tc>
            </w:tr>
            <w:tr w:rsidR="00145677" w:rsidRPr="00145677" w14:paraId="7F2191D6" w14:textId="77777777" w:rsidTr="00CC7719">
              <w:trPr>
                <w:trHeight w:val="56"/>
              </w:trPr>
              <w:tc>
                <w:tcPr>
                  <w:tcW w:w="3528" w:type="dxa"/>
                  <w:tcBorders>
                    <w:top w:val="single" w:sz="1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1F4A5F51" w14:textId="77777777" w:rsidR="000237FE" w:rsidRPr="00145677" w:rsidRDefault="000237FE" w:rsidP="00CC7719">
                  <w:pPr>
                    <w:wordWrap/>
                    <w:snapToGrid w:val="0"/>
                    <w:spacing w:after="0" w:line="276" w:lineRule="auto"/>
                    <w:jc w:val="center"/>
                    <w:textAlignment w:val="baseline"/>
                    <w:rPr>
                      <w:rFonts w:ascii="Arial" w:eastAsia="Gulim" w:hAnsi="Arial" w:cs="Arial"/>
                      <w:color w:val="000000" w:themeColor="text1"/>
                      <w:kern w:val="0"/>
                      <w:sz w:val="22"/>
                    </w:rPr>
                  </w:pPr>
                  <w:r w:rsidRPr="00145677">
                    <w:rPr>
                      <w:rFonts w:ascii="Arial" w:eastAsia="한양신명조" w:hAnsi="Arial" w:cs="Arial"/>
                      <w:color w:val="000000" w:themeColor="text1"/>
                      <w:kern w:val="0"/>
                      <w:sz w:val="22"/>
                    </w:rPr>
                    <w:t>Name of the Project</w:t>
                  </w:r>
                </w:p>
              </w:tc>
              <w:tc>
                <w:tcPr>
                  <w:tcW w:w="5227" w:type="dxa"/>
                  <w:tcBorders>
                    <w:top w:val="single" w:sz="1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033764C5" w14:textId="77777777" w:rsidR="000237FE" w:rsidRPr="00145677" w:rsidRDefault="00F56C2A" w:rsidP="00F56C2A">
                  <w:pPr>
                    <w:snapToGrid w:val="0"/>
                    <w:spacing w:after="0" w:line="276" w:lineRule="auto"/>
                    <w:ind w:left="390" w:hanging="390"/>
                    <w:textAlignment w:val="baseline"/>
                    <w:rPr>
                      <w:rFonts w:ascii="Arial" w:eastAsia="Gulim" w:hAnsi="Arial" w:cs="Arial"/>
                      <w:color w:val="000000" w:themeColor="text1"/>
                      <w:kern w:val="0"/>
                      <w:sz w:val="22"/>
                    </w:rPr>
                  </w:pPr>
                  <w:r w:rsidRPr="00F56C2A">
                    <w:rPr>
                      <w:rFonts w:ascii="Arial" w:eastAsia="휴먼명조" w:hAnsi="Arial" w:cs="Arial"/>
                      <w:i/>
                      <w:iCs/>
                      <w:color w:val="000000" w:themeColor="text1"/>
                      <w:kern w:val="0"/>
                      <w:szCs w:val="20"/>
                    </w:rPr>
                    <w:t>Master Plan for a Smart Campus of the University of Santiago of Chile: A Living-Lab approach.</w:t>
                  </w:r>
                </w:p>
              </w:tc>
            </w:tr>
            <w:tr w:rsidR="00145677" w:rsidRPr="00145677" w14:paraId="229FF9F6" w14:textId="77777777" w:rsidTr="00CC7719">
              <w:trPr>
                <w:trHeight w:val="56"/>
              </w:trPr>
              <w:tc>
                <w:tcPr>
                  <w:tcW w:w="3528"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45E4A865" w14:textId="77777777" w:rsidR="000237FE" w:rsidRPr="00145677" w:rsidRDefault="000237FE" w:rsidP="00CC7719">
                  <w:pPr>
                    <w:wordWrap/>
                    <w:snapToGrid w:val="0"/>
                    <w:spacing w:after="0" w:line="276" w:lineRule="auto"/>
                    <w:jc w:val="center"/>
                    <w:textAlignment w:val="baseline"/>
                    <w:rPr>
                      <w:rFonts w:ascii="Arial" w:eastAsia="Gulim" w:hAnsi="Arial" w:cs="Arial"/>
                      <w:color w:val="000000" w:themeColor="text1"/>
                      <w:kern w:val="0"/>
                      <w:sz w:val="22"/>
                    </w:rPr>
                  </w:pPr>
                  <w:r w:rsidRPr="00145677">
                    <w:rPr>
                      <w:rFonts w:ascii="Arial" w:eastAsia="한양신명조" w:hAnsi="Arial" w:cs="Arial"/>
                      <w:color w:val="000000" w:themeColor="text1"/>
                      <w:kern w:val="0"/>
                      <w:sz w:val="22"/>
                    </w:rPr>
                    <w:t>Location of the Project</w:t>
                  </w:r>
                </w:p>
              </w:tc>
              <w:tc>
                <w:tcPr>
                  <w:tcW w:w="5227"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01CF997" w14:textId="77777777" w:rsidR="000237FE" w:rsidRPr="00145677" w:rsidRDefault="00F56C2A" w:rsidP="00CC7719">
                  <w:pPr>
                    <w:wordWrap/>
                    <w:snapToGrid w:val="0"/>
                    <w:spacing w:after="0" w:line="276" w:lineRule="auto"/>
                    <w:jc w:val="center"/>
                    <w:textAlignment w:val="baseline"/>
                    <w:rPr>
                      <w:rFonts w:ascii="Arial" w:eastAsia="Gulim" w:hAnsi="Arial" w:cs="Arial"/>
                      <w:color w:val="000000" w:themeColor="text1"/>
                      <w:kern w:val="0"/>
                      <w:sz w:val="22"/>
                    </w:rPr>
                  </w:pPr>
                  <w:r>
                    <w:rPr>
                      <w:rFonts w:ascii="Arial" w:eastAsia="휴먼명조" w:hAnsi="Arial" w:cs="Arial"/>
                      <w:i/>
                      <w:iCs/>
                      <w:color w:val="000000" w:themeColor="text1"/>
                      <w:kern w:val="0"/>
                    </w:rPr>
                    <w:t>Central Station district, Santiago of Chile.</w:t>
                  </w:r>
                </w:p>
              </w:tc>
            </w:tr>
            <w:tr w:rsidR="00145677" w:rsidRPr="00145677" w14:paraId="221CE602" w14:textId="77777777" w:rsidTr="00CC7719">
              <w:trPr>
                <w:trHeight w:val="56"/>
              </w:trPr>
              <w:tc>
                <w:tcPr>
                  <w:tcW w:w="3528"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6E451F9E" w14:textId="77777777" w:rsidR="000237FE" w:rsidRPr="00145677" w:rsidRDefault="000237FE" w:rsidP="00CC7719">
                  <w:pPr>
                    <w:wordWrap/>
                    <w:snapToGrid w:val="0"/>
                    <w:spacing w:after="0" w:line="276" w:lineRule="auto"/>
                    <w:jc w:val="center"/>
                    <w:textAlignment w:val="baseline"/>
                    <w:rPr>
                      <w:rFonts w:ascii="Arial" w:eastAsia="Gulim" w:hAnsi="Arial" w:cs="Arial"/>
                      <w:color w:val="000000" w:themeColor="text1"/>
                      <w:kern w:val="0"/>
                      <w:sz w:val="22"/>
                    </w:rPr>
                  </w:pPr>
                  <w:r w:rsidRPr="00145677">
                    <w:rPr>
                      <w:rFonts w:ascii="Arial" w:eastAsia="한양신명조" w:hAnsi="Arial" w:cs="Arial"/>
                      <w:color w:val="000000" w:themeColor="text1"/>
                      <w:kern w:val="0"/>
                      <w:sz w:val="22"/>
                    </w:rPr>
                    <w:t>Project Site Area</w:t>
                  </w:r>
                </w:p>
              </w:tc>
              <w:tc>
                <w:tcPr>
                  <w:tcW w:w="5227"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6CDAD4A6" w14:textId="77777777" w:rsidR="000237FE" w:rsidRPr="00145677" w:rsidRDefault="00F56C2A" w:rsidP="00F56C2A">
                  <w:pPr>
                    <w:wordWrap/>
                    <w:snapToGrid w:val="0"/>
                    <w:spacing w:after="0" w:line="276" w:lineRule="auto"/>
                    <w:jc w:val="center"/>
                    <w:textAlignment w:val="baseline"/>
                    <w:rPr>
                      <w:rFonts w:ascii="Arial" w:eastAsia="Gulim" w:hAnsi="Arial" w:cs="Arial"/>
                      <w:color w:val="000000" w:themeColor="text1"/>
                      <w:kern w:val="0"/>
                      <w:sz w:val="22"/>
                    </w:rPr>
                  </w:pPr>
                  <w:r>
                    <w:rPr>
                      <w:rFonts w:ascii="Arial" w:eastAsia="휴먼명조" w:hAnsi="Arial" w:cs="Arial"/>
                      <w:i/>
                      <w:iCs/>
                      <w:color w:val="000000" w:themeColor="text1"/>
                      <w:kern w:val="0"/>
                      <w:lang w:val="es-ES"/>
                    </w:rPr>
                    <w:t xml:space="preserve">0.32 </w:t>
                  </w:r>
                  <w:r w:rsidR="000237FE" w:rsidRPr="00145677">
                    <w:rPr>
                      <w:rFonts w:ascii="Arial" w:eastAsia="Gulim" w:hAnsi="Arial" w:cs="Arial"/>
                      <w:color w:val="000000" w:themeColor="text1"/>
                      <w:kern w:val="0"/>
                      <w:sz w:val="22"/>
                    </w:rPr>
                    <w:t>(km</w:t>
                  </w:r>
                  <w:r w:rsidR="000237FE" w:rsidRPr="00145677">
                    <w:rPr>
                      <w:rFonts w:ascii="Arial" w:eastAsia="Gulim" w:hAnsi="Arial" w:cs="Arial"/>
                      <w:color w:val="000000" w:themeColor="text1"/>
                      <w:kern w:val="0"/>
                      <w:sz w:val="22"/>
                      <w:vertAlign w:val="superscript"/>
                    </w:rPr>
                    <w:t>2</w:t>
                  </w:r>
                  <w:r w:rsidR="000237FE" w:rsidRPr="00145677">
                    <w:rPr>
                      <w:rFonts w:ascii="Arial" w:eastAsia="Gulim" w:hAnsi="Arial" w:cs="Arial"/>
                      <w:color w:val="000000" w:themeColor="text1"/>
                      <w:kern w:val="0"/>
                      <w:sz w:val="22"/>
                    </w:rPr>
                    <w:t>)</w:t>
                  </w:r>
                </w:p>
              </w:tc>
            </w:tr>
            <w:tr w:rsidR="00145677" w:rsidRPr="00145677" w14:paraId="32A5F016" w14:textId="77777777" w:rsidTr="00CC7719">
              <w:trPr>
                <w:trHeight w:val="56"/>
              </w:trPr>
              <w:tc>
                <w:tcPr>
                  <w:tcW w:w="3528"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49B09E63" w14:textId="77777777" w:rsidR="000237FE" w:rsidRPr="00145677" w:rsidRDefault="000237FE" w:rsidP="00CC7719">
                  <w:pPr>
                    <w:wordWrap/>
                    <w:snapToGrid w:val="0"/>
                    <w:spacing w:after="0" w:line="276" w:lineRule="auto"/>
                    <w:jc w:val="center"/>
                    <w:textAlignment w:val="baseline"/>
                    <w:rPr>
                      <w:rFonts w:ascii="Arial" w:eastAsia="Gulim" w:hAnsi="Arial" w:cs="Arial"/>
                      <w:color w:val="000000" w:themeColor="text1"/>
                      <w:kern w:val="0"/>
                      <w:sz w:val="22"/>
                    </w:rPr>
                  </w:pPr>
                  <w:r w:rsidRPr="00145677">
                    <w:rPr>
                      <w:rFonts w:ascii="Arial" w:eastAsia="한양신명조" w:hAnsi="Arial" w:cs="Arial"/>
                      <w:color w:val="000000" w:themeColor="text1"/>
                      <w:kern w:val="0"/>
                      <w:sz w:val="22"/>
                    </w:rPr>
                    <w:t>Project Schedule (Period)</w:t>
                  </w:r>
                </w:p>
              </w:tc>
              <w:tc>
                <w:tcPr>
                  <w:tcW w:w="5227"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17B916A2" w14:textId="77777777" w:rsidR="000237FE" w:rsidRPr="00145677" w:rsidRDefault="00F56C2A" w:rsidP="00F56C2A">
                  <w:pPr>
                    <w:snapToGrid w:val="0"/>
                    <w:spacing w:after="0" w:line="276" w:lineRule="auto"/>
                    <w:ind w:left="390" w:hanging="390"/>
                    <w:jc w:val="center"/>
                    <w:textAlignment w:val="baseline"/>
                    <w:rPr>
                      <w:rFonts w:ascii="Arial" w:eastAsia="Gulim" w:hAnsi="Arial" w:cs="Arial"/>
                      <w:color w:val="000000" w:themeColor="text1"/>
                      <w:kern w:val="0"/>
                      <w:sz w:val="22"/>
                    </w:rPr>
                  </w:pPr>
                  <w:r w:rsidRPr="00F56C2A">
                    <w:rPr>
                      <w:rFonts w:ascii="Arial" w:eastAsia="휴먼명조" w:hAnsi="Arial" w:cs="Arial"/>
                      <w:i/>
                      <w:iCs/>
                      <w:color w:val="000000" w:themeColor="text1"/>
                      <w:kern w:val="0"/>
                      <w:szCs w:val="20"/>
                    </w:rPr>
                    <w:t>12 months ( 2/2021 - 1/2022 )</w:t>
                  </w:r>
                </w:p>
              </w:tc>
            </w:tr>
            <w:tr w:rsidR="00145677" w:rsidRPr="00145677" w14:paraId="2FDE3EF0" w14:textId="77777777" w:rsidTr="00CC7719">
              <w:trPr>
                <w:trHeight w:val="56"/>
              </w:trPr>
              <w:tc>
                <w:tcPr>
                  <w:tcW w:w="3528"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22F84E6A" w14:textId="77777777" w:rsidR="000237FE" w:rsidRPr="00145677" w:rsidRDefault="000237FE" w:rsidP="00CC7719">
                  <w:pPr>
                    <w:wordWrap/>
                    <w:snapToGrid w:val="0"/>
                    <w:spacing w:after="0" w:line="276" w:lineRule="auto"/>
                    <w:jc w:val="center"/>
                    <w:textAlignment w:val="baseline"/>
                    <w:rPr>
                      <w:rFonts w:ascii="Arial" w:eastAsia="Gulim" w:hAnsi="Arial" w:cs="Arial"/>
                      <w:color w:val="000000" w:themeColor="text1"/>
                      <w:kern w:val="0"/>
                      <w:sz w:val="22"/>
                    </w:rPr>
                  </w:pPr>
                  <w:r w:rsidRPr="00145677">
                    <w:rPr>
                      <w:rFonts w:ascii="Arial" w:eastAsia="한양신명조" w:hAnsi="Arial" w:cs="Arial"/>
                      <w:color w:val="000000" w:themeColor="text1"/>
                      <w:kern w:val="0"/>
                      <w:sz w:val="22"/>
                    </w:rPr>
                    <w:t>Current Status / Usage of the Site</w:t>
                  </w:r>
                </w:p>
              </w:tc>
              <w:tc>
                <w:tcPr>
                  <w:tcW w:w="5227"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AE50ADB" w14:textId="77777777" w:rsidR="000237FE" w:rsidRPr="00145677" w:rsidRDefault="00F56C2A" w:rsidP="00F56C2A">
                  <w:pPr>
                    <w:snapToGrid w:val="0"/>
                    <w:spacing w:after="0" w:line="276" w:lineRule="auto"/>
                    <w:ind w:left="390" w:hanging="390"/>
                    <w:jc w:val="center"/>
                    <w:textAlignment w:val="baseline"/>
                    <w:rPr>
                      <w:rFonts w:ascii="Arial" w:eastAsia="Gulim" w:hAnsi="Arial" w:cs="Arial"/>
                      <w:color w:val="000000" w:themeColor="text1"/>
                      <w:kern w:val="0"/>
                      <w:sz w:val="22"/>
                    </w:rPr>
                  </w:pPr>
                  <w:r w:rsidRPr="00F56C2A">
                    <w:rPr>
                      <w:rFonts w:ascii="Arial" w:eastAsia="휴먼명조" w:hAnsi="Arial" w:cs="Arial"/>
                      <w:i/>
                      <w:iCs/>
                      <w:color w:val="000000" w:themeColor="text1"/>
                      <w:kern w:val="0"/>
                      <w:szCs w:val="20"/>
                    </w:rPr>
                    <w:t>University Campus</w:t>
                  </w:r>
                </w:p>
              </w:tc>
            </w:tr>
            <w:tr w:rsidR="00145677" w:rsidRPr="00145677" w14:paraId="0885F776" w14:textId="77777777" w:rsidTr="00CC7719">
              <w:trPr>
                <w:trHeight w:val="56"/>
              </w:trPr>
              <w:tc>
                <w:tcPr>
                  <w:tcW w:w="3528" w:type="dxa"/>
                  <w:tcBorders>
                    <w:top w:val="single" w:sz="2" w:space="0" w:color="000000"/>
                    <w:left w:val="nil"/>
                    <w:bottom w:val="single" w:sz="12" w:space="0" w:color="000000"/>
                    <w:right w:val="single" w:sz="2" w:space="0" w:color="000000"/>
                  </w:tcBorders>
                  <w:tcMar>
                    <w:top w:w="28" w:type="dxa"/>
                    <w:left w:w="102" w:type="dxa"/>
                    <w:bottom w:w="28" w:type="dxa"/>
                    <w:right w:w="102" w:type="dxa"/>
                  </w:tcMar>
                  <w:vAlign w:val="center"/>
                  <w:hideMark/>
                </w:tcPr>
                <w:p w14:paraId="7C214CAF" w14:textId="77777777" w:rsidR="000237FE" w:rsidRPr="00145677" w:rsidRDefault="000237FE" w:rsidP="00CC7719">
                  <w:pPr>
                    <w:wordWrap/>
                    <w:snapToGrid w:val="0"/>
                    <w:spacing w:after="0" w:line="276" w:lineRule="auto"/>
                    <w:jc w:val="center"/>
                    <w:textAlignment w:val="baseline"/>
                    <w:rPr>
                      <w:rFonts w:ascii="Arial" w:eastAsia="Gulim" w:hAnsi="Arial" w:cs="Arial"/>
                      <w:color w:val="000000" w:themeColor="text1"/>
                      <w:kern w:val="0"/>
                      <w:sz w:val="22"/>
                    </w:rPr>
                  </w:pPr>
                  <w:r w:rsidRPr="00145677">
                    <w:rPr>
                      <w:rFonts w:ascii="Arial" w:eastAsia="한양신명조" w:hAnsi="Arial" w:cs="Arial"/>
                      <w:color w:val="000000" w:themeColor="text1"/>
                      <w:kern w:val="0"/>
                      <w:sz w:val="22"/>
                    </w:rPr>
                    <w:t>Other Info</w:t>
                  </w:r>
                </w:p>
              </w:tc>
              <w:tc>
                <w:tcPr>
                  <w:tcW w:w="5227" w:type="dxa"/>
                  <w:tcBorders>
                    <w:top w:val="single" w:sz="2" w:space="0" w:color="000000"/>
                    <w:left w:val="single" w:sz="2" w:space="0" w:color="000000"/>
                    <w:bottom w:val="single" w:sz="12" w:space="0" w:color="000000"/>
                    <w:right w:val="nil"/>
                  </w:tcBorders>
                  <w:tcMar>
                    <w:top w:w="28" w:type="dxa"/>
                    <w:left w:w="102" w:type="dxa"/>
                    <w:bottom w:w="28" w:type="dxa"/>
                    <w:right w:w="102" w:type="dxa"/>
                  </w:tcMar>
                  <w:vAlign w:val="center"/>
                  <w:hideMark/>
                </w:tcPr>
                <w:p w14:paraId="2487CB10" w14:textId="77777777" w:rsidR="000237FE" w:rsidRPr="00145677" w:rsidRDefault="000237FE" w:rsidP="00CC7719">
                  <w:pPr>
                    <w:wordWrap/>
                    <w:snapToGrid w:val="0"/>
                    <w:spacing w:after="0" w:line="276" w:lineRule="auto"/>
                    <w:jc w:val="center"/>
                    <w:textAlignment w:val="baseline"/>
                    <w:rPr>
                      <w:rFonts w:ascii="Arial" w:eastAsia="Gulim" w:hAnsi="Arial" w:cs="Arial"/>
                      <w:color w:val="000000" w:themeColor="text1"/>
                      <w:kern w:val="0"/>
                      <w:sz w:val="22"/>
                    </w:rPr>
                  </w:pPr>
                </w:p>
              </w:tc>
            </w:tr>
          </w:tbl>
          <w:p w14:paraId="16732AC2" w14:textId="77777777" w:rsidR="000237FE" w:rsidRPr="00145677" w:rsidRDefault="000237FE" w:rsidP="00CC7719">
            <w:pPr>
              <w:widowControl/>
              <w:wordWrap/>
              <w:autoSpaceDE/>
              <w:autoSpaceDN/>
              <w:spacing w:after="0" w:line="276" w:lineRule="auto"/>
              <w:jc w:val="left"/>
              <w:rPr>
                <w:rFonts w:ascii="Arial" w:eastAsia="Gulim" w:hAnsi="Arial" w:cs="Arial"/>
                <w:i/>
                <w:iCs/>
                <w:color w:val="000000" w:themeColor="text1"/>
                <w:kern w:val="0"/>
                <w:sz w:val="22"/>
              </w:rPr>
            </w:pPr>
          </w:p>
        </w:tc>
      </w:tr>
    </w:tbl>
    <w:p w14:paraId="2AC49966"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p>
    <w:p w14:paraId="533DA29D"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1.3 Implementing Agency / Relevant Institutions</w:t>
      </w:r>
    </w:p>
    <w:p w14:paraId="7E944297"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F56C2A" w14:paraId="343F6F98" w14:textId="77777777" w:rsidTr="00CC7719">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18CB87BB" w14:textId="77777777" w:rsidR="00F56C2A" w:rsidRDefault="00F56C2A" w:rsidP="00F56C2A">
            <w:pPr>
              <w:pStyle w:val="Prrafodelista"/>
              <w:snapToGrid w:val="0"/>
              <w:spacing w:after="0" w:line="276" w:lineRule="auto"/>
              <w:ind w:leftChars="0" w:left="470"/>
              <w:textAlignment w:val="baseline"/>
              <w:rPr>
                <w:rFonts w:ascii="Arial" w:eastAsia="휴먼명조" w:hAnsi="Arial" w:cs="Arial"/>
                <w:i/>
                <w:iCs/>
                <w:color w:val="000000" w:themeColor="text1"/>
                <w:kern w:val="0"/>
              </w:rPr>
            </w:pPr>
          </w:p>
          <w:p w14:paraId="5322C190" w14:textId="77777777" w:rsidR="00F56C2A" w:rsidRPr="00F56C2A" w:rsidRDefault="00F56C2A" w:rsidP="00F56C2A">
            <w:pPr>
              <w:pStyle w:val="Prrafodelista"/>
              <w:numPr>
                <w:ilvl w:val="0"/>
                <w:numId w:val="35"/>
              </w:numPr>
              <w:snapToGrid w:val="0"/>
              <w:spacing w:after="0" w:line="276" w:lineRule="auto"/>
              <w:ind w:leftChars="0"/>
              <w:textAlignment w:val="baseline"/>
              <w:rPr>
                <w:rFonts w:ascii="Arial" w:eastAsia="휴먼명조" w:hAnsi="Arial" w:cs="Arial"/>
                <w:i/>
                <w:iCs/>
                <w:color w:val="000000" w:themeColor="text1"/>
                <w:kern w:val="0"/>
              </w:rPr>
            </w:pPr>
            <w:r w:rsidRPr="00F56C2A">
              <w:rPr>
                <w:rFonts w:ascii="Arial" w:eastAsia="휴먼명조" w:hAnsi="Arial" w:cs="Arial"/>
                <w:i/>
                <w:iCs/>
                <w:color w:val="000000" w:themeColor="text1"/>
                <w:kern w:val="0"/>
              </w:rPr>
              <w:t>Republic of Chile / CORFO, belonging at Ministry of Economy, Development and Tourism</w:t>
            </w:r>
          </w:p>
          <w:p w14:paraId="776886BA" w14:textId="77777777" w:rsidR="00F56C2A" w:rsidRPr="00F56C2A" w:rsidRDefault="00F56C2A" w:rsidP="00F56C2A">
            <w:pPr>
              <w:pStyle w:val="Prrafodelista"/>
              <w:numPr>
                <w:ilvl w:val="0"/>
                <w:numId w:val="35"/>
              </w:numPr>
              <w:snapToGrid w:val="0"/>
              <w:spacing w:after="0" w:line="276" w:lineRule="auto"/>
              <w:ind w:leftChars="0"/>
              <w:textAlignment w:val="baseline"/>
              <w:rPr>
                <w:rFonts w:ascii="Arial" w:eastAsia="Gulim" w:hAnsi="Arial" w:cs="Arial"/>
                <w:color w:val="000000" w:themeColor="text1"/>
                <w:kern w:val="0"/>
                <w:sz w:val="22"/>
                <w:lang w:val="es-CL"/>
              </w:rPr>
            </w:pPr>
            <w:r w:rsidRPr="00F56C2A">
              <w:rPr>
                <w:rFonts w:ascii="Arial" w:eastAsia="휴먼명조" w:hAnsi="Arial" w:cs="Arial"/>
                <w:i/>
                <w:iCs/>
                <w:color w:val="000000" w:themeColor="text1"/>
                <w:kern w:val="0"/>
                <w:lang w:val="es-ES_tradnl"/>
              </w:rPr>
              <w:t>Corporación de Fomento de la Producción (CORFO)/Dirección Regional Metropolitana/Director Regional Metropolitano/</w:t>
            </w:r>
            <w:proofErr w:type="spellStart"/>
            <w:r w:rsidRPr="00F56C2A">
              <w:rPr>
                <w:rFonts w:ascii="Arial" w:eastAsia="휴먼명조" w:hAnsi="Arial" w:cs="Arial"/>
                <w:i/>
                <w:iCs/>
                <w:color w:val="000000" w:themeColor="text1"/>
                <w:kern w:val="0"/>
                <w:lang w:val="es-ES_tradnl"/>
              </w:rPr>
              <w:t>Alvaro</w:t>
            </w:r>
            <w:proofErr w:type="spellEnd"/>
            <w:r w:rsidRPr="00F56C2A">
              <w:rPr>
                <w:rFonts w:ascii="Arial" w:eastAsia="휴먼명조" w:hAnsi="Arial" w:cs="Arial"/>
                <w:i/>
                <w:iCs/>
                <w:color w:val="000000" w:themeColor="text1"/>
                <w:kern w:val="0"/>
                <w:lang w:val="es-ES_tradnl"/>
              </w:rPr>
              <w:t xml:space="preserve"> </w:t>
            </w:r>
            <w:proofErr w:type="spellStart"/>
            <w:r w:rsidRPr="00F56C2A">
              <w:rPr>
                <w:rFonts w:ascii="Arial" w:eastAsia="휴먼명조" w:hAnsi="Arial" w:cs="Arial"/>
                <w:i/>
                <w:iCs/>
                <w:color w:val="000000" w:themeColor="text1"/>
                <w:kern w:val="0"/>
                <w:lang w:val="es-ES_tradnl"/>
              </w:rPr>
              <w:t>Undurraga</w:t>
            </w:r>
            <w:proofErr w:type="spellEnd"/>
            <w:r w:rsidRPr="00F56C2A">
              <w:rPr>
                <w:rFonts w:ascii="Arial" w:eastAsia="휴먼명조" w:hAnsi="Arial" w:cs="Arial"/>
                <w:i/>
                <w:iCs/>
                <w:color w:val="000000" w:themeColor="text1"/>
                <w:kern w:val="0"/>
                <w:lang w:val="es-ES_tradnl"/>
              </w:rPr>
              <w:t xml:space="preserve">  </w:t>
            </w:r>
          </w:p>
          <w:p w14:paraId="00059079" w14:textId="77777777" w:rsidR="00F56C2A" w:rsidRPr="00F56C2A" w:rsidRDefault="00F56C2A" w:rsidP="00F56C2A">
            <w:pPr>
              <w:pStyle w:val="Prrafodelista"/>
              <w:numPr>
                <w:ilvl w:val="0"/>
                <w:numId w:val="35"/>
              </w:numPr>
              <w:wordWrap/>
              <w:snapToGrid w:val="0"/>
              <w:spacing w:after="0" w:line="312" w:lineRule="auto"/>
              <w:ind w:leftChars="0"/>
              <w:jc w:val="left"/>
              <w:textAlignment w:val="baseline"/>
              <w:rPr>
                <w:rFonts w:ascii="Arial" w:eastAsia="휴먼명조" w:hAnsi="Arial" w:cs="Arial"/>
                <w:i/>
                <w:iCs/>
                <w:color w:val="000000" w:themeColor="text1"/>
                <w:kern w:val="0"/>
                <w:lang w:val="es-CL"/>
              </w:rPr>
            </w:pPr>
            <w:r w:rsidRPr="00F56C2A">
              <w:rPr>
                <w:rFonts w:ascii="Arial" w:eastAsia="휴먼명조" w:hAnsi="Arial" w:cs="Arial"/>
                <w:i/>
                <w:iCs/>
                <w:color w:val="000000" w:themeColor="text1"/>
                <w:kern w:val="0"/>
                <w:lang w:val="es-ES_tradnl"/>
              </w:rPr>
              <w:t xml:space="preserve">Fundación País Digital/ Sé Santiago Ciudad Inteligente/ Gerente Programa / Luz María García (Tel. </w:t>
            </w:r>
            <w:r w:rsidRPr="00F56C2A">
              <w:rPr>
                <w:rFonts w:ascii="Arial" w:eastAsia="휴먼명조" w:hAnsi="Arial" w:cs="Arial"/>
                <w:i/>
                <w:iCs/>
                <w:color w:val="000000" w:themeColor="text1"/>
                <w:kern w:val="0"/>
                <w:lang w:val="es-CL"/>
              </w:rPr>
              <w:t>+569-8159-0539, email luzmaria@paisdigital.org)</w:t>
            </w:r>
          </w:p>
          <w:p w14:paraId="70843205" w14:textId="77777777" w:rsidR="00F56C2A" w:rsidRPr="00F56C2A" w:rsidRDefault="00F56C2A" w:rsidP="00F56C2A">
            <w:pPr>
              <w:pStyle w:val="Prrafodelista"/>
              <w:numPr>
                <w:ilvl w:val="0"/>
                <w:numId w:val="35"/>
              </w:numPr>
              <w:snapToGrid w:val="0"/>
              <w:spacing w:after="0" w:line="276" w:lineRule="auto"/>
              <w:ind w:leftChars="0"/>
              <w:textAlignment w:val="baseline"/>
              <w:rPr>
                <w:rFonts w:ascii="Arial" w:eastAsia="Gulim" w:hAnsi="Arial" w:cs="Arial"/>
                <w:color w:val="000000" w:themeColor="text1"/>
                <w:kern w:val="0"/>
                <w:sz w:val="22"/>
                <w:lang w:val="es-CL"/>
              </w:rPr>
            </w:pPr>
            <w:r>
              <w:rPr>
                <w:rFonts w:ascii="Arial" w:eastAsia="휴먼명조" w:hAnsi="Arial" w:cs="Arial"/>
                <w:i/>
                <w:iCs/>
                <w:color w:val="000000" w:themeColor="text1"/>
                <w:kern w:val="0"/>
                <w:lang w:val="es-ES_tradnl"/>
              </w:rPr>
              <w:t xml:space="preserve">Universidad Santiago de Chile / Programa Centro </w:t>
            </w:r>
            <w:proofErr w:type="spellStart"/>
            <w:r>
              <w:rPr>
                <w:rFonts w:ascii="Arial" w:eastAsia="휴먼명조" w:hAnsi="Arial" w:cs="Arial"/>
                <w:i/>
                <w:iCs/>
                <w:color w:val="000000" w:themeColor="text1"/>
                <w:kern w:val="0"/>
                <w:lang w:val="es-ES_tradnl"/>
              </w:rPr>
              <w:t>Smartcity-Lab</w:t>
            </w:r>
            <w:proofErr w:type="spellEnd"/>
            <w:r>
              <w:rPr>
                <w:rFonts w:ascii="Arial" w:eastAsia="휴먼명조" w:hAnsi="Arial" w:cs="Arial"/>
                <w:i/>
                <w:iCs/>
                <w:color w:val="000000" w:themeColor="text1"/>
                <w:kern w:val="0"/>
                <w:lang w:val="es-ES_tradnl"/>
              </w:rPr>
              <w:t xml:space="preserve"> / Director / Dr. Pedro Palominos (Tel. </w:t>
            </w:r>
            <w:r w:rsidRPr="00F56C2A">
              <w:rPr>
                <w:rFonts w:ascii="Arial" w:eastAsia="휴먼명조" w:hAnsi="Arial" w:cs="Arial"/>
                <w:i/>
                <w:iCs/>
                <w:color w:val="000000" w:themeColor="text1"/>
                <w:kern w:val="0"/>
                <w:lang w:val="es-CL"/>
              </w:rPr>
              <w:t>+569-6677-6846, email: pedro.palominos@usach.cl)</w:t>
            </w:r>
          </w:p>
          <w:p w14:paraId="1A7FCF46" w14:textId="77777777" w:rsidR="00F56C2A" w:rsidRPr="00F56C2A" w:rsidRDefault="00F56C2A" w:rsidP="00F56C2A">
            <w:pPr>
              <w:pStyle w:val="Prrafodelista"/>
              <w:snapToGrid w:val="0"/>
              <w:spacing w:after="0" w:line="276" w:lineRule="auto"/>
              <w:ind w:leftChars="0" w:left="470"/>
              <w:textAlignment w:val="baseline"/>
              <w:rPr>
                <w:rFonts w:ascii="Arial" w:eastAsia="Gulim" w:hAnsi="Arial" w:cs="Arial"/>
                <w:color w:val="000000" w:themeColor="text1"/>
                <w:kern w:val="0"/>
                <w:sz w:val="22"/>
                <w:lang w:val="es-CL"/>
              </w:rPr>
            </w:pPr>
          </w:p>
        </w:tc>
      </w:tr>
    </w:tbl>
    <w:p w14:paraId="00A8F8C8" w14:textId="77777777" w:rsidR="000237FE" w:rsidRPr="00145677" w:rsidRDefault="000237FE" w:rsidP="000237FE">
      <w:pPr>
        <w:snapToGrid w:val="0"/>
        <w:spacing w:after="0" w:line="276" w:lineRule="auto"/>
        <w:textAlignment w:val="baseline"/>
        <w:rPr>
          <w:rFonts w:ascii="Arial" w:eastAsia="Gulim" w:hAnsi="Arial" w:cs="Arial"/>
          <w:b/>
          <w:color w:val="000000" w:themeColor="text1"/>
          <w:kern w:val="0"/>
          <w:sz w:val="22"/>
        </w:rPr>
      </w:pPr>
      <w:r w:rsidRPr="00145677">
        <w:rPr>
          <w:rFonts w:ascii="Arial" w:eastAsia="휴먼명조" w:hAnsi="Arial" w:cs="Arial"/>
          <w:b/>
          <w:color w:val="000000" w:themeColor="text1"/>
          <w:kern w:val="0"/>
          <w:sz w:val="22"/>
        </w:rPr>
        <w:lastRenderedPageBreak/>
        <w:t>2. Summary of K-City Network Application</w:t>
      </w:r>
    </w:p>
    <w:p w14:paraId="6D5CCCF9"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p>
    <w:p w14:paraId="1C304EC4"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2.1 Project Type</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9F0E8B" w14:paraId="5ED37000" w14:textId="77777777" w:rsidTr="0010632E">
        <w:trPr>
          <w:trHeight w:val="486"/>
        </w:trPr>
        <w:tc>
          <w:tcPr>
            <w:tcW w:w="9230"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044A8036" w14:textId="77777777" w:rsidR="0010632E" w:rsidRDefault="0010632E" w:rsidP="00CC7719">
            <w:pPr>
              <w:snapToGrid w:val="0"/>
              <w:spacing w:after="0" w:line="276" w:lineRule="auto"/>
              <w:ind w:leftChars="104" w:left="742" w:hangingChars="247" w:hanging="534"/>
              <w:textAlignment w:val="baseline"/>
              <w:rPr>
                <w:rFonts w:ascii="Arial" w:eastAsia="휴먼명조" w:hAnsi="Arial" w:cs="Arial"/>
                <w:i/>
                <w:iCs/>
                <w:color w:val="000000" w:themeColor="text1"/>
                <w:spacing w:val="-2"/>
                <w:kern w:val="0"/>
                <w:sz w:val="22"/>
              </w:rPr>
            </w:pPr>
          </w:p>
          <w:p w14:paraId="39254446" w14:textId="77777777" w:rsidR="00922D01" w:rsidRPr="00010249" w:rsidRDefault="00922D01" w:rsidP="00B6352F">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xml:space="preserve">The project of an Intelligent Campus for the University of Santiago, requires a particular </w:t>
            </w:r>
            <w:r w:rsidR="00751111" w:rsidRPr="00010249">
              <w:rPr>
                <w:rFonts w:ascii="Arial" w:eastAsia="한양중고딕" w:hAnsi="Arial" w:cs="Arial"/>
                <w:i/>
                <w:iCs/>
                <w:color w:val="000000" w:themeColor="text1"/>
                <w:kern w:val="0"/>
                <w:sz w:val="22"/>
              </w:rPr>
              <w:t xml:space="preserve">and strategic </w:t>
            </w:r>
            <w:r w:rsidRPr="00010249">
              <w:rPr>
                <w:rFonts w:ascii="Arial" w:eastAsia="한양중고딕" w:hAnsi="Arial" w:cs="Arial"/>
                <w:i/>
                <w:iCs/>
                <w:color w:val="000000" w:themeColor="text1"/>
                <w:kern w:val="0"/>
                <w:sz w:val="22"/>
              </w:rPr>
              <w:t xml:space="preserve">view. </w:t>
            </w:r>
            <w:proofErr w:type="gramStart"/>
            <w:r w:rsidRPr="00010249">
              <w:rPr>
                <w:rFonts w:ascii="Arial" w:eastAsia="한양중고딕" w:hAnsi="Arial" w:cs="Arial"/>
                <w:i/>
                <w:iCs/>
                <w:color w:val="000000" w:themeColor="text1"/>
                <w:kern w:val="0"/>
                <w:sz w:val="22"/>
              </w:rPr>
              <w:t>A</w:t>
            </w:r>
            <w:r w:rsidR="00751111" w:rsidRPr="00010249">
              <w:rPr>
                <w:rFonts w:ascii="Arial" w:eastAsia="한양중고딕" w:hAnsi="Arial" w:cs="Arial"/>
                <w:i/>
                <w:iCs/>
                <w:color w:val="000000" w:themeColor="text1"/>
                <w:kern w:val="0"/>
                <w:sz w:val="22"/>
              </w:rPr>
              <w:t>n</w:t>
            </w:r>
            <w:proofErr w:type="gramEnd"/>
            <w:r w:rsidRPr="00010249">
              <w:rPr>
                <w:rFonts w:ascii="Arial" w:eastAsia="한양중고딕" w:hAnsi="Arial" w:cs="Arial"/>
                <w:i/>
                <w:iCs/>
                <w:color w:val="000000" w:themeColor="text1"/>
                <w:kern w:val="0"/>
                <w:sz w:val="22"/>
              </w:rPr>
              <w:t xml:space="preserve"> university campus must establish a balanced relationship between academic and research activities, but also with the operational activities of the university territory. We propose to achieve this </w:t>
            </w:r>
            <w:r w:rsidR="00751111" w:rsidRPr="00010249">
              <w:rPr>
                <w:rFonts w:ascii="Arial" w:eastAsia="한양중고딕" w:hAnsi="Arial" w:cs="Arial"/>
                <w:i/>
                <w:iCs/>
                <w:color w:val="000000" w:themeColor="text1"/>
                <w:kern w:val="0"/>
                <w:sz w:val="22"/>
              </w:rPr>
              <w:t xml:space="preserve">by </w:t>
            </w:r>
            <w:r w:rsidRPr="00010249">
              <w:rPr>
                <w:rFonts w:ascii="Arial" w:eastAsia="한양중고딕" w:hAnsi="Arial" w:cs="Arial"/>
                <w:i/>
                <w:iCs/>
                <w:color w:val="000000" w:themeColor="text1"/>
                <w:kern w:val="0"/>
                <w:sz w:val="22"/>
              </w:rPr>
              <w:t>developing a Living Lab in the campus, allowing the interaction betw</w:t>
            </w:r>
            <w:r w:rsidR="00181F08" w:rsidRPr="00010249">
              <w:rPr>
                <w:rFonts w:ascii="Arial" w:eastAsia="한양중고딕" w:hAnsi="Arial" w:cs="Arial"/>
                <w:i/>
                <w:iCs/>
                <w:color w:val="000000" w:themeColor="text1"/>
                <w:kern w:val="0"/>
                <w:sz w:val="22"/>
              </w:rPr>
              <w:t>een the different actors</w:t>
            </w:r>
            <w:r w:rsidR="00B6352F" w:rsidRPr="00010249">
              <w:rPr>
                <w:rFonts w:ascii="Arial" w:eastAsia="한양중고딕" w:hAnsi="Arial" w:cs="Arial"/>
                <w:i/>
                <w:iCs/>
                <w:color w:val="000000" w:themeColor="text1"/>
                <w:kern w:val="0"/>
                <w:sz w:val="22"/>
              </w:rPr>
              <w:t xml:space="preserve"> to co construct innovative solutions for the </w:t>
            </w:r>
            <w:r w:rsidR="00751111" w:rsidRPr="00010249">
              <w:rPr>
                <w:rFonts w:ascii="Arial" w:eastAsia="한양중고딕" w:hAnsi="Arial" w:cs="Arial"/>
                <w:i/>
                <w:iCs/>
                <w:color w:val="000000" w:themeColor="text1"/>
                <w:kern w:val="0"/>
                <w:sz w:val="22"/>
              </w:rPr>
              <w:t xml:space="preserve">campus </w:t>
            </w:r>
            <w:r w:rsidR="00B6352F" w:rsidRPr="00010249">
              <w:rPr>
                <w:rFonts w:ascii="Arial" w:eastAsia="한양중고딕" w:hAnsi="Arial" w:cs="Arial"/>
                <w:i/>
                <w:iCs/>
                <w:color w:val="000000" w:themeColor="text1"/>
                <w:kern w:val="0"/>
                <w:sz w:val="22"/>
              </w:rPr>
              <w:t>territory.</w:t>
            </w:r>
            <w:r w:rsidR="00181F08" w:rsidRPr="00010249">
              <w:rPr>
                <w:rFonts w:ascii="Arial" w:eastAsia="한양중고딕" w:hAnsi="Arial" w:cs="Arial"/>
                <w:i/>
                <w:iCs/>
                <w:color w:val="000000" w:themeColor="text1"/>
                <w:kern w:val="0"/>
                <w:sz w:val="22"/>
              </w:rPr>
              <w:t xml:space="preserve"> </w:t>
            </w:r>
          </w:p>
          <w:p w14:paraId="65B91528" w14:textId="77777777" w:rsidR="00922D01" w:rsidRPr="00B6352F" w:rsidRDefault="00922D01" w:rsidP="00B6352F">
            <w:pPr>
              <w:snapToGrid w:val="0"/>
              <w:spacing w:after="0" w:line="276" w:lineRule="auto"/>
              <w:ind w:leftChars="104" w:left="283" w:hangingChars="34" w:hanging="75"/>
              <w:textAlignment w:val="baseline"/>
              <w:rPr>
                <w:rFonts w:ascii="Arial" w:eastAsia="한양중고딕" w:hAnsi="Arial" w:cs="Arial"/>
                <w:iCs/>
                <w:color w:val="000000" w:themeColor="text1"/>
                <w:kern w:val="0"/>
                <w:sz w:val="22"/>
                <w:highlight w:val="lightGray"/>
              </w:rPr>
            </w:pPr>
          </w:p>
          <w:p w14:paraId="086D96AC" w14:textId="77777777" w:rsidR="00B6352F" w:rsidRPr="00010249" w:rsidRDefault="00010249" w:rsidP="009F0E8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A</w:t>
            </w:r>
            <w:r w:rsidR="009F0E8B" w:rsidRPr="00010249">
              <w:rPr>
                <w:rFonts w:ascii="Arial" w:eastAsia="한양중고딕" w:hAnsi="Arial" w:cs="Arial"/>
                <w:i/>
                <w:iCs/>
                <w:color w:val="000000" w:themeColor="text1"/>
                <w:kern w:val="0"/>
                <w:sz w:val="22"/>
              </w:rPr>
              <w:t xml:space="preserve"> Master plan for the campus of the University of Santiago de Chile is proposed, to transform it into an intelligent territory, through the initial implementation of a Living-Lab</w:t>
            </w:r>
            <w:r w:rsidRPr="00010249">
              <w:rPr>
                <w:rFonts w:ascii="Arial" w:eastAsia="한양중고딕" w:hAnsi="Arial" w:cs="Arial"/>
                <w:i/>
                <w:iCs/>
                <w:color w:val="000000" w:themeColor="text1"/>
                <w:kern w:val="0"/>
                <w:sz w:val="22"/>
              </w:rPr>
              <w:t>.</w:t>
            </w:r>
            <w:r w:rsidR="009F0E8B" w:rsidRPr="00010249">
              <w:rPr>
                <w:rFonts w:ascii="Arial" w:eastAsia="한양중고딕" w:hAnsi="Arial" w:cs="Arial"/>
                <w:i/>
                <w:iCs/>
                <w:color w:val="000000" w:themeColor="text1"/>
                <w:kern w:val="0"/>
                <w:sz w:val="22"/>
              </w:rPr>
              <w:t xml:space="preserve"> </w:t>
            </w:r>
            <w:r w:rsidRPr="00010249">
              <w:rPr>
                <w:rFonts w:ascii="Arial" w:eastAsia="한양중고딕" w:hAnsi="Arial" w:cs="Arial"/>
                <w:i/>
                <w:iCs/>
                <w:color w:val="000000" w:themeColor="text1"/>
                <w:kern w:val="0"/>
                <w:sz w:val="22"/>
              </w:rPr>
              <w:t>This experience will allow</w:t>
            </w:r>
            <w:r w:rsidR="009F0E8B" w:rsidRPr="00010249">
              <w:rPr>
                <w:rFonts w:ascii="Arial" w:eastAsia="한양중고딕" w:hAnsi="Arial" w:cs="Arial"/>
                <w:i/>
                <w:iCs/>
                <w:color w:val="000000" w:themeColor="text1"/>
                <w:kern w:val="0"/>
                <w:sz w:val="22"/>
              </w:rPr>
              <w:t xml:space="preserve"> experimenting with the integration of technologies to the territory, but also the development of a participatory process where all the actors of the university community can collaborate from the different areas to propose and collaboratively build responses to the territorial challenges of the campus.</w:t>
            </w:r>
          </w:p>
          <w:p w14:paraId="6F39F09D" w14:textId="77777777" w:rsidR="009F0E8B" w:rsidRPr="009F0E8B" w:rsidRDefault="009F0E8B" w:rsidP="009F0E8B">
            <w:pPr>
              <w:snapToGrid w:val="0"/>
              <w:spacing w:after="0" w:line="276" w:lineRule="auto"/>
              <w:ind w:leftChars="104" w:left="283" w:hangingChars="34" w:hanging="75"/>
              <w:textAlignment w:val="baseline"/>
              <w:rPr>
                <w:rFonts w:ascii="Arial" w:eastAsia="한양중고딕" w:hAnsi="Arial" w:cs="Arial"/>
                <w:iCs/>
                <w:color w:val="000000" w:themeColor="text1"/>
                <w:kern w:val="0"/>
                <w:sz w:val="22"/>
                <w:highlight w:val="lightGray"/>
              </w:rPr>
            </w:pPr>
          </w:p>
          <w:p w14:paraId="1CD0B6B7" w14:textId="77777777" w:rsidR="00954268" w:rsidRPr="00010249" w:rsidRDefault="009F0E8B" w:rsidP="009F0E8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For this, the communications infrastructure will be improved, to establish an integrated network that allows communication of</w:t>
            </w:r>
            <w:r w:rsidR="00010249" w:rsidRPr="00010249">
              <w:rPr>
                <w:rFonts w:ascii="Arial" w:eastAsia="한양중고딕" w:hAnsi="Arial" w:cs="Arial"/>
                <w:i/>
                <w:iCs/>
                <w:color w:val="000000" w:themeColor="text1"/>
                <w:kern w:val="0"/>
                <w:sz w:val="22"/>
              </w:rPr>
              <w:t xml:space="preserve"> the various components of acti</w:t>
            </w:r>
            <w:r w:rsidRPr="00010249">
              <w:rPr>
                <w:rFonts w:ascii="Arial" w:eastAsia="한양중고딕" w:hAnsi="Arial" w:cs="Arial"/>
                <w:i/>
                <w:iCs/>
                <w:color w:val="000000" w:themeColor="text1"/>
                <w:kern w:val="0"/>
                <w:sz w:val="22"/>
              </w:rPr>
              <w:t>n</w:t>
            </w:r>
            <w:r w:rsidR="00010249" w:rsidRPr="00010249">
              <w:rPr>
                <w:rFonts w:ascii="Arial" w:eastAsia="한양중고딕" w:hAnsi="Arial" w:cs="Arial"/>
                <w:i/>
                <w:iCs/>
                <w:color w:val="000000" w:themeColor="text1"/>
                <w:kern w:val="0"/>
                <w:sz w:val="22"/>
              </w:rPr>
              <w:t>g</w:t>
            </w:r>
            <w:r w:rsidRPr="00010249">
              <w:rPr>
                <w:rFonts w:ascii="Arial" w:eastAsia="한양중고딕" w:hAnsi="Arial" w:cs="Arial"/>
                <w:i/>
                <w:iCs/>
                <w:color w:val="000000" w:themeColor="text1"/>
                <w:kern w:val="0"/>
                <w:sz w:val="22"/>
              </w:rPr>
              <w:t xml:space="preserve"> and sens</w:t>
            </w:r>
            <w:r w:rsidR="00010249" w:rsidRPr="00010249">
              <w:rPr>
                <w:rFonts w:ascii="Arial" w:eastAsia="한양중고딕" w:hAnsi="Arial" w:cs="Arial"/>
                <w:i/>
                <w:iCs/>
                <w:color w:val="000000" w:themeColor="text1"/>
                <w:kern w:val="0"/>
                <w:sz w:val="22"/>
              </w:rPr>
              <w:t>ing</w:t>
            </w:r>
            <w:r w:rsidRPr="00010249">
              <w:rPr>
                <w:rFonts w:ascii="Arial" w:eastAsia="한양중고딕" w:hAnsi="Arial" w:cs="Arial"/>
                <w:i/>
                <w:iCs/>
                <w:color w:val="000000" w:themeColor="text1"/>
                <w:kern w:val="0"/>
                <w:sz w:val="22"/>
              </w:rPr>
              <w:t xml:space="preserve"> of the system (smart lights, sensors, smart irrigation, smart security, etc.) to address and improve campus services. And at the same time, this infrastructure will allow the development of </w:t>
            </w:r>
            <w:r w:rsidR="00010249" w:rsidRPr="00010249">
              <w:rPr>
                <w:rFonts w:ascii="Arial" w:eastAsia="한양중고딕" w:hAnsi="Arial" w:cs="Arial"/>
                <w:i/>
                <w:iCs/>
                <w:color w:val="000000" w:themeColor="text1"/>
                <w:kern w:val="0"/>
                <w:sz w:val="22"/>
              </w:rPr>
              <w:t>academic</w:t>
            </w:r>
            <w:r w:rsidRPr="00010249">
              <w:rPr>
                <w:rFonts w:ascii="Arial" w:eastAsia="한양중고딕" w:hAnsi="Arial" w:cs="Arial"/>
                <w:i/>
                <w:iCs/>
                <w:color w:val="000000" w:themeColor="text1"/>
                <w:kern w:val="0"/>
                <w:sz w:val="22"/>
              </w:rPr>
              <w:t xml:space="preserve"> and research experiences with students, researchers and campus administrators, with the aim of developing initiatives of common interest in the campus space.</w:t>
            </w:r>
          </w:p>
          <w:p w14:paraId="0DFE51BE" w14:textId="77777777" w:rsidR="00010249" w:rsidRPr="008F280E" w:rsidRDefault="00010249" w:rsidP="009F0E8B">
            <w:pPr>
              <w:snapToGrid w:val="0"/>
              <w:spacing w:after="0" w:line="276" w:lineRule="auto"/>
              <w:ind w:leftChars="104" w:left="751" w:hangingChars="247" w:hanging="543"/>
              <w:textAlignment w:val="baseline"/>
              <w:rPr>
                <w:rFonts w:ascii="Arial" w:eastAsia="한양중고딕" w:hAnsi="Arial" w:cs="Arial"/>
                <w:iCs/>
                <w:color w:val="000000" w:themeColor="text1"/>
                <w:kern w:val="0"/>
                <w:sz w:val="22"/>
              </w:rPr>
            </w:pPr>
          </w:p>
          <w:p w14:paraId="70928F88" w14:textId="77777777" w:rsidR="00B6352F"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This will have an impact on the quality of life of the university community (actors of the territory), product of the development of applications and / or city solutions that can be tested before being implemented in a larger territory (city) and also be a showroom so that technology companies associated with the university can develop empirical tests of their technologies and be able to present results applied</w:t>
            </w:r>
            <w:r w:rsidR="00010249" w:rsidRPr="00010249">
              <w:rPr>
                <w:rFonts w:ascii="Arial" w:eastAsia="한양중고딕" w:hAnsi="Arial" w:cs="Arial"/>
                <w:i/>
                <w:iCs/>
                <w:color w:val="000000" w:themeColor="text1"/>
                <w:kern w:val="0"/>
                <w:sz w:val="22"/>
              </w:rPr>
              <w:t xml:space="preserve"> to a real </w:t>
            </w:r>
            <w:proofErr w:type="gramStart"/>
            <w:r w:rsidR="00010249" w:rsidRPr="00010249">
              <w:rPr>
                <w:rFonts w:ascii="Arial" w:eastAsia="한양중고딕" w:hAnsi="Arial" w:cs="Arial"/>
                <w:i/>
                <w:iCs/>
                <w:color w:val="000000" w:themeColor="text1"/>
                <w:kern w:val="0"/>
                <w:sz w:val="22"/>
              </w:rPr>
              <w:t xml:space="preserve">territory </w:t>
            </w:r>
            <w:r w:rsidRPr="00010249">
              <w:rPr>
                <w:rFonts w:ascii="Arial" w:eastAsia="한양중고딕" w:hAnsi="Arial" w:cs="Arial"/>
                <w:i/>
                <w:iCs/>
                <w:color w:val="000000" w:themeColor="text1"/>
                <w:kern w:val="0"/>
                <w:sz w:val="22"/>
              </w:rPr>
              <w:t xml:space="preserve"> to</w:t>
            </w:r>
            <w:proofErr w:type="gramEnd"/>
            <w:r w:rsidRPr="00010249">
              <w:rPr>
                <w:rFonts w:ascii="Arial" w:eastAsia="한양중고딕" w:hAnsi="Arial" w:cs="Arial"/>
                <w:i/>
                <w:iCs/>
                <w:color w:val="000000" w:themeColor="text1"/>
                <w:kern w:val="0"/>
                <w:sz w:val="22"/>
              </w:rPr>
              <w:t xml:space="preserve"> their potential clients.</w:t>
            </w:r>
          </w:p>
          <w:p w14:paraId="4199465F" w14:textId="77777777" w:rsidR="009F0E8B" w:rsidRPr="009F0E8B" w:rsidRDefault="009F0E8B" w:rsidP="009F0E8B">
            <w:pPr>
              <w:snapToGrid w:val="0"/>
              <w:spacing w:after="0" w:line="276" w:lineRule="auto"/>
              <w:ind w:leftChars="104" w:left="751" w:hangingChars="247" w:hanging="543"/>
              <w:textAlignment w:val="baseline"/>
              <w:rPr>
                <w:rFonts w:ascii="Arial" w:eastAsia="Gulim" w:hAnsi="Arial" w:cs="Arial"/>
                <w:color w:val="000000" w:themeColor="text1"/>
                <w:kern w:val="0"/>
                <w:sz w:val="22"/>
              </w:rPr>
            </w:pPr>
          </w:p>
          <w:p w14:paraId="302D8EFE" w14:textId="77777777" w:rsidR="009F0E8B" w:rsidRPr="009F0E8B" w:rsidRDefault="009F0E8B" w:rsidP="00010249">
            <w:pPr>
              <w:snapToGrid w:val="0"/>
              <w:spacing w:after="0" w:line="276" w:lineRule="auto"/>
              <w:ind w:leftChars="104" w:left="283" w:hangingChars="34" w:hanging="75"/>
              <w:textAlignment w:val="baseline"/>
              <w:rPr>
                <w:rFonts w:ascii="Arial" w:eastAsia="한양중고딕" w:hAnsi="Arial" w:cs="Arial"/>
                <w:iCs/>
                <w:color w:val="000000" w:themeColor="text1"/>
                <w:kern w:val="0"/>
                <w:sz w:val="22"/>
                <w:highlight w:val="lightGray"/>
              </w:rPr>
            </w:pPr>
            <w:r w:rsidRPr="00010249">
              <w:rPr>
                <w:rFonts w:ascii="Arial" w:eastAsia="한양중고딕" w:hAnsi="Arial" w:cs="Arial"/>
                <w:i/>
                <w:iCs/>
                <w:color w:val="000000" w:themeColor="text1"/>
                <w:kern w:val="0"/>
                <w:sz w:val="22"/>
              </w:rPr>
              <w:t xml:space="preserve">The University of Santiago is a complex institution, where 8 faculties organize a total of 73 undergraduate careers, 57 postgraduate programs, with 23,000 students and 2,626 academics in a territory of 32 hectares. The integration potential of the various disciplines and research areas that coexist in the campus territory, makes the development of an intelligent territory detonated </w:t>
            </w:r>
            <w:r w:rsidR="00010249" w:rsidRPr="00010249">
              <w:rPr>
                <w:rFonts w:ascii="Arial" w:eastAsia="한양중고딕" w:hAnsi="Arial" w:cs="Arial"/>
                <w:i/>
                <w:iCs/>
                <w:color w:val="000000" w:themeColor="text1"/>
                <w:kern w:val="0"/>
                <w:sz w:val="22"/>
              </w:rPr>
              <w:t>by</w:t>
            </w:r>
            <w:r w:rsidRPr="00010249">
              <w:rPr>
                <w:rFonts w:ascii="Arial" w:eastAsia="한양중고딕" w:hAnsi="Arial" w:cs="Arial"/>
                <w:i/>
                <w:iCs/>
                <w:color w:val="000000" w:themeColor="text1"/>
                <w:kern w:val="0"/>
                <w:sz w:val="22"/>
              </w:rPr>
              <w:t xml:space="preserve"> a Living Lab, an important initiative for the advancement of interdisciplinary work and the integral development of the </w:t>
            </w:r>
            <w:r w:rsidR="00010249" w:rsidRPr="00010249">
              <w:rPr>
                <w:rFonts w:ascii="Arial" w:eastAsia="한양중고딕" w:hAnsi="Arial" w:cs="Arial"/>
                <w:i/>
                <w:iCs/>
                <w:color w:val="000000" w:themeColor="text1"/>
                <w:kern w:val="0"/>
                <w:sz w:val="22"/>
              </w:rPr>
              <w:t>University</w:t>
            </w:r>
            <w:r w:rsidRPr="00010249">
              <w:rPr>
                <w:rFonts w:ascii="Arial" w:eastAsia="한양중고딕" w:hAnsi="Arial" w:cs="Arial"/>
                <w:i/>
                <w:iCs/>
                <w:color w:val="000000" w:themeColor="text1"/>
                <w:kern w:val="0"/>
                <w:sz w:val="22"/>
              </w:rPr>
              <w:t xml:space="preserve">. Along with this, the development of a smart territory pilot </w:t>
            </w:r>
            <w:r w:rsidR="00010249" w:rsidRPr="00010249">
              <w:rPr>
                <w:rFonts w:ascii="Arial" w:eastAsia="한양중고딕" w:hAnsi="Arial" w:cs="Arial"/>
                <w:i/>
                <w:iCs/>
                <w:color w:val="000000" w:themeColor="text1"/>
                <w:kern w:val="0"/>
                <w:sz w:val="22"/>
              </w:rPr>
              <w:t>of</w:t>
            </w:r>
            <w:r w:rsidRPr="00010249">
              <w:rPr>
                <w:rFonts w:ascii="Arial" w:eastAsia="한양중고딕" w:hAnsi="Arial" w:cs="Arial"/>
                <w:i/>
                <w:iCs/>
                <w:color w:val="000000" w:themeColor="text1"/>
                <w:kern w:val="0"/>
                <w:sz w:val="22"/>
              </w:rPr>
              <w:t xml:space="preserve"> a Living Lab will be an opportunity to present technological integration processes in university research to achieve innovative smart city solutions, which can be replicated in other national campuses or in other areas urban, as well as commercialized in association with private companies in the industrial area.</w:t>
            </w:r>
          </w:p>
        </w:tc>
      </w:tr>
    </w:tbl>
    <w:p w14:paraId="707CA602" w14:textId="77777777" w:rsidR="000237FE" w:rsidRPr="009F0E8B" w:rsidRDefault="000237FE" w:rsidP="000237FE">
      <w:pPr>
        <w:snapToGrid w:val="0"/>
        <w:spacing w:after="0" w:line="276" w:lineRule="auto"/>
        <w:textAlignment w:val="baseline"/>
        <w:rPr>
          <w:rFonts w:ascii="Arial" w:eastAsia="Gulim" w:hAnsi="Arial" w:cs="Arial"/>
          <w:color w:val="000000" w:themeColor="text1"/>
          <w:kern w:val="0"/>
          <w:sz w:val="22"/>
        </w:rPr>
      </w:pPr>
    </w:p>
    <w:p w14:paraId="78F99E26" w14:textId="77777777" w:rsidR="00B7148D" w:rsidRDefault="00B7148D" w:rsidP="000237FE">
      <w:pPr>
        <w:snapToGrid w:val="0"/>
        <w:spacing w:after="0" w:line="276" w:lineRule="auto"/>
        <w:textAlignment w:val="baseline"/>
        <w:rPr>
          <w:rFonts w:ascii="Arial" w:eastAsia="휴먼명조" w:hAnsi="Arial" w:cs="Arial"/>
          <w:color w:val="000000" w:themeColor="text1"/>
          <w:kern w:val="0"/>
          <w:sz w:val="22"/>
        </w:rPr>
      </w:pPr>
    </w:p>
    <w:p w14:paraId="1B3508B9" w14:textId="77777777" w:rsidR="00B1595F" w:rsidRPr="009F0E8B" w:rsidRDefault="00B1595F" w:rsidP="000237FE">
      <w:pPr>
        <w:snapToGrid w:val="0"/>
        <w:spacing w:after="0" w:line="276" w:lineRule="auto"/>
        <w:textAlignment w:val="baseline"/>
        <w:rPr>
          <w:rFonts w:ascii="Arial" w:eastAsia="휴먼명조" w:hAnsi="Arial" w:cs="Arial"/>
          <w:color w:val="000000" w:themeColor="text1"/>
          <w:kern w:val="0"/>
          <w:sz w:val="22"/>
        </w:rPr>
      </w:pPr>
    </w:p>
    <w:p w14:paraId="5C9C70DB" w14:textId="77777777" w:rsidR="000237FE" w:rsidRPr="009F0E8B" w:rsidRDefault="000237FE" w:rsidP="000237FE">
      <w:pPr>
        <w:snapToGrid w:val="0"/>
        <w:spacing w:after="0" w:line="276" w:lineRule="auto"/>
        <w:textAlignment w:val="baseline"/>
        <w:rPr>
          <w:rFonts w:ascii="Arial" w:eastAsia="Gulim" w:hAnsi="Arial" w:cs="Arial"/>
          <w:color w:val="000000" w:themeColor="text1"/>
          <w:kern w:val="0"/>
          <w:sz w:val="22"/>
        </w:rPr>
      </w:pPr>
      <w:r w:rsidRPr="009F0E8B">
        <w:rPr>
          <w:rFonts w:ascii="Arial" w:eastAsia="휴먼명조" w:hAnsi="Arial" w:cs="Arial"/>
          <w:color w:val="000000" w:themeColor="text1"/>
          <w:kern w:val="0"/>
          <w:sz w:val="22"/>
        </w:rPr>
        <w:t>2.2 Required Format of the Technical Assistance</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9F0E8B" w14:paraId="4AA72786" w14:textId="77777777" w:rsidTr="00CC7719">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78A25E9E" w14:textId="77777777" w:rsidR="00922D01" w:rsidRDefault="00922D01" w:rsidP="00922D01">
            <w:pPr>
              <w:snapToGrid w:val="0"/>
              <w:spacing w:after="0" w:line="276" w:lineRule="auto"/>
              <w:ind w:leftChars="262" w:left="594" w:hangingChars="33" w:hanging="70"/>
              <w:textAlignment w:val="baseline"/>
              <w:rPr>
                <w:rFonts w:ascii="Arial" w:eastAsia="휴먼명조" w:hAnsi="Arial" w:cs="Arial"/>
                <w:i/>
                <w:iCs/>
                <w:color w:val="000000" w:themeColor="text1"/>
                <w:spacing w:val="-4"/>
                <w:kern w:val="0"/>
                <w:sz w:val="22"/>
              </w:rPr>
            </w:pPr>
          </w:p>
          <w:p w14:paraId="0814C42B" w14:textId="12363E79" w:rsidR="00922D01" w:rsidRPr="00010249" w:rsidRDefault="0064191D"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xml:space="preserve">The required format for the Technical Assistance would be </w:t>
            </w:r>
            <w:r w:rsidR="00010249" w:rsidRPr="00010249">
              <w:rPr>
                <w:rFonts w:ascii="Arial" w:eastAsia="한양중고딕" w:hAnsi="Arial" w:cs="Arial"/>
                <w:i/>
                <w:iCs/>
                <w:color w:val="000000" w:themeColor="text1"/>
                <w:kern w:val="0"/>
                <w:sz w:val="22"/>
              </w:rPr>
              <w:t>to assist</w:t>
            </w:r>
            <w:r w:rsidRPr="00010249">
              <w:rPr>
                <w:rFonts w:ascii="Arial" w:eastAsia="한양중고딕" w:hAnsi="Arial" w:cs="Arial"/>
                <w:i/>
                <w:iCs/>
                <w:color w:val="000000" w:themeColor="text1"/>
                <w:kern w:val="0"/>
                <w:sz w:val="22"/>
              </w:rPr>
              <w:t xml:space="preserve"> in the development of the concept plan of the Living Lab for the campus USACH, and in the design of the Master Plan for the technological implementation of the systems involved in enabling a smart territory.</w:t>
            </w:r>
            <w:r w:rsidR="00D97C80" w:rsidRPr="00010249">
              <w:rPr>
                <w:rFonts w:ascii="Arial" w:eastAsia="한양중고딕" w:hAnsi="Arial" w:cs="Arial"/>
                <w:i/>
                <w:iCs/>
                <w:color w:val="000000" w:themeColor="text1"/>
                <w:kern w:val="0"/>
                <w:sz w:val="22"/>
              </w:rPr>
              <w:t xml:space="preserve"> </w:t>
            </w:r>
            <w:r w:rsidR="0010632E" w:rsidRPr="00010249">
              <w:rPr>
                <w:rFonts w:ascii="Arial" w:eastAsia="한양중고딕" w:hAnsi="Arial" w:cs="Arial"/>
                <w:i/>
                <w:iCs/>
                <w:color w:val="000000" w:themeColor="text1"/>
                <w:kern w:val="0"/>
                <w:sz w:val="22"/>
              </w:rPr>
              <w:t xml:space="preserve">The format of the technical assistance </w:t>
            </w:r>
            <w:r w:rsidR="009063E1" w:rsidRPr="00010249">
              <w:rPr>
                <w:rFonts w:ascii="Arial" w:eastAsia="한양중고딕" w:hAnsi="Arial" w:cs="Arial"/>
                <w:i/>
                <w:iCs/>
                <w:color w:val="000000" w:themeColor="text1"/>
                <w:kern w:val="0"/>
                <w:sz w:val="22"/>
              </w:rPr>
              <w:t>corresponds</w:t>
            </w:r>
            <w:r w:rsidR="0010632E" w:rsidRPr="00010249">
              <w:rPr>
                <w:rFonts w:ascii="Arial" w:eastAsia="한양중고딕" w:hAnsi="Arial" w:cs="Arial"/>
                <w:i/>
                <w:iCs/>
                <w:color w:val="000000" w:themeColor="text1"/>
                <w:kern w:val="0"/>
                <w:sz w:val="22"/>
              </w:rPr>
              <w:t xml:space="preserve"> to 3 consecutive stages:</w:t>
            </w:r>
            <w:r w:rsidRPr="00010249">
              <w:rPr>
                <w:rFonts w:ascii="Arial" w:eastAsia="한양중고딕" w:hAnsi="Arial" w:cs="Arial"/>
                <w:i/>
                <w:iCs/>
                <w:color w:val="000000" w:themeColor="text1"/>
                <w:kern w:val="0"/>
                <w:sz w:val="22"/>
              </w:rPr>
              <w:t xml:space="preserve"> </w:t>
            </w:r>
          </w:p>
          <w:p w14:paraId="1FB66756" w14:textId="77777777" w:rsidR="00D4736B" w:rsidRPr="00D97C80" w:rsidRDefault="00D4736B" w:rsidP="00954268">
            <w:pPr>
              <w:snapToGrid w:val="0"/>
              <w:spacing w:after="0" w:line="276" w:lineRule="auto"/>
              <w:ind w:left="390" w:hanging="390"/>
              <w:textAlignment w:val="baseline"/>
              <w:rPr>
                <w:rFonts w:ascii="Arial" w:eastAsia="한양중고딕" w:hAnsi="Arial" w:cs="Arial"/>
                <w:iCs/>
                <w:color w:val="000000" w:themeColor="text1"/>
                <w:kern w:val="0"/>
                <w:sz w:val="22"/>
                <w:highlight w:val="lightGray"/>
              </w:rPr>
            </w:pPr>
          </w:p>
          <w:p w14:paraId="33A70D2F" w14:textId="77777777" w:rsidR="0010632E"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9F0E8B">
              <w:rPr>
                <w:rFonts w:ascii="Arial" w:eastAsia="한양중고딕" w:hAnsi="Arial" w:cs="Arial"/>
                <w:iCs/>
                <w:color w:val="000000" w:themeColor="text1"/>
                <w:kern w:val="0"/>
                <w:sz w:val="22"/>
              </w:rPr>
              <w:t xml:space="preserve">- </w:t>
            </w:r>
            <w:r w:rsidRPr="00010249">
              <w:rPr>
                <w:rFonts w:ascii="Arial" w:eastAsia="한양중고딕" w:hAnsi="Arial" w:cs="Arial"/>
                <w:i/>
                <w:iCs/>
                <w:color w:val="000000" w:themeColor="text1"/>
                <w:kern w:val="0"/>
                <w:sz w:val="22"/>
              </w:rPr>
              <w:t>The generation of a Master Plan to achieve an intelligent University campus from a Living-Lab approach</w:t>
            </w:r>
            <w:r w:rsidR="00010249" w:rsidRPr="00010249">
              <w:rPr>
                <w:rFonts w:ascii="Arial" w:eastAsia="한양중고딕" w:hAnsi="Arial" w:cs="Arial"/>
                <w:i/>
                <w:iCs/>
                <w:color w:val="000000" w:themeColor="text1"/>
                <w:kern w:val="0"/>
                <w:sz w:val="22"/>
              </w:rPr>
              <w:t>,</w:t>
            </w:r>
            <w:r w:rsidRPr="00010249">
              <w:rPr>
                <w:rFonts w:ascii="Arial" w:eastAsia="한양중고딕" w:hAnsi="Arial" w:cs="Arial"/>
                <w:i/>
                <w:iCs/>
                <w:color w:val="000000" w:themeColor="text1"/>
                <w:kern w:val="0"/>
                <w:sz w:val="22"/>
              </w:rPr>
              <w:t xml:space="preserve"> associated with the United Nations Sustainabl</w:t>
            </w:r>
            <w:r w:rsidR="00010249" w:rsidRPr="00010249">
              <w:rPr>
                <w:rFonts w:ascii="Arial" w:eastAsia="한양중고딕" w:hAnsi="Arial" w:cs="Arial"/>
                <w:i/>
                <w:iCs/>
                <w:color w:val="000000" w:themeColor="text1"/>
                <w:kern w:val="0"/>
                <w:sz w:val="22"/>
              </w:rPr>
              <w:t xml:space="preserve">e Development goals of the 2020 </w:t>
            </w:r>
            <w:r w:rsidRPr="00010249">
              <w:rPr>
                <w:rFonts w:ascii="Arial" w:eastAsia="한양중고딕" w:hAnsi="Arial" w:cs="Arial"/>
                <w:i/>
                <w:iCs/>
                <w:color w:val="000000" w:themeColor="text1"/>
                <w:kern w:val="0"/>
                <w:sz w:val="22"/>
              </w:rPr>
              <w:t xml:space="preserve">agenda. Considering the implementation of technological communications systems, </w:t>
            </w:r>
            <w:r w:rsidR="00010249" w:rsidRPr="00010249">
              <w:rPr>
                <w:rFonts w:ascii="Arial" w:eastAsia="한양중고딕" w:hAnsi="Arial" w:cs="Arial"/>
                <w:i/>
                <w:iCs/>
                <w:color w:val="000000" w:themeColor="text1"/>
                <w:kern w:val="0"/>
                <w:sz w:val="22"/>
              </w:rPr>
              <w:t>like</w:t>
            </w:r>
            <w:r w:rsidRPr="00010249">
              <w:rPr>
                <w:rFonts w:ascii="Arial" w:eastAsia="한양중고딕" w:hAnsi="Arial" w:cs="Arial"/>
                <w:i/>
                <w:iCs/>
                <w:color w:val="000000" w:themeColor="text1"/>
                <w:kern w:val="0"/>
                <w:sz w:val="22"/>
              </w:rPr>
              <w:t xml:space="preserve"> a </w:t>
            </w:r>
            <w:r w:rsidR="00010249" w:rsidRPr="00010249">
              <w:rPr>
                <w:rFonts w:ascii="Arial" w:eastAsia="한양중고딕" w:hAnsi="Arial" w:cs="Arial"/>
                <w:i/>
                <w:iCs/>
                <w:color w:val="000000" w:themeColor="text1"/>
                <w:kern w:val="0"/>
                <w:sz w:val="22"/>
              </w:rPr>
              <w:t>infra</w:t>
            </w:r>
            <w:r w:rsidRPr="00010249">
              <w:rPr>
                <w:rFonts w:ascii="Arial" w:eastAsia="한양중고딕" w:hAnsi="Arial" w:cs="Arial"/>
                <w:i/>
                <w:iCs/>
                <w:color w:val="000000" w:themeColor="text1"/>
                <w:kern w:val="0"/>
                <w:sz w:val="22"/>
              </w:rPr>
              <w:t>structural support of 5G mobile network or others, the development of sensor</w:t>
            </w:r>
            <w:r w:rsidR="00010249" w:rsidRPr="00010249">
              <w:rPr>
                <w:rFonts w:ascii="Arial" w:eastAsia="한양중고딕" w:hAnsi="Arial" w:cs="Arial"/>
                <w:i/>
                <w:iCs/>
                <w:color w:val="000000" w:themeColor="text1"/>
                <w:kern w:val="0"/>
                <w:sz w:val="22"/>
              </w:rPr>
              <w:t xml:space="preserve">-acting systems </w:t>
            </w:r>
            <w:r w:rsidRPr="00010249">
              <w:rPr>
                <w:rFonts w:ascii="Arial" w:eastAsia="한양중고딕" w:hAnsi="Arial" w:cs="Arial"/>
                <w:i/>
                <w:iCs/>
                <w:color w:val="000000" w:themeColor="text1"/>
                <w:kern w:val="0"/>
                <w:sz w:val="22"/>
              </w:rPr>
              <w:t>on the territory, data management (Big Data), and the development of collaboration and participation projects to generate innovation</w:t>
            </w:r>
          </w:p>
          <w:p w14:paraId="2AB18DBB"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7897079C"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xml:space="preserve">- The development of a feasibility study of the Master Plan and the associated Living Lab, in terms of technical, economic and financial viability. </w:t>
            </w:r>
            <w:r w:rsidR="00010249" w:rsidRPr="00010249">
              <w:rPr>
                <w:rFonts w:ascii="Arial" w:eastAsia="한양중고딕" w:hAnsi="Arial" w:cs="Arial"/>
                <w:i/>
                <w:iCs/>
                <w:color w:val="000000" w:themeColor="text1"/>
                <w:kern w:val="0"/>
                <w:sz w:val="22"/>
              </w:rPr>
              <w:t>The a</w:t>
            </w:r>
            <w:r w:rsidRPr="00010249">
              <w:rPr>
                <w:rFonts w:ascii="Arial" w:eastAsia="한양중고딕" w:hAnsi="Arial" w:cs="Arial"/>
                <w:i/>
                <w:iCs/>
                <w:color w:val="000000" w:themeColor="text1"/>
                <w:kern w:val="0"/>
                <w:sz w:val="22"/>
              </w:rPr>
              <w:t>nalysis of financing management, survey of technology providers and public-private partnership models, and association with state and international financing programs.</w:t>
            </w:r>
          </w:p>
          <w:p w14:paraId="550BF337" w14:textId="77777777" w:rsidR="000C6FC8" w:rsidRPr="00010249" w:rsidRDefault="000C6FC8"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467E7573" w14:textId="77777777" w:rsidR="000C6FC8"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xml:space="preserve">- The methodological development </w:t>
            </w:r>
            <w:r w:rsidR="00010249" w:rsidRPr="00010249">
              <w:rPr>
                <w:rFonts w:ascii="Arial" w:eastAsia="한양중고딕" w:hAnsi="Arial" w:cs="Arial"/>
                <w:i/>
                <w:iCs/>
                <w:color w:val="000000" w:themeColor="text1"/>
                <w:kern w:val="0"/>
                <w:sz w:val="22"/>
              </w:rPr>
              <w:t>for</w:t>
            </w:r>
            <w:r w:rsidRPr="00010249">
              <w:rPr>
                <w:rFonts w:ascii="Arial" w:eastAsia="한양중고딕" w:hAnsi="Arial" w:cs="Arial"/>
                <w:i/>
                <w:iCs/>
                <w:color w:val="000000" w:themeColor="text1"/>
                <w:kern w:val="0"/>
                <w:sz w:val="22"/>
              </w:rPr>
              <w:t xml:space="preserve"> the implementation of a Living Lab pilot, defining stages and objectives, training mechanisms for stakeholders and administrative management. And next to this, the implementation and technical execution, stages of development, testing, execution and evaluation.</w:t>
            </w:r>
          </w:p>
          <w:p w14:paraId="7C6C88E7"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6ACCF4BC"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xml:space="preserve">The development and implementation of the master plan through the Living Lab for the USACH campus, will be integrated into the processes currently under development at the university, by the Smart City LAB research center and the 5G working </w:t>
            </w:r>
            <w:r w:rsidR="00010249" w:rsidRPr="00010249">
              <w:rPr>
                <w:rFonts w:ascii="Arial" w:eastAsia="한양중고딕" w:hAnsi="Arial" w:cs="Arial"/>
                <w:i/>
                <w:iCs/>
                <w:color w:val="000000" w:themeColor="text1"/>
                <w:kern w:val="0"/>
                <w:sz w:val="22"/>
              </w:rPr>
              <w:t>team</w:t>
            </w:r>
            <w:r w:rsidRPr="00010249">
              <w:rPr>
                <w:rFonts w:ascii="Arial" w:eastAsia="한양중고딕" w:hAnsi="Arial" w:cs="Arial"/>
                <w:i/>
                <w:iCs/>
                <w:color w:val="000000" w:themeColor="text1"/>
                <w:kern w:val="0"/>
                <w:sz w:val="22"/>
              </w:rPr>
              <w:t>.</w:t>
            </w:r>
          </w:p>
          <w:p w14:paraId="53D5C303" w14:textId="77777777" w:rsidR="00922D01" w:rsidRPr="009F0E8B" w:rsidRDefault="00922D01" w:rsidP="00922D01">
            <w:pPr>
              <w:snapToGrid w:val="0"/>
              <w:spacing w:after="0" w:line="276" w:lineRule="auto"/>
              <w:ind w:leftChars="262" w:left="590" w:hangingChars="33" w:hanging="66"/>
              <w:textAlignment w:val="baseline"/>
              <w:rPr>
                <w:rFonts w:ascii="ariel" w:eastAsia="Gulim" w:hAnsi="ariel" w:cs="Gulim" w:hint="eastAsia"/>
                <w:color w:val="000000" w:themeColor="text1"/>
                <w:kern w:val="0"/>
                <w:szCs w:val="20"/>
              </w:rPr>
            </w:pPr>
          </w:p>
        </w:tc>
      </w:tr>
    </w:tbl>
    <w:p w14:paraId="09A42CEE" w14:textId="77777777" w:rsidR="000237FE" w:rsidRPr="009F0E8B" w:rsidRDefault="000237FE" w:rsidP="000237FE">
      <w:pPr>
        <w:snapToGrid w:val="0"/>
        <w:spacing w:after="0" w:line="276" w:lineRule="auto"/>
        <w:textAlignment w:val="baseline"/>
        <w:rPr>
          <w:rFonts w:ascii="Arial" w:eastAsia="Gulim" w:hAnsi="Arial" w:cs="Arial"/>
          <w:color w:val="000000" w:themeColor="text1"/>
          <w:kern w:val="0"/>
          <w:sz w:val="22"/>
        </w:rPr>
      </w:pPr>
    </w:p>
    <w:p w14:paraId="7A5C537D"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2.3 Scope of the Technical Assistance</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9F0E8B" w14:paraId="3A7C4972" w14:textId="77777777" w:rsidTr="00CC7719">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42FBE8FB" w14:textId="77777777" w:rsidR="002B7E99" w:rsidRDefault="002B7E99"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5525C7B7"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xml:space="preserve">The scope of the technical assistance to be developed will correspond to the </w:t>
            </w:r>
            <w:r w:rsidR="00010249" w:rsidRPr="00010249">
              <w:rPr>
                <w:rFonts w:ascii="Arial" w:eastAsia="한양중고딕" w:hAnsi="Arial" w:cs="Arial"/>
                <w:i/>
                <w:iCs/>
                <w:color w:val="000000" w:themeColor="text1"/>
                <w:kern w:val="0"/>
                <w:sz w:val="22"/>
              </w:rPr>
              <w:t>technical assistance</w:t>
            </w:r>
            <w:r w:rsidRPr="00010249">
              <w:rPr>
                <w:rFonts w:ascii="Arial" w:eastAsia="한양중고딕" w:hAnsi="Arial" w:cs="Arial"/>
                <w:i/>
                <w:iCs/>
                <w:color w:val="000000" w:themeColor="text1"/>
                <w:kern w:val="0"/>
                <w:sz w:val="22"/>
              </w:rPr>
              <w:t xml:space="preserve"> for the formulation of the master plan for a Living Lab on the campus of the University of Santiago, considering advice for:</w:t>
            </w:r>
          </w:p>
          <w:p w14:paraId="256B8BDA"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29E0F1E7"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identification and evaluation of technological components.</w:t>
            </w:r>
          </w:p>
          <w:p w14:paraId="35ACFE3D"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methodological definition for feasibility assessment</w:t>
            </w:r>
          </w:p>
          <w:p w14:paraId="48A24366"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analysis of similar experiences and state of the art</w:t>
            </w:r>
          </w:p>
          <w:p w14:paraId="140086B6"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training for stakeholders</w:t>
            </w:r>
          </w:p>
          <w:p w14:paraId="733CA1BF" w14:textId="77777777" w:rsidR="009F0E8B" w:rsidRPr="00010249" w:rsidRDefault="009F0E8B" w:rsidP="00010249">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010249">
              <w:rPr>
                <w:rFonts w:ascii="Arial" w:eastAsia="한양중고딕" w:hAnsi="Arial" w:cs="Arial"/>
                <w:i/>
                <w:iCs/>
                <w:color w:val="000000" w:themeColor="text1"/>
                <w:kern w:val="0"/>
                <w:sz w:val="22"/>
              </w:rPr>
              <w:t>- Methodological definition for the development of the Living Lab pilot.</w:t>
            </w:r>
          </w:p>
          <w:p w14:paraId="78160DFA" w14:textId="77777777" w:rsidR="009F0E8B" w:rsidRPr="008F280E" w:rsidRDefault="009F0E8B" w:rsidP="00B743A2">
            <w:pPr>
              <w:pStyle w:val="Prrafodelista"/>
              <w:snapToGrid w:val="0"/>
              <w:spacing w:after="0" w:line="276" w:lineRule="auto"/>
              <w:ind w:leftChars="0" w:left="720"/>
              <w:textAlignment w:val="baseline"/>
              <w:rPr>
                <w:rFonts w:ascii="Arial" w:eastAsia="한양중고딕" w:hAnsi="Arial" w:cs="Arial"/>
                <w:iCs/>
                <w:color w:val="000000" w:themeColor="text1"/>
                <w:kern w:val="0"/>
                <w:sz w:val="22"/>
              </w:rPr>
            </w:pPr>
          </w:p>
          <w:p w14:paraId="012317C0"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xml:space="preserve">Three work stages are proposed: master plan development, feasibility study and pilot </w:t>
            </w:r>
            <w:r w:rsidRPr="00186D3B">
              <w:rPr>
                <w:rFonts w:ascii="Arial" w:eastAsia="한양중고딕" w:hAnsi="Arial" w:cs="Arial"/>
                <w:i/>
                <w:iCs/>
                <w:color w:val="000000" w:themeColor="text1"/>
                <w:kern w:val="0"/>
                <w:sz w:val="22"/>
              </w:rPr>
              <w:lastRenderedPageBreak/>
              <w:t>development.</w:t>
            </w:r>
          </w:p>
          <w:p w14:paraId="3A52D1D4"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16488AE2"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xml:space="preserve">- Master Plan: That considers the investigation of basic data, definition of the projects to be carried out, associated with the sustainable objectives of the United Nations, in the scope of </w:t>
            </w:r>
            <w:r w:rsidR="00186D3B" w:rsidRPr="00186D3B">
              <w:rPr>
                <w:rFonts w:ascii="Arial" w:eastAsia="한양중고딕" w:hAnsi="Arial" w:cs="Arial"/>
                <w:i/>
                <w:iCs/>
                <w:color w:val="000000" w:themeColor="text1"/>
                <w:kern w:val="0"/>
                <w:sz w:val="22"/>
              </w:rPr>
              <w:t xml:space="preserve">a Campus </w:t>
            </w:r>
            <w:r w:rsidRPr="00186D3B">
              <w:rPr>
                <w:rFonts w:ascii="Arial" w:eastAsia="한양중고딕" w:hAnsi="Arial" w:cs="Arial"/>
                <w:i/>
                <w:iCs/>
                <w:color w:val="000000" w:themeColor="text1"/>
                <w:kern w:val="0"/>
                <w:sz w:val="22"/>
              </w:rPr>
              <w:t>Living-Lab</w:t>
            </w:r>
            <w:r w:rsidR="00186D3B" w:rsidRPr="00186D3B">
              <w:rPr>
                <w:rFonts w:ascii="Arial" w:eastAsia="한양중고딕" w:hAnsi="Arial" w:cs="Arial"/>
                <w:i/>
                <w:iCs/>
                <w:color w:val="000000" w:themeColor="text1"/>
                <w:kern w:val="0"/>
                <w:sz w:val="22"/>
              </w:rPr>
              <w:t>.</w:t>
            </w:r>
          </w:p>
          <w:p w14:paraId="7804CF5F"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6B947675"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Project implementation system, technical feasibility study and project investment plan, as well as partners or strategic alliances to carry them out (public and / or private organizations).</w:t>
            </w:r>
          </w:p>
          <w:p w14:paraId="39914597"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152778AA"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Implementation of pilot Living Lab in the territory of the University of Santiago, identification of intervention areas, definition of project typologies and participatory methodologies, technological implementation, operation and evaluation.</w:t>
            </w:r>
          </w:p>
          <w:p w14:paraId="264CDE30"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6DF49567"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It is expected that the technical assistance will allow the incorporation of the experience developed by the "Smart City Korea" initiative and specifically the Campus Challenge, in the sense of being able to present and commercialize university research content and innovative smart solutions to other university campuses and regions through industry- cooperation academy.</w:t>
            </w:r>
          </w:p>
          <w:p w14:paraId="5B147293" w14:textId="77777777" w:rsidR="00B743A2" w:rsidRPr="009F0E8B" w:rsidRDefault="00B743A2" w:rsidP="00B743A2">
            <w:pPr>
              <w:pStyle w:val="Prrafodelista"/>
              <w:snapToGrid w:val="0"/>
              <w:spacing w:after="0" w:line="276" w:lineRule="auto"/>
              <w:ind w:leftChars="0" w:left="720"/>
              <w:textAlignment w:val="baseline"/>
              <w:rPr>
                <w:rFonts w:ascii="Batang" w:eastAsia="Gulim" w:hAnsi="Gulim" w:cs="Gulim"/>
                <w:color w:val="000000" w:themeColor="text1"/>
                <w:kern w:val="0"/>
                <w:szCs w:val="20"/>
              </w:rPr>
            </w:pPr>
          </w:p>
        </w:tc>
      </w:tr>
    </w:tbl>
    <w:p w14:paraId="4D1A5E4C" w14:textId="77777777" w:rsidR="000237FE" w:rsidRPr="009F0E8B" w:rsidRDefault="000237FE" w:rsidP="000237FE">
      <w:pPr>
        <w:snapToGrid w:val="0"/>
        <w:spacing w:after="0" w:line="276" w:lineRule="auto"/>
        <w:textAlignment w:val="baseline"/>
        <w:rPr>
          <w:rFonts w:ascii="Arial" w:eastAsia="Gulim" w:hAnsi="Arial" w:cs="Arial"/>
          <w:color w:val="000000" w:themeColor="text1"/>
          <w:kern w:val="0"/>
          <w:sz w:val="22"/>
        </w:rPr>
      </w:pPr>
    </w:p>
    <w:p w14:paraId="07A0792E"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2.4 List of Resources That Can Be Provided</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9F0E8B" w14:paraId="4C245A73" w14:textId="77777777" w:rsidTr="00CC7719">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32559EF2" w14:textId="77777777" w:rsidR="00186D3B" w:rsidRPr="00186D3B" w:rsidRDefault="00186D3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19BF7D76" w14:textId="77777777" w:rsidR="009F0E8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The list of support resources for Korean consulting would be as follows:</w:t>
            </w:r>
          </w:p>
          <w:p w14:paraId="623CDFA6" w14:textId="77777777" w:rsidR="00186D3B" w:rsidRPr="00186D3B" w:rsidRDefault="00186D3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545CBD98" w14:textId="77777777" w:rsidR="002B7E99"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a) Office physical space to work within the campus of the University of Santiago, with internet connectivity.</w:t>
            </w:r>
          </w:p>
          <w:p w14:paraId="04E24557" w14:textId="77777777" w:rsidR="002B7E99" w:rsidRPr="00186D3B" w:rsidRDefault="002B7E99"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778ADB44" w14:textId="77777777" w:rsidR="009F0E8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b) Secretary support to coordinate meetings with local institutions</w:t>
            </w:r>
          </w:p>
          <w:p w14:paraId="250AB68B" w14:textId="77777777" w:rsidR="002B7E99" w:rsidRPr="00186D3B" w:rsidRDefault="002B7E99"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2709A945" w14:textId="77777777" w:rsidR="009F0E8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c) Support associated with obtaining data in the field, surveys, statistics, etc.</w:t>
            </w:r>
          </w:p>
          <w:p w14:paraId="38AF8D70" w14:textId="77777777" w:rsidR="002B7E99" w:rsidRPr="00186D3B" w:rsidRDefault="002B7E99"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41D1E591"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d) Safe travel to visit the university campus.</w:t>
            </w:r>
            <w:r w:rsidR="00186D3B" w:rsidRPr="00186D3B">
              <w:rPr>
                <w:rFonts w:ascii="Arial" w:eastAsia="한양중고딕" w:hAnsi="Arial" w:cs="Arial"/>
                <w:i/>
                <w:iCs/>
                <w:color w:val="000000" w:themeColor="text1"/>
                <w:kern w:val="0"/>
                <w:sz w:val="22"/>
              </w:rPr>
              <w:t xml:space="preserve"> It is important to notice that the University has an emergency contingency plan for the COVID pandemic situation, allowing restricted access to the facilities, and carrying constant testing for the campus personal. </w:t>
            </w:r>
          </w:p>
          <w:p w14:paraId="2C60CA63" w14:textId="77777777" w:rsidR="00186D3B" w:rsidRDefault="00186D3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18410239" w14:textId="77777777" w:rsidR="009F0E8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xml:space="preserve">In relation to potential local consultants or organizations that support the basic information gathering, there is the Smart City Lab Center of the University of Santiago, </w:t>
            </w:r>
            <w:proofErr w:type="spellStart"/>
            <w:r w:rsidRPr="00186D3B">
              <w:rPr>
                <w:rFonts w:ascii="Arial" w:eastAsia="한양중고딕" w:hAnsi="Arial" w:cs="Arial"/>
                <w:i/>
                <w:iCs/>
                <w:color w:val="000000" w:themeColor="text1"/>
                <w:kern w:val="0"/>
                <w:sz w:val="22"/>
              </w:rPr>
              <w:t>Sé</w:t>
            </w:r>
            <w:proofErr w:type="spellEnd"/>
            <w:r w:rsidRPr="00186D3B">
              <w:rPr>
                <w:rFonts w:ascii="Arial" w:eastAsia="한양중고딕" w:hAnsi="Arial" w:cs="Arial"/>
                <w:i/>
                <w:iCs/>
                <w:color w:val="000000" w:themeColor="text1"/>
                <w:kern w:val="0"/>
                <w:sz w:val="22"/>
              </w:rPr>
              <w:t xml:space="preserve"> Santiago, ACTI (Chilean Association of Information Technologies), Chilean Association of Digital Transformation AG, among </w:t>
            </w:r>
            <w:proofErr w:type="gramStart"/>
            <w:r w:rsidRPr="00186D3B">
              <w:rPr>
                <w:rFonts w:ascii="Arial" w:eastAsia="한양중고딕" w:hAnsi="Arial" w:cs="Arial"/>
                <w:i/>
                <w:iCs/>
                <w:color w:val="000000" w:themeColor="text1"/>
                <w:kern w:val="0"/>
                <w:sz w:val="22"/>
              </w:rPr>
              <w:t>others .</w:t>
            </w:r>
            <w:proofErr w:type="gramEnd"/>
          </w:p>
          <w:p w14:paraId="10FEF869" w14:textId="77777777" w:rsidR="002B7E99" w:rsidRDefault="002B7E99"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208C945C" w14:textId="77777777" w:rsidR="002B7E99" w:rsidRPr="009F0E8B" w:rsidRDefault="002B7E99" w:rsidP="00186D3B">
            <w:pPr>
              <w:snapToGrid w:val="0"/>
              <w:spacing w:after="0" w:line="276" w:lineRule="auto"/>
              <w:ind w:leftChars="104" w:left="283" w:hangingChars="34" w:hanging="75"/>
              <w:textAlignment w:val="baseline"/>
              <w:rPr>
                <w:rFonts w:ascii="Arial" w:eastAsia="한양중고딕" w:hAnsi="Arial" w:cs="Arial"/>
                <w:iCs/>
                <w:color w:val="000000" w:themeColor="text1"/>
                <w:kern w:val="0"/>
                <w:sz w:val="22"/>
                <w:highlight w:val="lightGray"/>
              </w:rPr>
            </w:pPr>
          </w:p>
        </w:tc>
      </w:tr>
    </w:tbl>
    <w:p w14:paraId="29AEBD21" w14:textId="77777777" w:rsidR="000237FE" w:rsidRPr="009F0E8B" w:rsidRDefault="000237FE" w:rsidP="000237FE">
      <w:pPr>
        <w:snapToGrid w:val="0"/>
        <w:spacing w:after="0" w:line="276" w:lineRule="auto"/>
        <w:textAlignment w:val="baseline"/>
        <w:rPr>
          <w:rFonts w:ascii="Arial" w:eastAsia="Gulim" w:hAnsi="Arial" w:cs="Arial"/>
          <w:color w:val="000000" w:themeColor="text1"/>
          <w:kern w:val="0"/>
          <w:sz w:val="22"/>
        </w:rPr>
      </w:pPr>
    </w:p>
    <w:p w14:paraId="2F9A5C2D"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2.5. Other Instruction or Request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660C96" w14:paraId="73E03733" w14:textId="77777777" w:rsidTr="00CC7719">
        <w:trPr>
          <w:trHeight w:val="454"/>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4FCF053C" w14:textId="77777777" w:rsidR="009F0E8B" w:rsidRPr="008F280E" w:rsidRDefault="009F0E8B" w:rsidP="00AB3596">
            <w:pPr>
              <w:snapToGrid w:val="0"/>
              <w:spacing w:after="0" w:line="276" w:lineRule="auto"/>
              <w:textAlignment w:val="baseline"/>
              <w:rPr>
                <w:rFonts w:ascii="Arial" w:eastAsia="한양중고딕" w:hAnsi="Arial" w:cs="Arial"/>
                <w:iCs/>
                <w:color w:val="000000" w:themeColor="text1"/>
                <w:kern w:val="0"/>
                <w:sz w:val="22"/>
              </w:rPr>
            </w:pPr>
          </w:p>
          <w:p w14:paraId="5408B54C"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lastRenderedPageBreak/>
              <w:t>Other Korean institutions that can participate in the project are private companies that develop technologies applicable to the development of smart territories, specifically those dedicated to:</w:t>
            </w:r>
          </w:p>
          <w:p w14:paraId="6D201107"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023A3361"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communications and networks, 5G and sub 1Ghz radio frequency systems.</w:t>
            </w:r>
          </w:p>
          <w:p w14:paraId="0DD1D134"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development of sensor systems of various types to capture ground information.</w:t>
            </w:r>
          </w:p>
          <w:p w14:paraId="45537DE0"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development of smart lighting systems for public spaces.</w:t>
            </w:r>
          </w:p>
          <w:p w14:paraId="2F10DDE2" w14:textId="77777777" w:rsidR="009F0E8B" w:rsidRPr="00186D3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development of Big Data management systems and data management centers.</w:t>
            </w:r>
          </w:p>
          <w:p w14:paraId="351CE2F8" w14:textId="77777777" w:rsidR="009F0E8B" w:rsidRDefault="009F0E8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186D3B">
              <w:rPr>
                <w:rFonts w:ascii="Arial" w:eastAsia="한양중고딕" w:hAnsi="Arial" w:cs="Arial"/>
                <w:i/>
                <w:iCs/>
                <w:color w:val="000000" w:themeColor="text1"/>
                <w:kern w:val="0"/>
                <w:sz w:val="22"/>
              </w:rPr>
              <w:t>- other similar.</w:t>
            </w:r>
          </w:p>
          <w:p w14:paraId="303C22F4" w14:textId="77777777" w:rsidR="00186D3B" w:rsidRDefault="00186D3B" w:rsidP="00186D3B">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0E15C2D6" w14:textId="77777777" w:rsidR="00186D3B" w:rsidRPr="00186D3B" w:rsidRDefault="00186D3B" w:rsidP="00186D3B">
            <w:pPr>
              <w:snapToGrid w:val="0"/>
              <w:spacing w:after="0" w:line="276" w:lineRule="auto"/>
              <w:ind w:leftChars="104" w:left="283" w:hangingChars="34" w:hanging="75"/>
              <w:textAlignment w:val="baseline"/>
              <w:rPr>
                <w:rFonts w:ascii="Arial" w:eastAsia="Gulim" w:hAnsi="Arial" w:cs="Arial"/>
                <w:color w:val="000000" w:themeColor="text1"/>
                <w:kern w:val="0"/>
                <w:sz w:val="22"/>
              </w:rPr>
            </w:pPr>
            <w:r>
              <w:rPr>
                <w:rFonts w:ascii="Arial" w:eastAsia="한양중고딕" w:hAnsi="Arial" w:cs="Arial"/>
                <w:i/>
                <w:iCs/>
                <w:color w:val="000000" w:themeColor="text1"/>
                <w:kern w:val="0"/>
                <w:sz w:val="22"/>
              </w:rPr>
              <w:t>We expect that the technical assistance will help to identify and contact specific institutions or private stakeholders to invite to participate in the project.</w:t>
            </w:r>
          </w:p>
        </w:tc>
      </w:tr>
    </w:tbl>
    <w:p w14:paraId="7BB286DA" w14:textId="77777777" w:rsidR="00C37F8C" w:rsidRPr="00186D3B" w:rsidRDefault="00C37F8C" w:rsidP="000237FE">
      <w:pPr>
        <w:snapToGrid w:val="0"/>
        <w:spacing w:after="0" w:line="276" w:lineRule="auto"/>
        <w:textAlignment w:val="baseline"/>
        <w:rPr>
          <w:rFonts w:ascii="Arial" w:eastAsia="Gulim" w:hAnsi="Arial" w:cs="Arial"/>
          <w:color w:val="000000" w:themeColor="text1"/>
          <w:kern w:val="0"/>
          <w:sz w:val="22"/>
        </w:rPr>
      </w:pPr>
    </w:p>
    <w:p w14:paraId="0AEC459F" w14:textId="77777777" w:rsidR="000237FE" w:rsidRPr="00145677" w:rsidRDefault="000237FE" w:rsidP="000237FE">
      <w:pPr>
        <w:snapToGrid w:val="0"/>
        <w:spacing w:after="0" w:line="276" w:lineRule="auto"/>
        <w:textAlignment w:val="baseline"/>
        <w:rPr>
          <w:rFonts w:ascii="Arial" w:eastAsia="Gulim" w:hAnsi="Arial" w:cs="Arial"/>
          <w:b/>
          <w:color w:val="000000" w:themeColor="text1"/>
          <w:kern w:val="0"/>
          <w:sz w:val="22"/>
        </w:rPr>
      </w:pPr>
      <w:r w:rsidRPr="00145677">
        <w:rPr>
          <w:rFonts w:ascii="Arial" w:eastAsia="휴먼명조" w:hAnsi="Arial" w:cs="Arial"/>
          <w:b/>
          <w:color w:val="000000" w:themeColor="text1"/>
          <w:kern w:val="0"/>
          <w:sz w:val="22"/>
        </w:rPr>
        <w:t>3. Necessity and Current Status of the Project</w:t>
      </w:r>
    </w:p>
    <w:p w14:paraId="253791F2"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p>
    <w:p w14:paraId="5FE6B8B2"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3.1 Current Status of the Site and Rationale/Necessity of the Project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091A74" w14:paraId="19A98854" w14:textId="77777777" w:rsidTr="00CC7719">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31485EF4" w14:textId="77777777" w:rsidR="00660C96" w:rsidRPr="008F280E" w:rsidRDefault="00660C96" w:rsidP="00CC7719">
            <w:pPr>
              <w:snapToGrid w:val="0"/>
              <w:spacing w:after="0" w:line="276" w:lineRule="auto"/>
              <w:ind w:firstLineChars="50" w:firstLine="110"/>
              <w:textAlignment w:val="baseline"/>
              <w:rPr>
                <w:rFonts w:ascii="Arial" w:eastAsia="한양중고딕" w:hAnsi="Arial" w:cs="Arial"/>
                <w:iCs/>
                <w:color w:val="000000" w:themeColor="text1"/>
                <w:kern w:val="0"/>
                <w:sz w:val="22"/>
                <w:highlight w:val="lightGray"/>
              </w:rPr>
            </w:pPr>
          </w:p>
          <w:p w14:paraId="406F8BC2"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The 32-hectare campus of the University of Santiago supports 8 faculties, a sports area with a stadium, and multiple green areas. The user population of campus space is 25,000 people on a typical day, with an approximate 23,000 students, who use a total of 217,839 m2 of constructed buildings. Of this number, 27,177 m2 correspond to 450 laboratories and workshops that provide services to the USACH community.</w:t>
            </w:r>
          </w:p>
          <w:p w14:paraId="12517882"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5A88BD56"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The complexity of the various academic, teaching, research and operational activities in the campus area make it difficult to size and control the resources involved in the operation of the different systems of the university. The main areas of work in the operation of the campus are identified:</w:t>
            </w:r>
          </w:p>
          <w:p w14:paraId="4AD4693A"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51D5BFDE"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 </w:t>
            </w:r>
            <w:r w:rsidR="00186D3B" w:rsidRPr="0080114C">
              <w:rPr>
                <w:rFonts w:ascii="Arial" w:eastAsia="한양중고딕" w:hAnsi="Arial" w:cs="Arial"/>
                <w:i/>
                <w:iCs/>
                <w:color w:val="000000" w:themeColor="text1"/>
                <w:kern w:val="0"/>
                <w:sz w:val="22"/>
              </w:rPr>
              <w:t>A</w:t>
            </w:r>
            <w:r w:rsidRPr="0080114C">
              <w:rPr>
                <w:rFonts w:ascii="Arial" w:eastAsia="한양중고딕" w:hAnsi="Arial" w:cs="Arial"/>
                <w:i/>
                <w:iCs/>
                <w:color w:val="000000" w:themeColor="text1"/>
                <w:kern w:val="0"/>
                <w:sz w:val="22"/>
              </w:rPr>
              <w:t>dministration and management of energy and water resources.</w:t>
            </w:r>
          </w:p>
          <w:p w14:paraId="102E93C6"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Safety and mobility for pedestrians, vehicles and services within the campus.</w:t>
            </w:r>
          </w:p>
          <w:p w14:paraId="65E7CA86"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 </w:t>
            </w:r>
            <w:r w:rsidR="00186D3B" w:rsidRPr="0080114C">
              <w:rPr>
                <w:rFonts w:ascii="Arial" w:eastAsia="한양중고딕" w:hAnsi="Arial" w:cs="Arial"/>
                <w:i/>
                <w:iCs/>
                <w:color w:val="000000" w:themeColor="text1"/>
                <w:kern w:val="0"/>
                <w:sz w:val="22"/>
              </w:rPr>
              <w:t>M</w:t>
            </w:r>
            <w:r w:rsidRPr="0080114C">
              <w:rPr>
                <w:rFonts w:ascii="Arial" w:eastAsia="한양중고딕" w:hAnsi="Arial" w:cs="Arial"/>
                <w:i/>
                <w:iCs/>
                <w:color w:val="000000" w:themeColor="text1"/>
                <w:kern w:val="0"/>
                <w:sz w:val="22"/>
              </w:rPr>
              <w:t>aintenance of green areas and recreational spaces</w:t>
            </w:r>
          </w:p>
          <w:p w14:paraId="08516E58" w14:textId="77777777" w:rsidR="009F0E8B" w:rsidRPr="0080114C" w:rsidRDefault="00186D3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M</w:t>
            </w:r>
            <w:r w:rsidR="009F0E8B" w:rsidRPr="0080114C">
              <w:rPr>
                <w:rFonts w:ascii="Arial" w:eastAsia="한양중고딕" w:hAnsi="Arial" w:cs="Arial"/>
                <w:i/>
                <w:iCs/>
                <w:color w:val="000000" w:themeColor="text1"/>
                <w:kern w:val="0"/>
                <w:sz w:val="22"/>
              </w:rPr>
              <w:t>aintenance of laboratory buildings, rooms and offices.</w:t>
            </w:r>
          </w:p>
          <w:p w14:paraId="3702DC84" w14:textId="77777777" w:rsidR="009F0E8B" w:rsidRPr="0080114C" w:rsidRDefault="00186D3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D</w:t>
            </w:r>
            <w:r w:rsidR="009F0E8B" w:rsidRPr="0080114C">
              <w:rPr>
                <w:rFonts w:ascii="Arial" w:eastAsia="한양중고딕" w:hAnsi="Arial" w:cs="Arial"/>
                <w:i/>
                <w:iCs/>
                <w:color w:val="000000" w:themeColor="text1"/>
                <w:kern w:val="0"/>
                <w:sz w:val="22"/>
              </w:rPr>
              <w:t>istribution of operating inputs of the various units</w:t>
            </w:r>
          </w:p>
          <w:p w14:paraId="03D296CA"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 </w:t>
            </w:r>
            <w:r w:rsidR="00186D3B" w:rsidRPr="0080114C">
              <w:rPr>
                <w:rFonts w:ascii="Arial" w:eastAsia="한양중고딕" w:hAnsi="Arial" w:cs="Arial"/>
                <w:i/>
                <w:iCs/>
                <w:color w:val="000000" w:themeColor="text1"/>
                <w:kern w:val="0"/>
                <w:sz w:val="22"/>
              </w:rPr>
              <w:t>S</w:t>
            </w:r>
            <w:r w:rsidRPr="0080114C">
              <w:rPr>
                <w:rFonts w:ascii="Arial" w:eastAsia="한양중고딕" w:hAnsi="Arial" w:cs="Arial"/>
                <w:i/>
                <w:iCs/>
                <w:color w:val="000000" w:themeColor="text1"/>
                <w:kern w:val="0"/>
                <w:sz w:val="22"/>
              </w:rPr>
              <w:t>olid waste management</w:t>
            </w:r>
          </w:p>
          <w:p w14:paraId="40EF66E6"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 </w:t>
            </w:r>
            <w:r w:rsidR="00186D3B" w:rsidRPr="0080114C">
              <w:rPr>
                <w:rFonts w:ascii="Arial" w:eastAsia="한양중고딕" w:hAnsi="Arial" w:cs="Arial"/>
                <w:i/>
                <w:iCs/>
                <w:color w:val="000000" w:themeColor="text1"/>
                <w:kern w:val="0"/>
                <w:sz w:val="22"/>
              </w:rPr>
              <w:t>S</w:t>
            </w:r>
            <w:r w:rsidRPr="0080114C">
              <w:rPr>
                <w:rFonts w:ascii="Arial" w:eastAsia="한양중고딕" w:hAnsi="Arial" w:cs="Arial"/>
                <w:i/>
                <w:iCs/>
                <w:color w:val="000000" w:themeColor="text1"/>
                <w:kern w:val="0"/>
                <w:sz w:val="22"/>
              </w:rPr>
              <w:t>ecurity and access control</w:t>
            </w:r>
          </w:p>
          <w:p w14:paraId="3B4B6324" w14:textId="77777777" w:rsidR="009F0E8B"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 </w:t>
            </w:r>
            <w:r w:rsidR="00186D3B" w:rsidRPr="0080114C">
              <w:rPr>
                <w:rFonts w:ascii="Arial" w:eastAsia="한양중고딕" w:hAnsi="Arial" w:cs="Arial"/>
                <w:i/>
                <w:iCs/>
                <w:color w:val="000000" w:themeColor="text1"/>
                <w:kern w:val="0"/>
                <w:sz w:val="22"/>
              </w:rPr>
              <w:t>C</w:t>
            </w:r>
            <w:r w:rsidRPr="0080114C">
              <w:rPr>
                <w:rFonts w:ascii="Arial" w:eastAsia="한양중고딕" w:hAnsi="Arial" w:cs="Arial"/>
                <w:i/>
                <w:iCs/>
                <w:color w:val="000000" w:themeColor="text1"/>
                <w:kern w:val="0"/>
                <w:sz w:val="22"/>
              </w:rPr>
              <w:t xml:space="preserve">leaning and </w:t>
            </w:r>
            <w:r w:rsidR="00186D3B" w:rsidRPr="0080114C">
              <w:rPr>
                <w:rFonts w:ascii="Arial" w:eastAsia="한양중고딕" w:hAnsi="Arial" w:cs="Arial"/>
                <w:i/>
                <w:iCs/>
                <w:color w:val="000000" w:themeColor="text1"/>
                <w:kern w:val="0"/>
                <w:sz w:val="22"/>
              </w:rPr>
              <w:t xml:space="preserve">gardens </w:t>
            </w:r>
            <w:r w:rsidRPr="0080114C">
              <w:rPr>
                <w:rFonts w:ascii="Arial" w:eastAsia="한양중고딕" w:hAnsi="Arial" w:cs="Arial"/>
                <w:i/>
                <w:iCs/>
                <w:color w:val="000000" w:themeColor="text1"/>
                <w:kern w:val="0"/>
                <w:sz w:val="22"/>
              </w:rPr>
              <w:t>maintenance services.</w:t>
            </w:r>
          </w:p>
          <w:p w14:paraId="562730E5" w14:textId="77777777" w:rsidR="0080114C" w:rsidRPr="0080114C" w:rsidRDefault="0080114C"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388BB2B5"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When facing the development of a Living Lab in the territory of the campus, it is proposed to develop a systemic approach that allows integrating the various areas of interest in the territory, considering the participation of all the actors of the university community.</w:t>
            </w:r>
          </w:p>
          <w:p w14:paraId="6253AAB6"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3EC8E39B" w14:textId="77777777" w:rsidR="00E60D24"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The University of Santiago has a strategic development plan for the year 2030, which proposes as one of the fundamental objectives, responding to climate change considering the SDGs</w:t>
            </w:r>
            <w:r w:rsidR="00186D3B" w:rsidRPr="0080114C">
              <w:rPr>
                <w:rFonts w:ascii="Arial" w:eastAsia="한양중고딕" w:hAnsi="Arial" w:cs="Arial"/>
                <w:i/>
                <w:iCs/>
                <w:color w:val="000000" w:themeColor="text1"/>
                <w:kern w:val="0"/>
                <w:sz w:val="22"/>
              </w:rPr>
              <w:t xml:space="preserve"> (sustainable development goals)</w:t>
            </w:r>
            <w:r w:rsidRPr="0080114C">
              <w:rPr>
                <w:rFonts w:ascii="Arial" w:eastAsia="한양중고딕" w:hAnsi="Arial" w:cs="Arial"/>
                <w:i/>
                <w:iCs/>
                <w:color w:val="000000" w:themeColor="text1"/>
                <w:kern w:val="0"/>
                <w:sz w:val="22"/>
              </w:rPr>
              <w:t xml:space="preserve">. The efficient use of energy and resources, the environmental sustainability of the exterior and interior spaces of the </w:t>
            </w:r>
            <w:r w:rsidRPr="0080114C">
              <w:rPr>
                <w:rFonts w:ascii="Arial" w:eastAsia="한양중고딕" w:hAnsi="Arial" w:cs="Arial"/>
                <w:i/>
                <w:iCs/>
                <w:color w:val="000000" w:themeColor="text1"/>
                <w:kern w:val="0"/>
                <w:sz w:val="22"/>
              </w:rPr>
              <w:lastRenderedPageBreak/>
              <w:t xml:space="preserve">campus, the efficient management of the various systems present in the university territory, are objectives of this plan, and the development of a Living Lab as a starting point </w:t>
            </w:r>
            <w:r w:rsidR="00186D3B" w:rsidRPr="0080114C">
              <w:rPr>
                <w:rFonts w:ascii="Arial" w:eastAsia="한양중고딕" w:hAnsi="Arial" w:cs="Arial"/>
                <w:i/>
                <w:iCs/>
                <w:color w:val="000000" w:themeColor="text1"/>
                <w:kern w:val="0"/>
                <w:sz w:val="22"/>
              </w:rPr>
              <w:t>f</w:t>
            </w:r>
            <w:r w:rsidRPr="0080114C">
              <w:rPr>
                <w:rFonts w:ascii="Arial" w:eastAsia="한양중고딕" w:hAnsi="Arial" w:cs="Arial"/>
                <w:i/>
                <w:iCs/>
                <w:color w:val="000000" w:themeColor="text1"/>
                <w:kern w:val="0"/>
                <w:sz w:val="22"/>
              </w:rPr>
              <w:t xml:space="preserve">or the </w:t>
            </w:r>
            <w:r w:rsidR="00186D3B" w:rsidRPr="0080114C">
              <w:rPr>
                <w:rFonts w:ascii="Arial" w:eastAsia="한양중고딕" w:hAnsi="Arial" w:cs="Arial"/>
                <w:i/>
                <w:iCs/>
                <w:color w:val="000000" w:themeColor="text1"/>
                <w:kern w:val="0"/>
                <w:sz w:val="22"/>
              </w:rPr>
              <w:t xml:space="preserve">development of a smart campus, </w:t>
            </w:r>
            <w:r w:rsidRPr="0080114C">
              <w:rPr>
                <w:rFonts w:ascii="Arial" w:eastAsia="한양중고딕" w:hAnsi="Arial" w:cs="Arial"/>
                <w:i/>
                <w:iCs/>
                <w:color w:val="000000" w:themeColor="text1"/>
                <w:kern w:val="0"/>
                <w:sz w:val="22"/>
              </w:rPr>
              <w:t>will allow dimensioning the actions necessary to face these challenges, involv</w:t>
            </w:r>
            <w:r w:rsidR="00186D3B" w:rsidRPr="0080114C">
              <w:rPr>
                <w:rFonts w:ascii="Arial" w:eastAsia="한양중고딕" w:hAnsi="Arial" w:cs="Arial"/>
                <w:i/>
                <w:iCs/>
                <w:color w:val="000000" w:themeColor="text1"/>
                <w:kern w:val="0"/>
                <w:sz w:val="22"/>
              </w:rPr>
              <w:t>ing</w:t>
            </w:r>
            <w:r w:rsidRPr="0080114C">
              <w:rPr>
                <w:rFonts w:ascii="Arial" w:eastAsia="한양중고딕" w:hAnsi="Arial" w:cs="Arial"/>
                <w:i/>
                <w:iCs/>
                <w:color w:val="000000" w:themeColor="text1"/>
                <w:kern w:val="0"/>
                <w:sz w:val="22"/>
              </w:rPr>
              <w:t xml:space="preserve"> the various actors and generat</w:t>
            </w:r>
            <w:r w:rsidR="00186D3B" w:rsidRPr="0080114C">
              <w:rPr>
                <w:rFonts w:ascii="Arial" w:eastAsia="한양중고딕" w:hAnsi="Arial" w:cs="Arial"/>
                <w:i/>
                <w:iCs/>
                <w:color w:val="000000" w:themeColor="text1"/>
                <w:kern w:val="0"/>
                <w:sz w:val="22"/>
              </w:rPr>
              <w:t>ing</w:t>
            </w:r>
            <w:r w:rsidRPr="0080114C">
              <w:rPr>
                <w:rFonts w:ascii="Arial" w:eastAsia="한양중고딕" w:hAnsi="Arial" w:cs="Arial"/>
                <w:i/>
                <w:iCs/>
                <w:color w:val="000000" w:themeColor="text1"/>
                <w:kern w:val="0"/>
                <w:sz w:val="22"/>
              </w:rPr>
              <w:t xml:space="preserve"> an advance in the institutional culture to create a collective awareness of the university community about these problems.</w:t>
            </w:r>
          </w:p>
          <w:p w14:paraId="3BD082D5"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4937F0D5"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The priority areas of development for the proposed Living Lab arise from the various systems identified, and correspond to:</w:t>
            </w:r>
          </w:p>
          <w:p w14:paraId="021EF1DA"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7830DCD5" w14:textId="77777777" w:rsidR="009F0E8B" w:rsidRPr="0080114C" w:rsidRDefault="009F0E8B" w:rsidP="0080114C">
            <w:pPr>
              <w:pStyle w:val="Prrafodelista"/>
              <w:numPr>
                <w:ilvl w:val="0"/>
                <w:numId w:val="32"/>
              </w:numPr>
              <w:snapToGrid w:val="0"/>
              <w:spacing w:after="0" w:line="276" w:lineRule="auto"/>
              <w:ind w:leftChars="0"/>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Mobility System: Considering public road networks external and internal to the campus, accessibility and security control, cycle paths and sustainable mobility, and air and noise pollution associated with mobility.</w:t>
            </w:r>
          </w:p>
          <w:p w14:paraId="0594D0C5" w14:textId="77777777" w:rsidR="009F0E8B" w:rsidRPr="0080114C" w:rsidRDefault="009F0E8B" w:rsidP="0080114C">
            <w:pPr>
              <w:pStyle w:val="Prrafodelista"/>
              <w:numPr>
                <w:ilvl w:val="0"/>
                <w:numId w:val="32"/>
              </w:numPr>
              <w:snapToGrid w:val="0"/>
              <w:spacing w:after="0" w:line="276" w:lineRule="auto"/>
              <w:ind w:leftChars="0"/>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Network System: electrical, water and gas service networks, communications, considering, intelligent measurement, reaction to failures, performance analysis,</w:t>
            </w:r>
          </w:p>
          <w:p w14:paraId="3919C3A6" w14:textId="77777777" w:rsidR="009F0E8B" w:rsidRPr="0080114C" w:rsidRDefault="009F0E8B" w:rsidP="0080114C">
            <w:pPr>
              <w:pStyle w:val="Prrafodelista"/>
              <w:numPr>
                <w:ilvl w:val="0"/>
                <w:numId w:val="32"/>
              </w:numPr>
              <w:snapToGrid w:val="0"/>
              <w:spacing w:after="0" w:line="276" w:lineRule="auto"/>
              <w:ind w:leftChars="0"/>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Collaborative systems: considering shared use spaces, creation of shared work areas and their impact on the campus and on the public space.</w:t>
            </w:r>
          </w:p>
          <w:p w14:paraId="2C7385FB" w14:textId="77777777" w:rsidR="009F0E8B" w:rsidRPr="0080114C" w:rsidRDefault="009F0E8B" w:rsidP="0080114C">
            <w:pPr>
              <w:pStyle w:val="Prrafodelista"/>
              <w:numPr>
                <w:ilvl w:val="0"/>
                <w:numId w:val="32"/>
              </w:numPr>
              <w:snapToGrid w:val="0"/>
              <w:spacing w:after="0" w:line="276" w:lineRule="auto"/>
              <w:ind w:leftChars="0"/>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Environmental System: considering the environmental conditions that affect the campus territory such as sunlight, natural ventilation, rain and others</w:t>
            </w:r>
            <w:r w:rsidR="00186D3B" w:rsidRPr="0080114C">
              <w:rPr>
                <w:rFonts w:ascii="Arial" w:eastAsia="한양중고딕" w:hAnsi="Arial" w:cs="Arial"/>
                <w:i/>
                <w:iCs/>
                <w:color w:val="000000" w:themeColor="text1"/>
                <w:kern w:val="0"/>
                <w:sz w:val="22"/>
              </w:rPr>
              <w:t>.</w:t>
            </w:r>
          </w:p>
          <w:p w14:paraId="66E7BD61" w14:textId="77777777" w:rsidR="009F0E8B" w:rsidRPr="0080114C" w:rsidRDefault="009F0E8B" w:rsidP="0080114C">
            <w:pPr>
              <w:pStyle w:val="Prrafodelista"/>
              <w:numPr>
                <w:ilvl w:val="0"/>
                <w:numId w:val="32"/>
              </w:numPr>
              <w:snapToGrid w:val="0"/>
              <w:spacing w:after="0" w:line="276" w:lineRule="auto"/>
              <w:ind w:leftChars="0"/>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Green Areas System: considering the effect on environmental quality of public spaces, heat islands, control of plant species, intelligent irrigation and efficiency in the use of water.</w:t>
            </w:r>
          </w:p>
          <w:p w14:paraId="63593237" w14:textId="77777777" w:rsidR="009F0E8B" w:rsidRPr="0080114C" w:rsidRDefault="009F0E8B" w:rsidP="0080114C">
            <w:pPr>
              <w:pStyle w:val="Prrafodelista"/>
              <w:numPr>
                <w:ilvl w:val="0"/>
                <w:numId w:val="32"/>
              </w:numPr>
              <w:snapToGrid w:val="0"/>
              <w:spacing w:after="0" w:line="276" w:lineRule="auto"/>
              <w:ind w:leftChars="0"/>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Climate System: considering the behavior of variables such as temperature, humidity and wind, and their effect on the environmental comfort of users of the university area both in open and closed spaces.</w:t>
            </w:r>
          </w:p>
          <w:p w14:paraId="6FE84B1C" w14:textId="77777777" w:rsidR="004D2B92" w:rsidRPr="0080114C" w:rsidRDefault="0080114C" w:rsidP="0080114C">
            <w:pPr>
              <w:pStyle w:val="Prrafodelista"/>
              <w:numPr>
                <w:ilvl w:val="0"/>
                <w:numId w:val="32"/>
              </w:numPr>
              <w:snapToGrid w:val="0"/>
              <w:spacing w:after="0" w:line="276" w:lineRule="auto"/>
              <w:ind w:leftChars="0"/>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Social</w:t>
            </w:r>
            <w:r w:rsidR="009F0E8B" w:rsidRPr="0080114C">
              <w:rPr>
                <w:rFonts w:ascii="Arial" w:eastAsia="한양중고딕" w:hAnsi="Arial" w:cs="Arial"/>
                <w:i/>
                <w:iCs/>
                <w:color w:val="000000" w:themeColor="text1"/>
                <w:kern w:val="0"/>
                <w:sz w:val="22"/>
              </w:rPr>
              <w:t xml:space="preserve"> Use System: considering pedestrian mobility behaviors, security in public spaces, evacuation mobility in emergencies, intensity of use of public space according to activities and identification of dominant routes in campus spaces.</w:t>
            </w:r>
          </w:p>
          <w:p w14:paraId="3D9656ED" w14:textId="77777777" w:rsidR="00117EAE" w:rsidRPr="008F280E" w:rsidRDefault="00117EAE" w:rsidP="00CC7719">
            <w:pPr>
              <w:snapToGrid w:val="0"/>
              <w:spacing w:after="0" w:line="276" w:lineRule="auto"/>
              <w:ind w:firstLineChars="50" w:firstLine="110"/>
              <w:textAlignment w:val="baseline"/>
              <w:rPr>
                <w:rFonts w:ascii="Arial" w:eastAsia="한양중고딕" w:hAnsi="Arial" w:cs="Arial"/>
                <w:iCs/>
                <w:color w:val="000000" w:themeColor="text1"/>
                <w:kern w:val="0"/>
                <w:sz w:val="22"/>
                <w:highlight w:val="lightGray"/>
              </w:rPr>
            </w:pPr>
          </w:p>
          <w:p w14:paraId="4B918F59" w14:textId="3159864E"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In all these </w:t>
            </w:r>
            <w:r w:rsidR="00511D0B" w:rsidRPr="0080114C">
              <w:rPr>
                <w:rFonts w:ascii="Arial" w:eastAsia="한양중고딕" w:hAnsi="Arial" w:cs="Arial"/>
                <w:i/>
                <w:iCs/>
                <w:color w:val="000000" w:themeColor="text1"/>
                <w:kern w:val="0"/>
                <w:sz w:val="22"/>
              </w:rPr>
              <w:t>systems,</w:t>
            </w:r>
            <w:r w:rsidRPr="0080114C">
              <w:rPr>
                <w:rFonts w:ascii="Arial" w:eastAsia="한양중고딕" w:hAnsi="Arial" w:cs="Arial"/>
                <w:i/>
                <w:iCs/>
                <w:color w:val="000000" w:themeColor="text1"/>
                <w:kern w:val="0"/>
                <w:sz w:val="22"/>
              </w:rPr>
              <w:t xml:space="preserve"> it is possible to determine fields of research and experimentation where the various types of actors can collaborate, both from academia and research or from the </w:t>
            </w:r>
            <w:r w:rsidR="0080114C" w:rsidRPr="0080114C">
              <w:rPr>
                <w:rFonts w:ascii="Arial" w:eastAsia="한양중고딕" w:hAnsi="Arial" w:cs="Arial"/>
                <w:i/>
                <w:iCs/>
                <w:color w:val="000000" w:themeColor="text1"/>
                <w:kern w:val="0"/>
                <w:sz w:val="22"/>
              </w:rPr>
              <w:t xml:space="preserve">campus </w:t>
            </w:r>
            <w:r w:rsidRPr="0080114C">
              <w:rPr>
                <w:rFonts w:ascii="Arial" w:eastAsia="한양중고딕" w:hAnsi="Arial" w:cs="Arial"/>
                <w:i/>
                <w:iCs/>
                <w:color w:val="000000" w:themeColor="text1"/>
                <w:kern w:val="0"/>
                <w:sz w:val="22"/>
              </w:rPr>
              <w:t>operation, as well as from the private area.</w:t>
            </w:r>
          </w:p>
          <w:p w14:paraId="2A352D96"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5522AEAE"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The development of a Master Plan, the analysis of the feasibility and the implementation of a Living Lab pilot in the territory of the USACH campus, will allow the execution of various participatory projects co-built by all the actors in the territory, which will allow the experience to be scaled up to other areas of the campus. This experience will also allow to establish the methodological bases to replicate it in other urban contexts, ensuring the training of various specialists in particular smart city issues.</w:t>
            </w:r>
          </w:p>
          <w:p w14:paraId="2E942539"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0464D7A6" w14:textId="77777777" w:rsidR="00AB3596"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This initiative is consistent with the guidelines set forth in the CNDU (national council for urban development), in the National Urban Development Policy, where in its commitments it establishes the need to define actions to respond to climate change to ensure the urban sustainability of national cities.</w:t>
            </w:r>
          </w:p>
          <w:p w14:paraId="2BB1A9E9" w14:textId="77777777" w:rsidR="009F0E8B" w:rsidRPr="009F0E8B" w:rsidRDefault="009F0E8B" w:rsidP="009F0E8B">
            <w:pPr>
              <w:snapToGrid w:val="0"/>
              <w:spacing w:after="0" w:line="276" w:lineRule="auto"/>
              <w:ind w:firstLineChars="50" w:firstLine="110"/>
              <w:textAlignment w:val="baseline"/>
              <w:rPr>
                <w:rFonts w:ascii="Arial" w:eastAsia="한양중고딕" w:hAnsi="Arial" w:cs="Arial"/>
                <w:iCs/>
                <w:color w:val="000000" w:themeColor="text1"/>
                <w:kern w:val="0"/>
                <w:sz w:val="22"/>
              </w:rPr>
            </w:pPr>
          </w:p>
          <w:p w14:paraId="59D028BC" w14:textId="77777777" w:rsidR="0080126D" w:rsidRPr="008F280E" w:rsidRDefault="00295BF7" w:rsidP="009F0E8B">
            <w:pPr>
              <w:snapToGrid w:val="0"/>
              <w:spacing w:after="0" w:line="276" w:lineRule="auto"/>
              <w:ind w:firstLineChars="50" w:firstLine="110"/>
              <w:textAlignment w:val="baseline"/>
              <w:rPr>
                <w:rFonts w:ascii="Arial" w:eastAsia="한양중고딕" w:hAnsi="Arial" w:cs="Arial"/>
                <w:iCs/>
                <w:color w:val="000000" w:themeColor="text1"/>
                <w:kern w:val="0"/>
                <w:sz w:val="22"/>
                <w:highlight w:val="lightGray"/>
              </w:rPr>
            </w:pPr>
            <w:hyperlink r:id="rId10" w:history="1">
              <w:r w:rsidR="00AB3596" w:rsidRPr="008F280E">
                <w:rPr>
                  <w:rStyle w:val="Hipervnculo"/>
                  <w:rFonts w:ascii="Arial" w:eastAsia="한양중고딕" w:hAnsi="Arial" w:cs="Arial"/>
                  <w:iCs/>
                  <w:kern w:val="0"/>
                  <w:sz w:val="22"/>
                </w:rPr>
                <w:t>https://cndu.gob.cl/download/politica-nacional-de-desarrollo-urbano/</w:t>
              </w:r>
            </w:hyperlink>
          </w:p>
          <w:p w14:paraId="21B78D04" w14:textId="77777777" w:rsidR="0080114C" w:rsidRPr="00091A74" w:rsidRDefault="00B743A2" w:rsidP="00B743A2">
            <w:pPr>
              <w:snapToGrid w:val="0"/>
              <w:spacing w:after="0" w:line="276" w:lineRule="auto"/>
              <w:ind w:firstLineChars="50" w:firstLine="110"/>
              <w:textAlignment w:val="baseline"/>
              <w:rPr>
                <w:rFonts w:ascii="Arial" w:eastAsia="Gulim" w:hAnsi="Arial" w:cs="Arial"/>
                <w:color w:val="000000" w:themeColor="text1"/>
                <w:kern w:val="0"/>
                <w:sz w:val="22"/>
                <w:lang w:val="es-CL"/>
              </w:rPr>
            </w:pPr>
            <w:r>
              <w:rPr>
                <w:rFonts w:ascii="Arial" w:eastAsia="Gulim" w:hAnsi="Arial" w:cs="Arial"/>
                <w:color w:val="000000" w:themeColor="text1"/>
                <w:kern w:val="0"/>
                <w:sz w:val="22"/>
                <w:lang w:val="es-CL"/>
              </w:rPr>
              <w:lastRenderedPageBreak/>
              <w:t>(</w:t>
            </w:r>
            <w:r w:rsidR="0080114C">
              <w:rPr>
                <w:rFonts w:ascii="Arial" w:eastAsia="Gulim" w:hAnsi="Arial" w:cs="Arial"/>
                <w:color w:val="000000" w:themeColor="text1"/>
                <w:kern w:val="0"/>
                <w:sz w:val="22"/>
                <w:lang w:val="es-CL"/>
              </w:rPr>
              <w:t>pág.</w:t>
            </w:r>
            <w:r w:rsidR="00AB3596">
              <w:rPr>
                <w:rFonts w:ascii="Arial" w:eastAsia="Gulim" w:hAnsi="Arial" w:cs="Arial"/>
                <w:color w:val="000000" w:themeColor="text1"/>
                <w:kern w:val="0"/>
                <w:sz w:val="22"/>
                <w:lang w:val="es-CL"/>
              </w:rPr>
              <w:t xml:space="preserve"> 47</w:t>
            </w:r>
            <w:r>
              <w:rPr>
                <w:rFonts w:ascii="Arial" w:eastAsia="Gulim" w:hAnsi="Arial" w:cs="Arial"/>
                <w:color w:val="000000" w:themeColor="text1"/>
                <w:kern w:val="0"/>
                <w:sz w:val="22"/>
                <w:lang w:val="es-CL"/>
              </w:rPr>
              <w:t>)</w:t>
            </w:r>
          </w:p>
        </w:tc>
      </w:tr>
    </w:tbl>
    <w:p w14:paraId="17DFC8FF" w14:textId="77777777" w:rsidR="000237FE" w:rsidRPr="00091A74" w:rsidRDefault="000237FE" w:rsidP="000237FE">
      <w:pPr>
        <w:snapToGrid w:val="0"/>
        <w:spacing w:after="0" w:line="276" w:lineRule="auto"/>
        <w:textAlignment w:val="baseline"/>
        <w:rPr>
          <w:rFonts w:ascii="Arial" w:eastAsia="Gulim" w:hAnsi="Arial" w:cs="Arial"/>
          <w:color w:val="000000" w:themeColor="text1"/>
          <w:kern w:val="0"/>
          <w:sz w:val="22"/>
          <w:lang w:val="es-CL"/>
        </w:rPr>
      </w:pPr>
    </w:p>
    <w:p w14:paraId="7F2EA73D" w14:textId="77777777" w:rsidR="000237FE" w:rsidRPr="009F0E8B" w:rsidRDefault="000237FE" w:rsidP="000237FE">
      <w:pPr>
        <w:snapToGrid w:val="0"/>
        <w:spacing w:after="0" w:line="276" w:lineRule="auto"/>
        <w:textAlignment w:val="baseline"/>
        <w:rPr>
          <w:rFonts w:ascii="Arial" w:eastAsia="Gulim" w:hAnsi="Arial" w:cs="Arial"/>
          <w:color w:val="000000" w:themeColor="text1"/>
          <w:kern w:val="0"/>
          <w:sz w:val="22"/>
        </w:rPr>
      </w:pPr>
      <w:r w:rsidRPr="009F0E8B">
        <w:rPr>
          <w:rFonts w:ascii="Arial" w:eastAsia="휴먼명조" w:hAnsi="Arial" w:cs="Arial"/>
          <w:color w:val="000000" w:themeColor="text1"/>
          <w:kern w:val="0"/>
          <w:sz w:val="22"/>
        </w:rPr>
        <w:t>3.2 Relevant Upper Plan and Implementation Plan</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9F0E8B" w14:paraId="58A49705" w14:textId="77777777" w:rsidTr="00CC7719">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3BD2CFBD" w14:textId="77777777" w:rsidR="00202D00" w:rsidRPr="008F280E" w:rsidRDefault="00202D00" w:rsidP="00751954">
            <w:pPr>
              <w:snapToGrid w:val="0"/>
              <w:spacing w:after="0" w:line="276" w:lineRule="auto"/>
              <w:ind w:firstLineChars="50" w:firstLine="110"/>
              <w:textAlignment w:val="baseline"/>
              <w:rPr>
                <w:rFonts w:ascii="Arial" w:eastAsia="한양중고딕" w:hAnsi="Arial" w:cs="Arial"/>
                <w:iCs/>
                <w:color w:val="000000" w:themeColor="text1"/>
                <w:kern w:val="0"/>
                <w:sz w:val="22"/>
                <w:highlight w:val="lightGray"/>
              </w:rPr>
            </w:pPr>
          </w:p>
          <w:p w14:paraId="217853D0"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The vision that we propose for the development of a Living Lab on the campus of the University of Santiago corresponds to the understanding of the university territory as an Ecosystem composed of multiple systems that interact, in a co-creation approach, integrating public and private actors in the research and innovation activities of the university community, placing the inhabitants of the university space at the center of innovation.</w:t>
            </w:r>
          </w:p>
          <w:p w14:paraId="20341759"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0970816F"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In this way, a University Living Lab can be understood as a form of government, or experimental governance of the territory, through which the actors of the academy, research and campus operation, develop and test technologies, products, services and ways of life, to produce innovative solutions to problems of the university space to face challenges such as climate change, resilience and sustainability.</w:t>
            </w:r>
          </w:p>
          <w:p w14:paraId="3C223978" w14:textId="77777777" w:rsidR="0080126D" w:rsidRPr="009F0E8B" w:rsidRDefault="0080126D" w:rsidP="00751954">
            <w:pPr>
              <w:snapToGrid w:val="0"/>
              <w:spacing w:after="0" w:line="276" w:lineRule="auto"/>
              <w:ind w:firstLineChars="50" w:firstLine="110"/>
              <w:textAlignment w:val="baseline"/>
              <w:rPr>
                <w:rFonts w:ascii="Arial" w:eastAsia="한양중고딕" w:hAnsi="Arial" w:cs="Arial"/>
                <w:iCs/>
                <w:color w:val="000000" w:themeColor="text1"/>
                <w:kern w:val="0"/>
                <w:sz w:val="22"/>
                <w:highlight w:val="lightGray"/>
              </w:rPr>
            </w:pPr>
          </w:p>
          <w:p w14:paraId="080388A3"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A University LIVING LAB must consider:</w:t>
            </w:r>
          </w:p>
          <w:p w14:paraId="0A9D991A" w14:textId="77777777" w:rsidR="0080114C" w:rsidRPr="0080114C" w:rsidRDefault="0080114C"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5B0743A6"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Be participatory, include all actors in the community.</w:t>
            </w:r>
          </w:p>
          <w:p w14:paraId="40BB22E7" w14:textId="77777777" w:rsidR="009F0E8B" w:rsidRPr="0080114C" w:rsidRDefault="0080114C"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 Develop experiment and </w:t>
            </w:r>
            <w:r w:rsidR="009F0E8B" w:rsidRPr="0080114C">
              <w:rPr>
                <w:rFonts w:ascii="Arial" w:eastAsia="한양중고딕" w:hAnsi="Arial" w:cs="Arial"/>
                <w:i/>
                <w:iCs/>
                <w:color w:val="000000" w:themeColor="text1"/>
                <w:kern w:val="0"/>
                <w:sz w:val="22"/>
              </w:rPr>
              <w:t>test</w:t>
            </w:r>
            <w:r w:rsidRPr="0080114C">
              <w:rPr>
                <w:rFonts w:ascii="Arial" w:eastAsia="한양중고딕" w:hAnsi="Arial" w:cs="Arial"/>
                <w:i/>
                <w:iCs/>
                <w:color w:val="000000" w:themeColor="text1"/>
                <w:kern w:val="0"/>
                <w:sz w:val="22"/>
              </w:rPr>
              <w:t>ing</w:t>
            </w:r>
            <w:r w:rsidR="009F0E8B" w:rsidRPr="0080114C">
              <w:rPr>
                <w:rFonts w:ascii="Arial" w:eastAsia="한양중고딕" w:hAnsi="Arial" w:cs="Arial"/>
                <w:i/>
                <w:iCs/>
                <w:color w:val="000000" w:themeColor="text1"/>
                <w:kern w:val="0"/>
                <w:sz w:val="22"/>
              </w:rPr>
              <w:t xml:space="preserve"> in a real environment, considering the uncertainty.</w:t>
            </w:r>
          </w:p>
          <w:p w14:paraId="6636CB76"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Promote interdisciplinary work</w:t>
            </w:r>
          </w:p>
          <w:p w14:paraId="5F285C03"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Involve the institutional, public and private sector.</w:t>
            </w:r>
          </w:p>
          <w:p w14:paraId="2A5EB961"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0EFA935C"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The objectives for the development of a Living Lab on the USACH campus must consider the synergistic interaction of at least the three fundamental areas of university work; research, teaching, and campus operation; In order to achieve an interdisciplinary work space.</w:t>
            </w:r>
          </w:p>
          <w:p w14:paraId="3DF3F116" w14:textId="77777777" w:rsidR="00016F2C" w:rsidRDefault="00541AC4" w:rsidP="00541AC4">
            <w:pPr>
              <w:snapToGrid w:val="0"/>
              <w:spacing w:after="0" w:line="276" w:lineRule="auto"/>
              <w:jc w:val="center"/>
              <w:textAlignment w:val="baseline"/>
              <w:rPr>
                <w:rFonts w:ascii="Arial" w:eastAsia="한양중고딕" w:hAnsi="Arial" w:cs="Arial"/>
                <w:i/>
                <w:iCs/>
                <w:color w:val="000000" w:themeColor="text1"/>
                <w:kern w:val="0"/>
                <w:sz w:val="22"/>
                <w:lang w:val="es-CL"/>
              </w:rPr>
            </w:pPr>
            <w:r w:rsidRPr="00541AC4">
              <w:rPr>
                <w:rFonts w:ascii="Arial" w:eastAsia="한양중고딕" w:hAnsi="Arial" w:cs="Arial"/>
                <w:i/>
                <w:iCs/>
                <w:noProof/>
                <w:color w:val="000000" w:themeColor="text1"/>
                <w:kern w:val="0"/>
                <w:sz w:val="22"/>
                <w:lang w:val="es-CL" w:eastAsia="es-CL"/>
              </w:rPr>
              <w:drawing>
                <wp:inline distT="0" distB="0" distL="0" distR="0" wp14:anchorId="0EB464E6" wp14:editId="398F73DE">
                  <wp:extent cx="2106930" cy="2057400"/>
                  <wp:effectExtent l="19050" t="0" r="7620" b="0"/>
                  <wp:docPr id="2" name="Imagen 1"/>
                  <wp:cNvGraphicFramePr/>
                  <a:graphic xmlns:a="http://schemas.openxmlformats.org/drawingml/2006/main">
                    <a:graphicData uri="http://schemas.openxmlformats.org/drawingml/2006/picture">
                      <pic:pic xmlns:pic="http://schemas.openxmlformats.org/drawingml/2006/picture">
                        <pic:nvPicPr>
                          <pic:cNvPr id="2" name="Imagen 6"/>
                          <pic:cNvPicPr>
                            <a:picLocks noChangeAspect="1"/>
                          </pic:cNvPicPr>
                        </pic:nvPicPr>
                        <pic:blipFill>
                          <a:blip r:embed="rId11" cstate="print"/>
                          <a:srcRect l="5220" t="2667" r="4575" b="7333"/>
                          <a:stretch>
                            <a:fillRect/>
                          </a:stretch>
                        </pic:blipFill>
                        <pic:spPr>
                          <a:xfrm>
                            <a:off x="0" y="0"/>
                            <a:ext cx="2106930" cy="2057400"/>
                          </a:xfrm>
                          <a:prstGeom prst="rect">
                            <a:avLst/>
                          </a:prstGeom>
                        </pic:spPr>
                      </pic:pic>
                    </a:graphicData>
                  </a:graphic>
                </wp:inline>
              </w:drawing>
            </w:r>
          </w:p>
          <w:p w14:paraId="5274A977" w14:textId="77777777" w:rsidR="00AC65C3" w:rsidRDefault="00AC65C3" w:rsidP="00541AC4">
            <w:pPr>
              <w:snapToGrid w:val="0"/>
              <w:spacing w:after="0" w:line="276" w:lineRule="auto"/>
              <w:jc w:val="center"/>
              <w:textAlignment w:val="baseline"/>
              <w:rPr>
                <w:rFonts w:ascii="Arial" w:eastAsia="한양중고딕" w:hAnsi="Arial" w:cs="Arial"/>
                <w:i/>
                <w:iCs/>
                <w:color w:val="000000" w:themeColor="text1"/>
                <w:kern w:val="0"/>
                <w:sz w:val="22"/>
                <w:lang w:val="es-CL"/>
              </w:rPr>
            </w:pPr>
          </w:p>
          <w:p w14:paraId="60961737" w14:textId="77777777" w:rsidR="00AC65C3" w:rsidRDefault="00AC65C3" w:rsidP="00541AC4">
            <w:pPr>
              <w:snapToGrid w:val="0"/>
              <w:spacing w:after="0" w:line="276" w:lineRule="auto"/>
              <w:jc w:val="center"/>
              <w:textAlignment w:val="baseline"/>
              <w:rPr>
                <w:rFonts w:ascii="Arial" w:eastAsia="한양중고딕" w:hAnsi="Arial" w:cs="Arial"/>
                <w:i/>
                <w:iCs/>
                <w:color w:val="000000" w:themeColor="text1"/>
                <w:kern w:val="0"/>
                <w:sz w:val="22"/>
                <w:lang w:val="es-CL"/>
              </w:rPr>
            </w:pPr>
          </w:p>
          <w:p w14:paraId="790582C7"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The expected results of the development of a Living Lab on campus correspond to a set of collaborative experiences between actors from all these areas to propose cases and innovation models that provide answers to problems present in the territory.</w:t>
            </w:r>
          </w:p>
          <w:p w14:paraId="6376F86A"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6624D88A"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This type of initiative is part of urban and regional governance and management policies currently under development in the country. The next process of decentralization and election of regional governors </w:t>
            </w:r>
            <w:r w:rsidR="0080114C" w:rsidRPr="0080114C">
              <w:rPr>
                <w:rFonts w:ascii="Arial" w:eastAsia="한양중고딕" w:hAnsi="Arial" w:cs="Arial"/>
                <w:i/>
                <w:iCs/>
                <w:color w:val="000000" w:themeColor="text1"/>
                <w:kern w:val="0"/>
                <w:sz w:val="22"/>
              </w:rPr>
              <w:t>by</w:t>
            </w:r>
            <w:r w:rsidRPr="0080114C">
              <w:rPr>
                <w:rFonts w:ascii="Arial" w:eastAsia="한양중고딕" w:hAnsi="Arial" w:cs="Arial"/>
                <w:i/>
                <w:iCs/>
                <w:color w:val="000000" w:themeColor="text1"/>
                <w:kern w:val="0"/>
                <w:sz w:val="22"/>
              </w:rPr>
              <w:t xml:space="preserve"> popular election will imply defining management processes with a focus on a more participatory urban management, where the local actors of the territory will play an important role in the generation of proposals for the territory.</w:t>
            </w:r>
          </w:p>
          <w:p w14:paraId="2E9424C3"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045325A2"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It is expected to make a contribution to national urban management, and participate in the formulation of methodological plans and the implementation of smart city models in the different regions of the country. To achieve this, there is a collaboration agreement with the GORE (Regional Government) of the Metropolitan region. Thus, the experience to be developed on campus may generate an escalation towards national policies.</w:t>
            </w:r>
          </w:p>
          <w:p w14:paraId="04D774B3" w14:textId="77777777" w:rsidR="00016F2C" w:rsidRPr="009F0E8B" w:rsidRDefault="00016F2C" w:rsidP="00CC7719">
            <w:pPr>
              <w:snapToGrid w:val="0"/>
              <w:spacing w:after="0" w:line="276" w:lineRule="auto"/>
              <w:textAlignment w:val="baseline"/>
              <w:rPr>
                <w:rFonts w:ascii="Arial" w:eastAsia="Gulim" w:hAnsi="Arial" w:cs="Arial"/>
                <w:color w:val="000000" w:themeColor="text1"/>
                <w:kern w:val="0"/>
                <w:sz w:val="22"/>
              </w:rPr>
            </w:pPr>
          </w:p>
        </w:tc>
      </w:tr>
    </w:tbl>
    <w:p w14:paraId="3D428A29" w14:textId="77777777" w:rsidR="000237FE" w:rsidRPr="009F0E8B" w:rsidRDefault="000237FE" w:rsidP="000237FE">
      <w:pPr>
        <w:snapToGrid w:val="0"/>
        <w:spacing w:after="0" w:line="276" w:lineRule="auto"/>
        <w:textAlignment w:val="baseline"/>
        <w:rPr>
          <w:rFonts w:ascii="Arial" w:eastAsia="Gulim" w:hAnsi="Arial" w:cs="Arial"/>
          <w:color w:val="000000" w:themeColor="text1"/>
          <w:kern w:val="0"/>
          <w:sz w:val="22"/>
        </w:rPr>
      </w:pPr>
    </w:p>
    <w:p w14:paraId="3CBB1D96" w14:textId="77777777" w:rsidR="000237FE" w:rsidRPr="00145677" w:rsidRDefault="000237FE" w:rsidP="000237FE">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 xml:space="preserve">3.3 Current Project Progress </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145677" w:rsidRPr="009F0E8B" w14:paraId="551E802B" w14:textId="77777777" w:rsidTr="00CC7719">
        <w:trPr>
          <w:trHeight w:val="443"/>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tcPr>
          <w:p w14:paraId="716AE366" w14:textId="77777777" w:rsidR="00016F2C" w:rsidRDefault="00016F2C" w:rsidP="00CC7719">
            <w:pPr>
              <w:snapToGrid w:val="0"/>
              <w:spacing w:after="0" w:line="276" w:lineRule="auto"/>
              <w:ind w:left="174" w:hangingChars="79" w:hanging="174"/>
              <w:textAlignment w:val="baseline"/>
              <w:rPr>
                <w:rFonts w:ascii="Arial" w:eastAsia="한양중고딕" w:hAnsi="Arial" w:cs="Arial"/>
                <w:i/>
                <w:iCs/>
                <w:color w:val="000000" w:themeColor="text1"/>
                <w:kern w:val="0"/>
                <w:sz w:val="22"/>
              </w:rPr>
            </w:pPr>
          </w:p>
          <w:p w14:paraId="2CA2AD14" w14:textId="77777777" w:rsidR="00016F2C"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The development of a smart campus has been an initiative proposed for several years at the University of Santiago. To date, various studies and pilot plans have been carried out regarding some specific areas of work to implement it, but generally in a </w:t>
            </w:r>
            <w:r w:rsidR="0080114C" w:rsidRPr="0080114C">
              <w:rPr>
                <w:rFonts w:ascii="Arial" w:eastAsia="한양중고딕" w:hAnsi="Arial" w:cs="Arial"/>
                <w:i/>
                <w:iCs/>
                <w:color w:val="000000" w:themeColor="text1"/>
                <w:kern w:val="0"/>
                <w:sz w:val="22"/>
              </w:rPr>
              <w:t>partial and disaggregated</w:t>
            </w:r>
            <w:r w:rsidRPr="0080114C">
              <w:rPr>
                <w:rFonts w:ascii="Arial" w:eastAsia="한양중고딕" w:hAnsi="Arial" w:cs="Arial"/>
                <w:i/>
                <w:iCs/>
                <w:color w:val="000000" w:themeColor="text1"/>
                <w:kern w:val="0"/>
                <w:sz w:val="22"/>
              </w:rPr>
              <w:t xml:space="preserve"> way</w:t>
            </w:r>
            <w:r w:rsidR="0080114C" w:rsidRPr="0080114C">
              <w:rPr>
                <w:rFonts w:ascii="Arial" w:eastAsia="한양중고딕" w:hAnsi="Arial" w:cs="Arial"/>
                <w:i/>
                <w:iCs/>
                <w:color w:val="000000" w:themeColor="text1"/>
                <w:kern w:val="0"/>
                <w:sz w:val="22"/>
              </w:rPr>
              <w:t>s</w:t>
            </w:r>
            <w:r w:rsidRPr="0080114C">
              <w:rPr>
                <w:rFonts w:ascii="Arial" w:eastAsia="한양중고딕" w:hAnsi="Arial" w:cs="Arial"/>
                <w:i/>
                <w:iCs/>
                <w:color w:val="000000" w:themeColor="text1"/>
                <w:kern w:val="0"/>
                <w:sz w:val="22"/>
              </w:rPr>
              <w:t>. Among other initiatives, it is possible to highlight, distributed photovoltaic generation projects on campus building roofs, solid waste management, security plans and access control, air quality measurement on campus, among others. But these initiatives have generally been developed by research groups without a coordination towards an integrated development of the campus space.</w:t>
            </w:r>
          </w:p>
          <w:p w14:paraId="77D696D4"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7E65368D" w14:textId="608BF579" w:rsidR="00751954"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The research center, Smart City LAB USACH, was formed in 2015 in order to develop inter and trans disciplinary research on smart city issues, and has been forming work teams from various disciplines such as: engineering, architecture, urban planning, </w:t>
            </w:r>
            <w:r w:rsidR="00754397" w:rsidRPr="0080114C">
              <w:rPr>
                <w:rFonts w:ascii="Arial" w:eastAsia="한양중고딕" w:hAnsi="Arial" w:cs="Arial"/>
                <w:i/>
                <w:iCs/>
                <w:color w:val="000000" w:themeColor="text1"/>
                <w:kern w:val="0"/>
                <w:sz w:val="22"/>
              </w:rPr>
              <w:t>psychology,</w:t>
            </w:r>
            <w:r w:rsidRPr="0080114C">
              <w:rPr>
                <w:rFonts w:ascii="Arial" w:eastAsia="한양중고딕" w:hAnsi="Arial" w:cs="Arial"/>
                <w:i/>
                <w:iCs/>
                <w:color w:val="000000" w:themeColor="text1"/>
                <w:kern w:val="0"/>
                <w:sz w:val="22"/>
              </w:rPr>
              <w:t xml:space="preserve"> computing, geography, and others. Among other studies carried out by the center, in 2019 the development of a consultancy for CORFO began, aimed at developing a methodology for the implementation of enabling infrastructure for smart cities. This study allowed to identify the technological, technical, political, legal and economic variables involved in the development of a system for the </w:t>
            </w:r>
            <w:r w:rsidR="0080114C" w:rsidRPr="0080114C">
              <w:rPr>
                <w:rFonts w:ascii="Arial" w:eastAsia="한양중고딕" w:hAnsi="Arial" w:cs="Arial"/>
                <w:i/>
                <w:iCs/>
                <w:color w:val="000000" w:themeColor="text1"/>
                <w:kern w:val="0"/>
                <w:sz w:val="22"/>
              </w:rPr>
              <w:t>implementation</w:t>
            </w:r>
            <w:r w:rsidRPr="0080114C">
              <w:rPr>
                <w:rFonts w:ascii="Arial" w:eastAsia="한양중고딕" w:hAnsi="Arial" w:cs="Arial"/>
                <w:i/>
                <w:iCs/>
                <w:color w:val="000000" w:themeColor="text1"/>
                <w:kern w:val="0"/>
                <w:sz w:val="22"/>
              </w:rPr>
              <w:t xml:space="preserve"> of an open smart city in the national reality of Chile, and as a result delivered a methodological proposal for the implementation of this type of urban projects.</w:t>
            </w:r>
          </w:p>
          <w:p w14:paraId="0BEAC306" w14:textId="77777777" w:rsidR="009F0E8B" w:rsidRDefault="009F0E8B" w:rsidP="009F0E8B">
            <w:pPr>
              <w:snapToGrid w:val="0"/>
              <w:spacing w:after="0" w:line="276" w:lineRule="auto"/>
              <w:ind w:firstLineChars="50" w:firstLine="110"/>
              <w:textAlignment w:val="baseline"/>
              <w:rPr>
                <w:rFonts w:ascii="Arial" w:eastAsia="한양중고딕" w:hAnsi="Arial" w:cs="Arial"/>
                <w:iCs/>
                <w:color w:val="000000" w:themeColor="text1"/>
                <w:kern w:val="0"/>
                <w:sz w:val="22"/>
              </w:rPr>
            </w:pPr>
          </w:p>
          <w:p w14:paraId="48488423"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During the development of this expert </w:t>
            </w:r>
            <w:r w:rsidR="0080114C" w:rsidRPr="0080114C">
              <w:rPr>
                <w:rFonts w:ascii="Arial" w:eastAsia="한양중고딕" w:hAnsi="Arial" w:cs="Arial"/>
                <w:i/>
                <w:iCs/>
                <w:color w:val="000000" w:themeColor="text1"/>
                <w:kern w:val="0"/>
                <w:sz w:val="22"/>
              </w:rPr>
              <w:t>assistance</w:t>
            </w:r>
            <w:r w:rsidRPr="0080114C">
              <w:rPr>
                <w:rFonts w:ascii="Arial" w:eastAsia="한양중고딕" w:hAnsi="Arial" w:cs="Arial"/>
                <w:i/>
                <w:iCs/>
                <w:color w:val="000000" w:themeColor="text1"/>
                <w:kern w:val="0"/>
                <w:sz w:val="22"/>
              </w:rPr>
              <w:t xml:space="preserve"> to CORFO, the implementation of a pilot was designed in an urban area of the city of Santiago, involving public actors of the local government, private parties as providers of technological solutions, and users of the territory </w:t>
            </w:r>
            <w:r w:rsidR="0080114C" w:rsidRPr="0080114C">
              <w:rPr>
                <w:rFonts w:ascii="Arial" w:eastAsia="한양중고딕" w:hAnsi="Arial" w:cs="Arial"/>
                <w:i/>
                <w:iCs/>
                <w:color w:val="000000" w:themeColor="text1"/>
                <w:kern w:val="0"/>
                <w:sz w:val="22"/>
              </w:rPr>
              <w:t>as subjects</w:t>
            </w:r>
            <w:r w:rsidRPr="0080114C">
              <w:rPr>
                <w:rFonts w:ascii="Arial" w:eastAsia="한양중고딕" w:hAnsi="Arial" w:cs="Arial"/>
                <w:i/>
                <w:iCs/>
                <w:color w:val="000000" w:themeColor="text1"/>
                <w:kern w:val="0"/>
                <w:sz w:val="22"/>
              </w:rPr>
              <w:t xml:space="preserve"> of analysis for the </w:t>
            </w:r>
            <w:r w:rsidR="0080114C" w:rsidRPr="0080114C">
              <w:rPr>
                <w:rFonts w:ascii="Arial" w:eastAsia="한양중고딕" w:hAnsi="Arial" w:cs="Arial"/>
                <w:i/>
                <w:iCs/>
                <w:color w:val="000000" w:themeColor="text1"/>
                <w:kern w:val="0"/>
                <w:sz w:val="22"/>
              </w:rPr>
              <w:t>identification</w:t>
            </w:r>
            <w:r w:rsidRPr="0080114C">
              <w:rPr>
                <w:rFonts w:ascii="Arial" w:eastAsia="한양중고딕" w:hAnsi="Arial" w:cs="Arial"/>
                <w:i/>
                <w:iCs/>
                <w:color w:val="000000" w:themeColor="text1"/>
                <w:kern w:val="0"/>
                <w:sz w:val="22"/>
              </w:rPr>
              <w:t xml:space="preserve"> of the objectives of the project. This experience was truncated by the social events of the end of 2019, but at the beginning of 2021, the possibility of transferring this initiative to the University campus was raised.</w:t>
            </w:r>
          </w:p>
          <w:p w14:paraId="21020D15" w14:textId="77777777" w:rsidR="00751954" w:rsidRPr="009F0E8B" w:rsidRDefault="00751954" w:rsidP="00751954">
            <w:pPr>
              <w:snapToGrid w:val="0"/>
              <w:spacing w:after="0" w:line="276" w:lineRule="auto"/>
              <w:ind w:firstLineChars="50" w:firstLine="110"/>
              <w:textAlignment w:val="baseline"/>
              <w:rPr>
                <w:rFonts w:ascii="Arial" w:eastAsia="한양중고딕" w:hAnsi="Arial" w:cs="Arial"/>
                <w:iCs/>
                <w:color w:val="000000" w:themeColor="text1"/>
                <w:kern w:val="0"/>
                <w:sz w:val="22"/>
              </w:rPr>
            </w:pPr>
          </w:p>
          <w:p w14:paraId="66BC945A" w14:textId="77777777" w:rsidR="00C37F8C"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xml:space="preserve">This year </w:t>
            </w:r>
            <w:r w:rsidR="0080114C" w:rsidRPr="0080114C">
              <w:rPr>
                <w:rFonts w:ascii="Arial" w:eastAsia="한양중고딕" w:hAnsi="Arial" w:cs="Arial"/>
                <w:i/>
                <w:iCs/>
                <w:color w:val="000000" w:themeColor="text1"/>
                <w:kern w:val="0"/>
                <w:sz w:val="22"/>
              </w:rPr>
              <w:t xml:space="preserve">2021 </w:t>
            </w:r>
            <w:r w:rsidRPr="0080114C">
              <w:rPr>
                <w:rFonts w:ascii="Arial" w:eastAsia="한양중고딕" w:hAnsi="Arial" w:cs="Arial"/>
                <w:i/>
                <w:iCs/>
                <w:color w:val="000000" w:themeColor="text1"/>
                <w:kern w:val="0"/>
                <w:sz w:val="22"/>
              </w:rPr>
              <w:t xml:space="preserve">the integration of other initiatives to this objective has been proposed, </w:t>
            </w:r>
            <w:r w:rsidRPr="0080114C">
              <w:rPr>
                <w:rFonts w:ascii="Arial" w:eastAsia="한양중고딕" w:hAnsi="Arial" w:cs="Arial"/>
                <w:i/>
                <w:iCs/>
                <w:color w:val="000000" w:themeColor="text1"/>
                <w:kern w:val="0"/>
                <w:sz w:val="22"/>
              </w:rPr>
              <w:lastRenderedPageBreak/>
              <w:t xml:space="preserve">forming a working </w:t>
            </w:r>
            <w:r w:rsidR="0080114C" w:rsidRPr="0080114C">
              <w:rPr>
                <w:rFonts w:ascii="Arial" w:eastAsia="한양중고딕" w:hAnsi="Arial" w:cs="Arial"/>
                <w:i/>
                <w:iCs/>
                <w:color w:val="000000" w:themeColor="text1"/>
                <w:kern w:val="0"/>
                <w:sz w:val="22"/>
              </w:rPr>
              <w:t>team</w:t>
            </w:r>
            <w:r w:rsidRPr="0080114C">
              <w:rPr>
                <w:rFonts w:ascii="Arial" w:eastAsia="한양중고딕" w:hAnsi="Arial" w:cs="Arial"/>
                <w:i/>
                <w:iCs/>
                <w:color w:val="000000" w:themeColor="text1"/>
                <w:kern w:val="0"/>
                <w:sz w:val="22"/>
              </w:rPr>
              <w:t xml:space="preserve"> that is dedicated to the formulation of a smart campus project that considers the implementation of 5G communication networks and others, and the development of a pilot of Living Lab in one area of the campus. This initiative has the support of the </w:t>
            </w:r>
            <w:r w:rsidR="0080114C" w:rsidRPr="0080114C">
              <w:rPr>
                <w:rFonts w:ascii="Arial" w:eastAsia="한양중고딕" w:hAnsi="Arial" w:cs="Arial"/>
                <w:i/>
                <w:iCs/>
                <w:color w:val="000000" w:themeColor="text1"/>
                <w:kern w:val="0"/>
                <w:sz w:val="22"/>
              </w:rPr>
              <w:t>R</w:t>
            </w:r>
            <w:r w:rsidRPr="0080114C">
              <w:rPr>
                <w:rFonts w:ascii="Arial" w:eastAsia="한양중고딕" w:hAnsi="Arial" w:cs="Arial"/>
                <w:i/>
                <w:iCs/>
                <w:color w:val="000000" w:themeColor="text1"/>
                <w:kern w:val="0"/>
                <w:sz w:val="22"/>
              </w:rPr>
              <w:t>ectory for its development.</w:t>
            </w:r>
          </w:p>
          <w:p w14:paraId="6B942399" w14:textId="77777777" w:rsidR="009F0E8B" w:rsidRPr="008F280E" w:rsidRDefault="009F0E8B" w:rsidP="009F0E8B">
            <w:pPr>
              <w:snapToGrid w:val="0"/>
              <w:spacing w:after="0" w:line="276" w:lineRule="auto"/>
              <w:textAlignment w:val="baseline"/>
              <w:rPr>
                <w:rFonts w:ascii="Arial" w:eastAsia="한양중고딕" w:hAnsi="Arial" w:cs="Arial"/>
                <w:iCs/>
                <w:color w:val="000000" w:themeColor="text1"/>
                <w:kern w:val="0"/>
                <w:sz w:val="22"/>
                <w:highlight w:val="lightGray"/>
              </w:rPr>
            </w:pPr>
          </w:p>
          <w:p w14:paraId="2D269BCB"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Currently, methodologies for raising objectives are being defined in a participatory way, to achieve the identification of a specific area of implementation within the campus, and together with this the definition of priority work topics for the university community.</w:t>
            </w:r>
          </w:p>
          <w:p w14:paraId="3D339449"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7ECC90AE"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Various actions have been developed that allow generating a work base for the implementation of the Living Lab on the University campus:</w:t>
            </w:r>
          </w:p>
          <w:p w14:paraId="08D74D17"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p>
          <w:p w14:paraId="46B511CB"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Development of various undergraduate and master's theses on relevant topics for implementation.</w:t>
            </w:r>
          </w:p>
          <w:p w14:paraId="2B78798E"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management of technology donations from private companies.</w:t>
            </w:r>
          </w:p>
          <w:p w14:paraId="47DC0A23"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management for the implementation of 5g networks on campus.</w:t>
            </w:r>
          </w:p>
          <w:p w14:paraId="5F7DBA7A"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Publication of the methodological guide of master plans for enabling infrastructure of smart cities.</w:t>
            </w:r>
          </w:p>
          <w:p w14:paraId="7567CB62" w14:textId="77777777" w:rsidR="009F0E8B" w:rsidRPr="0080114C" w:rsidRDefault="009F0E8B" w:rsidP="0080114C">
            <w:pPr>
              <w:snapToGrid w:val="0"/>
              <w:spacing w:after="0" w:line="276" w:lineRule="auto"/>
              <w:ind w:leftChars="104" w:left="283" w:hangingChars="34" w:hanging="75"/>
              <w:textAlignment w:val="baseline"/>
              <w:rPr>
                <w:rFonts w:ascii="Arial" w:eastAsia="한양중고딕" w:hAnsi="Arial" w:cs="Arial"/>
                <w:i/>
                <w:iCs/>
                <w:color w:val="000000" w:themeColor="text1"/>
                <w:kern w:val="0"/>
                <w:sz w:val="22"/>
              </w:rPr>
            </w:pPr>
            <w:r w:rsidRPr="0080114C">
              <w:rPr>
                <w:rFonts w:ascii="Arial" w:eastAsia="한양중고딕" w:hAnsi="Arial" w:cs="Arial"/>
                <w:i/>
                <w:iCs/>
                <w:color w:val="000000" w:themeColor="text1"/>
                <w:kern w:val="0"/>
                <w:sz w:val="22"/>
              </w:rPr>
              <w:t>- creation of a working group dedicated to the management of a smart campus pilot project.</w:t>
            </w:r>
          </w:p>
          <w:p w14:paraId="29F2727A" w14:textId="77777777" w:rsidR="00016F2C" w:rsidRPr="009F0E8B" w:rsidRDefault="00016F2C" w:rsidP="00751954">
            <w:pPr>
              <w:snapToGrid w:val="0"/>
              <w:spacing w:after="0" w:line="276" w:lineRule="auto"/>
              <w:ind w:firstLineChars="50" w:firstLine="110"/>
              <w:textAlignment w:val="baseline"/>
              <w:rPr>
                <w:rFonts w:ascii="Arial" w:eastAsia="한양중고딕" w:hAnsi="Arial" w:cs="Arial"/>
                <w:i/>
                <w:iCs/>
                <w:color w:val="000000" w:themeColor="text1"/>
                <w:kern w:val="0"/>
                <w:sz w:val="22"/>
              </w:rPr>
            </w:pPr>
          </w:p>
        </w:tc>
      </w:tr>
    </w:tbl>
    <w:p w14:paraId="0E27E743" w14:textId="77777777" w:rsidR="000237FE" w:rsidRPr="009F0E8B" w:rsidRDefault="000237FE" w:rsidP="000237FE">
      <w:pPr>
        <w:snapToGrid w:val="0"/>
        <w:spacing w:after="0" w:line="276" w:lineRule="auto"/>
        <w:textAlignment w:val="baseline"/>
        <w:rPr>
          <w:rFonts w:ascii="Arial" w:eastAsia="Gulim" w:hAnsi="Arial" w:cs="Arial"/>
          <w:color w:val="000000" w:themeColor="text1"/>
          <w:kern w:val="0"/>
          <w:sz w:val="22"/>
        </w:rPr>
      </w:pPr>
    </w:p>
    <w:p w14:paraId="2BDFAF90" w14:textId="77777777" w:rsidR="00026748" w:rsidRPr="009F0E8B" w:rsidRDefault="00026748" w:rsidP="00026748">
      <w:pPr>
        <w:snapToGrid w:val="0"/>
        <w:spacing w:after="0" w:line="276" w:lineRule="auto"/>
        <w:textAlignment w:val="baseline"/>
        <w:rPr>
          <w:rFonts w:ascii="Arial" w:eastAsia="Gulim" w:hAnsi="Arial" w:cs="Arial"/>
          <w:color w:val="000000" w:themeColor="text1"/>
          <w:kern w:val="0"/>
          <w:sz w:val="22"/>
        </w:rPr>
      </w:pPr>
    </w:p>
    <w:p w14:paraId="3F5EDFF5" w14:textId="77777777" w:rsidR="00026748" w:rsidRPr="00145677" w:rsidRDefault="00026748" w:rsidP="00026748">
      <w:pPr>
        <w:snapToGrid w:val="0"/>
        <w:spacing w:after="0" w:line="276" w:lineRule="auto"/>
        <w:textAlignment w:val="baseline"/>
        <w:rPr>
          <w:rFonts w:ascii="Arial" w:eastAsia="휴먼명조" w:hAnsi="Arial" w:cs="Arial"/>
          <w:b/>
          <w:color w:val="000000" w:themeColor="text1"/>
          <w:kern w:val="0"/>
          <w:sz w:val="22"/>
        </w:rPr>
      </w:pPr>
      <w:r w:rsidRPr="00145677">
        <w:rPr>
          <w:rFonts w:ascii="Arial" w:eastAsia="휴먼명조" w:hAnsi="Arial" w:cs="Arial"/>
          <w:b/>
          <w:color w:val="000000" w:themeColor="text1"/>
          <w:kern w:val="0"/>
          <w:sz w:val="22"/>
        </w:rPr>
        <w:t>4. Project Implementation Plan</w:t>
      </w:r>
    </w:p>
    <w:p w14:paraId="35C2A022" w14:textId="77777777" w:rsidR="00026748" w:rsidRPr="00145677" w:rsidRDefault="00026748" w:rsidP="00B1595F">
      <w:pPr>
        <w:snapToGrid w:val="0"/>
        <w:spacing w:after="0" w:line="240" w:lineRule="auto"/>
        <w:textAlignment w:val="baseline"/>
        <w:rPr>
          <w:rFonts w:ascii="Arial" w:eastAsia="휴먼명조" w:hAnsi="Arial" w:cs="Arial"/>
          <w:i/>
          <w:iCs/>
          <w:color w:val="000000" w:themeColor="text1"/>
          <w:spacing w:val="-12"/>
          <w:kern w:val="0"/>
          <w:sz w:val="22"/>
        </w:rPr>
      </w:pPr>
      <w:r w:rsidRPr="00145677">
        <w:rPr>
          <w:rFonts w:ascii="ariel" w:eastAsia="휴먼명조" w:hAnsi="ariel" w:cs="Gulim"/>
          <w:i/>
          <w:iCs/>
          <w:color w:val="000000" w:themeColor="text1"/>
          <w:kern w:val="0"/>
          <w:sz w:val="22"/>
        </w:rPr>
        <w:t>*</w:t>
      </w:r>
      <w:r w:rsidRPr="00145677">
        <w:rPr>
          <w:rFonts w:ascii="Arial" w:eastAsia="휴먼명조" w:hAnsi="Arial" w:cs="Arial"/>
          <w:i/>
          <w:iCs/>
          <w:color w:val="000000" w:themeColor="text1"/>
          <w:spacing w:val="-12"/>
          <w:kern w:val="0"/>
          <w:sz w:val="22"/>
        </w:rPr>
        <w:t xml:space="preserve"> Write on the follow-up project of K-City Network Program or project aligned with K-City Network Program.</w:t>
      </w:r>
    </w:p>
    <w:p w14:paraId="068601EF"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p>
    <w:p w14:paraId="5E04EF89"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4.1 Project Amount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026748" w:rsidRPr="009F0E8B" w14:paraId="618B91C1" w14:textId="77777777" w:rsidTr="00C42B96">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7E664012" w14:textId="77777777" w:rsidR="009F0E8B" w:rsidRPr="009F0E8B" w:rsidRDefault="009F0E8B" w:rsidP="00C42B96">
            <w:pPr>
              <w:snapToGrid w:val="0"/>
              <w:spacing w:after="0" w:line="276" w:lineRule="auto"/>
              <w:textAlignment w:val="baseline"/>
              <w:rPr>
                <w:rFonts w:ascii="Arial" w:eastAsia="한양중고딕" w:hAnsi="Arial" w:cs="Arial"/>
                <w:iCs/>
                <w:color w:val="000000" w:themeColor="text1"/>
                <w:kern w:val="0"/>
                <w:sz w:val="22"/>
                <w:highlight w:val="lightGray"/>
              </w:rPr>
            </w:pPr>
            <w:r w:rsidRPr="009F0E8B">
              <w:rPr>
                <w:rFonts w:ascii="Arial" w:eastAsia="한양중고딕" w:hAnsi="Arial" w:cs="Arial"/>
                <w:iCs/>
                <w:color w:val="000000" w:themeColor="text1"/>
                <w:kern w:val="0"/>
                <w:sz w:val="22"/>
              </w:rPr>
              <w:t>The total estimated cost of the Project is US $ 402,984, which is broken down as follows:</w:t>
            </w:r>
          </w:p>
          <w:p w14:paraId="33B4E28F" w14:textId="77777777" w:rsidR="00026748" w:rsidRDefault="00026748" w:rsidP="00C42B96">
            <w:pPr>
              <w:snapToGrid w:val="0"/>
              <w:spacing w:after="0" w:line="276" w:lineRule="auto"/>
              <w:textAlignment w:val="baseline"/>
              <w:rPr>
                <w:rFonts w:ascii="Arial" w:eastAsia="휴먼명조" w:hAnsi="Arial" w:cs="Arial"/>
                <w:i/>
                <w:iCs/>
                <w:color w:val="000000" w:themeColor="text1"/>
                <w:spacing w:val="-2"/>
                <w:kern w:val="0"/>
                <w:sz w:val="22"/>
                <w:lang w:val="es-ES_tradnl"/>
              </w:rPr>
            </w:pPr>
            <w:r w:rsidRPr="005A0A3C">
              <w:rPr>
                <w:rFonts w:ascii="Arial" w:eastAsia="휴먼명조" w:hAnsi="Arial" w:cs="Arial"/>
                <w:i/>
                <w:iCs/>
                <w:noProof/>
                <w:color w:val="000000" w:themeColor="text1"/>
                <w:spacing w:val="-2"/>
                <w:kern w:val="0"/>
                <w:sz w:val="22"/>
                <w:lang w:val="es-CL" w:eastAsia="es-CL"/>
              </w:rPr>
              <w:drawing>
                <wp:inline distT="0" distB="0" distL="0" distR="0" wp14:anchorId="4F5CDAD9" wp14:editId="38449072">
                  <wp:extent cx="5731510" cy="709930"/>
                  <wp:effectExtent l="0" t="0" r="8890" b="127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709930"/>
                          </a:xfrm>
                          <a:prstGeom prst="rect">
                            <a:avLst/>
                          </a:prstGeom>
                        </pic:spPr>
                      </pic:pic>
                    </a:graphicData>
                  </a:graphic>
                </wp:inline>
              </w:drawing>
            </w:r>
          </w:p>
          <w:p w14:paraId="3D6450B4" w14:textId="77777777" w:rsidR="00026748" w:rsidRDefault="00026748" w:rsidP="00C42B96">
            <w:pPr>
              <w:snapToGrid w:val="0"/>
              <w:spacing w:after="0" w:line="276" w:lineRule="auto"/>
              <w:textAlignment w:val="baseline"/>
              <w:rPr>
                <w:rFonts w:ascii="Arial" w:eastAsia="휴먼명조" w:hAnsi="Arial" w:cs="Arial"/>
                <w:i/>
                <w:iCs/>
                <w:color w:val="000000" w:themeColor="text1"/>
                <w:spacing w:val="-2"/>
                <w:kern w:val="0"/>
                <w:sz w:val="22"/>
                <w:lang w:val="es-ES_tradnl"/>
              </w:rPr>
            </w:pPr>
          </w:p>
          <w:p w14:paraId="4C78F18A" w14:textId="77777777" w:rsidR="009F0E8B" w:rsidRPr="00026748" w:rsidRDefault="009F0E8B" w:rsidP="009F0E8B">
            <w:pPr>
              <w:pStyle w:val="Prrafodelista"/>
              <w:snapToGrid w:val="0"/>
              <w:spacing w:after="0" w:line="276" w:lineRule="auto"/>
              <w:ind w:leftChars="0" w:left="720"/>
              <w:textAlignment w:val="baseline"/>
              <w:rPr>
                <w:rFonts w:ascii="Arial" w:eastAsia="휴먼명조" w:hAnsi="Arial" w:cs="Arial"/>
                <w:i/>
                <w:iCs/>
                <w:color w:val="000000" w:themeColor="text1"/>
                <w:spacing w:val="-2"/>
                <w:kern w:val="0"/>
                <w:sz w:val="22"/>
                <w:highlight w:val="lightGray"/>
                <w:lang w:val="es-ES_tradnl"/>
              </w:rPr>
            </w:pPr>
          </w:p>
          <w:p w14:paraId="56D72767" w14:textId="77777777" w:rsidR="009F0E8B" w:rsidRPr="009F0E8B" w:rsidRDefault="009F0E8B" w:rsidP="009F0E8B">
            <w:pPr>
              <w:snapToGrid w:val="0"/>
              <w:spacing w:after="0" w:line="276" w:lineRule="auto"/>
              <w:textAlignment w:val="baseline"/>
              <w:rPr>
                <w:rFonts w:ascii="Arial" w:eastAsia="Gulim" w:hAnsi="Arial" w:cs="Arial"/>
                <w:color w:val="000000" w:themeColor="text1"/>
                <w:kern w:val="0"/>
                <w:sz w:val="22"/>
              </w:rPr>
            </w:pPr>
            <w:r w:rsidRPr="009F0E8B">
              <w:rPr>
                <w:rFonts w:ascii="Arial" w:eastAsia="Gulim" w:hAnsi="Arial" w:cs="Arial"/>
                <w:color w:val="000000" w:themeColor="text1"/>
                <w:kern w:val="0"/>
                <w:sz w:val="22"/>
              </w:rPr>
              <w:t>The details of the costs are in:</w:t>
            </w:r>
          </w:p>
          <w:p w14:paraId="170F8651" w14:textId="77777777" w:rsidR="009F0E8B" w:rsidRPr="009F0E8B" w:rsidRDefault="009F0E8B" w:rsidP="009F0E8B">
            <w:pPr>
              <w:snapToGrid w:val="0"/>
              <w:spacing w:after="0" w:line="276" w:lineRule="auto"/>
              <w:textAlignment w:val="baseline"/>
              <w:rPr>
                <w:rFonts w:ascii="Arial" w:eastAsia="Gulim" w:hAnsi="Arial" w:cs="Arial"/>
                <w:color w:val="000000" w:themeColor="text1"/>
                <w:kern w:val="0"/>
                <w:sz w:val="22"/>
              </w:rPr>
            </w:pPr>
            <w:r w:rsidRPr="009F0E8B">
              <w:rPr>
                <w:rFonts w:ascii="Arial" w:eastAsia="Gulim" w:hAnsi="Arial" w:cs="Arial"/>
                <w:color w:val="000000" w:themeColor="text1"/>
                <w:kern w:val="0"/>
                <w:sz w:val="22"/>
              </w:rPr>
              <w:t>a) Annex: Cost of labor and administration expenses</w:t>
            </w:r>
          </w:p>
          <w:p w14:paraId="49A09A7B" w14:textId="77777777" w:rsidR="00026748" w:rsidRDefault="009F0E8B" w:rsidP="009F0E8B">
            <w:pPr>
              <w:snapToGrid w:val="0"/>
              <w:spacing w:after="0" w:line="276" w:lineRule="auto"/>
              <w:textAlignment w:val="baseline"/>
              <w:rPr>
                <w:rFonts w:ascii="Arial" w:eastAsia="Gulim" w:hAnsi="Arial" w:cs="Arial"/>
                <w:color w:val="000000" w:themeColor="text1"/>
                <w:kern w:val="0"/>
                <w:sz w:val="22"/>
              </w:rPr>
            </w:pPr>
            <w:r w:rsidRPr="009F0E8B">
              <w:rPr>
                <w:rFonts w:ascii="Arial" w:eastAsia="Gulim" w:hAnsi="Arial" w:cs="Arial"/>
                <w:color w:val="000000" w:themeColor="text1"/>
                <w:kern w:val="0"/>
                <w:sz w:val="22"/>
              </w:rPr>
              <w:t>b) Annex: Cost and Investment of the pilot projects</w:t>
            </w:r>
          </w:p>
          <w:p w14:paraId="31533E58" w14:textId="77777777" w:rsidR="002B7E99" w:rsidRPr="009F0E8B" w:rsidRDefault="002B7E99" w:rsidP="009F0E8B">
            <w:pPr>
              <w:snapToGrid w:val="0"/>
              <w:spacing w:after="0" w:line="276" w:lineRule="auto"/>
              <w:textAlignment w:val="baseline"/>
              <w:rPr>
                <w:rFonts w:ascii="Arial" w:eastAsia="Gulim" w:hAnsi="Arial" w:cs="Arial"/>
                <w:color w:val="000000" w:themeColor="text1"/>
                <w:kern w:val="0"/>
                <w:sz w:val="22"/>
              </w:rPr>
            </w:pPr>
          </w:p>
        </w:tc>
      </w:tr>
    </w:tbl>
    <w:p w14:paraId="42638682" w14:textId="77777777" w:rsidR="00026748" w:rsidRPr="009F0E8B" w:rsidRDefault="00026748" w:rsidP="00026748">
      <w:pPr>
        <w:snapToGrid w:val="0"/>
        <w:spacing w:after="0" w:line="276" w:lineRule="auto"/>
        <w:textAlignment w:val="baseline"/>
        <w:rPr>
          <w:rFonts w:ascii="Arial" w:eastAsia="Gulim" w:hAnsi="Arial" w:cs="Arial"/>
          <w:i/>
          <w:iCs/>
          <w:color w:val="000000" w:themeColor="text1"/>
          <w:kern w:val="0"/>
          <w:sz w:val="22"/>
        </w:rPr>
      </w:pPr>
    </w:p>
    <w:p w14:paraId="7F2C0A8E"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4.2 Project Structure</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026748" w:rsidRPr="009F0E8B" w14:paraId="5E694CC8" w14:textId="77777777" w:rsidTr="00C42B96">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579DE7EA" w14:textId="77777777" w:rsidR="009F0E8B" w:rsidRPr="008F280E" w:rsidRDefault="009F0E8B" w:rsidP="00C42B96">
            <w:pPr>
              <w:snapToGrid w:val="0"/>
              <w:spacing w:after="0" w:line="276" w:lineRule="auto"/>
              <w:textAlignment w:val="baseline"/>
              <w:rPr>
                <w:rFonts w:ascii="Arial" w:eastAsia="휴먼명조" w:hAnsi="Arial" w:cs="Arial"/>
                <w:i/>
                <w:iCs/>
                <w:color w:val="000000" w:themeColor="text1"/>
                <w:spacing w:val="-2"/>
                <w:kern w:val="0"/>
                <w:sz w:val="22"/>
              </w:rPr>
            </w:pPr>
          </w:p>
          <w:p w14:paraId="5FD6DF70" w14:textId="77777777" w:rsidR="009F0E8B" w:rsidRDefault="009F0E8B" w:rsidP="009F0E8B">
            <w:pPr>
              <w:snapToGrid w:val="0"/>
              <w:spacing w:after="0" w:line="276" w:lineRule="auto"/>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The structure of the Project is based on three stages which are:</w:t>
            </w:r>
          </w:p>
          <w:p w14:paraId="5146A6F3" w14:textId="77777777" w:rsidR="002B7E99" w:rsidRPr="009F0E8B" w:rsidRDefault="002B7E99" w:rsidP="009F0E8B">
            <w:pPr>
              <w:snapToGrid w:val="0"/>
              <w:spacing w:after="0" w:line="276" w:lineRule="auto"/>
              <w:textAlignment w:val="baseline"/>
              <w:rPr>
                <w:rFonts w:ascii="Arial" w:eastAsia="휴먼명조" w:hAnsi="Arial" w:cs="Arial"/>
                <w:i/>
                <w:iCs/>
                <w:color w:val="000000" w:themeColor="text1"/>
                <w:spacing w:val="-2"/>
                <w:kern w:val="0"/>
                <w:sz w:val="22"/>
              </w:rPr>
            </w:pPr>
          </w:p>
          <w:p w14:paraId="1E7F9B43" w14:textId="77777777" w:rsidR="009F0E8B" w:rsidRDefault="009F0E8B" w:rsidP="009F0E8B">
            <w:pPr>
              <w:snapToGrid w:val="0"/>
              <w:spacing w:after="0" w:line="276" w:lineRule="auto"/>
              <w:ind w:left="426"/>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a) Master planning: Funding entity of the K-City Network Plan: Global Cooperation Program 2021. Technical entities of the </w:t>
            </w:r>
            <w:proofErr w:type="spellStart"/>
            <w:r w:rsidRPr="009F0E8B">
              <w:rPr>
                <w:rFonts w:ascii="Arial" w:eastAsia="휴먼명조" w:hAnsi="Arial" w:cs="Arial"/>
                <w:i/>
                <w:iCs/>
                <w:color w:val="000000" w:themeColor="text1"/>
                <w:spacing w:val="-2"/>
                <w:kern w:val="0"/>
                <w:sz w:val="22"/>
              </w:rPr>
              <w:t>Pais</w:t>
            </w:r>
            <w:proofErr w:type="spellEnd"/>
            <w:r w:rsidRPr="009F0E8B">
              <w:rPr>
                <w:rFonts w:ascii="Arial" w:eastAsia="휴먼명조" w:hAnsi="Arial" w:cs="Arial"/>
                <w:i/>
                <w:iCs/>
                <w:color w:val="000000" w:themeColor="text1"/>
                <w:spacing w:val="-2"/>
                <w:kern w:val="0"/>
                <w:sz w:val="22"/>
              </w:rPr>
              <w:t xml:space="preserve"> Digital Plan (technical counterpart) and </w:t>
            </w:r>
            <w:proofErr w:type="spellStart"/>
            <w:r w:rsidRPr="009F0E8B">
              <w:rPr>
                <w:rFonts w:ascii="Arial" w:eastAsia="휴먼명조" w:hAnsi="Arial" w:cs="Arial"/>
                <w:i/>
                <w:iCs/>
                <w:color w:val="000000" w:themeColor="text1"/>
                <w:spacing w:val="-2"/>
                <w:kern w:val="0"/>
                <w:sz w:val="22"/>
              </w:rPr>
              <w:lastRenderedPageBreak/>
              <w:t>Smartcity</w:t>
            </w:r>
            <w:proofErr w:type="spellEnd"/>
            <w:r w:rsidRPr="009F0E8B">
              <w:rPr>
                <w:rFonts w:ascii="Arial" w:eastAsia="휴먼명조" w:hAnsi="Arial" w:cs="Arial"/>
                <w:i/>
                <w:iCs/>
                <w:color w:val="000000" w:themeColor="text1"/>
                <w:spacing w:val="-2"/>
                <w:kern w:val="0"/>
                <w:sz w:val="22"/>
              </w:rPr>
              <w:t>-Lab of the University of Santiago (Project executor).</w:t>
            </w:r>
          </w:p>
          <w:p w14:paraId="20740ACB" w14:textId="77777777" w:rsidR="009F0E8B" w:rsidRPr="009F0E8B" w:rsidRDefault="009F0E8B" w:rsidP="009F0E8B">
            <w:pPr>
              <w:snapToGrid w:val="0"/>
              <w:spacing w:after="0" w:line="276" w:lineRule="auto"/>
              <w:ind w:left="426"/>
              <w:textAlignment w:val="baseline"/>
              <w:rPr>
                <w:rFonts w:ascii="Arial" w:eastAsia="휴먼명조" w:hAnsi="Arial" w:cs="Arial"/>
                <w:i/>
                <w:iCs/>
                <w:color w:val="000000" w:themeColor="text1"/>
                <w:spacing w:val="-2"/>
                <w:kern w:val="0"/>
                <w:sz w:val="22"/>
              </w:rPr>
            </w:pPr>
          </w:p>
          <w:p w14:paraId="1ECEE317" w14:textId="77777777" w:rsidR="009F0E8B" w:rsidRDefault="009F0E8B" w:rsidP="009F0E8B">
            <w:pPr>
              <w:snapToGrid w:val="0"/>
              <w:spacing w:after="0" w:line="276" w:lineRule="auto"/>
              <w:ind w:left="426"/>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b) Feasibility study: Funding entity of the K-City Network study: Global Cooperation Program 2021. Technical entities of the Study: País </w:t>
            </w:r>
            <w:proofErr w:type="spellStart"/>
            <w:r w:rsidRPr="009F0E8B">
              <w:rPr>
                <w:rFonts w:ascii="Arial" w:eastAsia="휴먼명조" w:hAnsi="Arial" w:cs="Arial"/>
                <w:i/>
                <w:iCs/>
                <w:color w:val="000000" w:themeColor="text1"/>
                <w:spacing w:val="-2"/>
                <w:kern w:val="0"/>
                <w:sz w:val="22"/>
              </w:rPr>
              <w:t>Digita</w:t>
            </w:r>
            <w:proofErr w:type="spellEnd"/>
            <w:r w:rsidRPr="009F0E8B">
              <w:rPr>
                <w:rFonts w:ascii="Arial" w:eastAsia="휴먼명조" w:hAnsi="Arial" w:cs="Arial"/>
                <w:i/>
                <w:iCs/>
                <w:color w:val="000000" w:themeColor="text1"/>
                <w:spacing w:val="-2"/>
                <w:kern w:val="0"/>
                <w:sz w:val="22"/>
              </w:rPr>
              <w:t xml:space="preserve"> (Technical counterpart) and </w:t>
            </w:r>
            <w:proofErr w:type="spellStart"/>
            <w:r w:rsidRPr="009F0E8B">
              <w:rPr>
                <w:rFonts w:ascii="Arial" w:eastAsia="휴먼명조" w:hAnsi="Arial" w:cs="Arial"/>
                <w:i/>
                <w:iCs/>
                <w:color w:val="000000" w:themeColor="text1"/>
                <w:spacing w:val="-2"/>
                <w:kern w:val="0"/>
                <w:sz w:val="22"/>
              </w:rPr>
              <w:t>Smartcity</w:t>
            </w:r>
            <w:proofErr w:type="spellEnd"/>
            <w:r w:rsidRPr="009F0E8B">
              <w:rPr>
                <w:rFonts w:ascii="Arial" w:eastAsia="휴먼명조" w:hAnsi="Arial" w:cs="Arial"/>
                <w:i/>
                <w:iCs/>
                <w:color w:val="000000" w:themeColor="text1"/>
                <w:spacing w:val="-2"/>
                <w:kern w:val="0"/>
                <w:sz w:val="22"/>
              </w:rPr>
              <w:t>-Lab of the University of Santiago (Project executor).</w:t>
            </w:r>
          </w:p>
          <w:p w14:paraId="01EABEED" w14:textId="77777777" w:rsidR="009F0E8B" w:rsidRPr="009F0E8B" w:rsidRDefault="009F0E8B" w:rsidP="009F0E8B">
            <w:pPr>
              <w:snapToGrid w:val="0"/>
              <w:spacing w:after="0" w:line="276" w:lineRule="auto"/>
              <w:ind w:left="426"/>
              <w:textAlignment w:val="baseline"/>
              <w:rPr>
                <w:rFonts w:ascii="Arial" w:eastAsia="휴먼명조" w:hAnsi="Arial" w:cs="Arial"/>
                <w:i/>
                <w:iCs/>
                <w:color w:val="000000" w:themeColor="text1"/>
                <w:spacing w:val="-2"/>
                <w:kern w:val="0"/>
                <w:sz w:val="22"/>
              </w:rPr>
            </w:pPr>
          </w:p>
          <w:p w14:paraId="25AB4E36" w14:textId="77777777" w:rsidR="009F0E8B" w:rsidRDefault="009F0E8B" w:rsidP="009F0E8B">
            <w:pPr>
              <w:snapToGrid w:val="0"/>
              <w:spacing w:after="0" w:line="276" w:lineRule="auto"/>
              <w:ind w:left="426"/>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c) Pilot projects implement</w:t>
            </w:r>
            <w:r w:rsidR="0080114C">
              <w:rPr>
                <w:rFonts w:ascii="Arial" w:eastAsia="휴먼명조" w:hAnsi="Arial" w:cs="Arial"/>
                <w:i/>
                <w:iCs/>
                <w:color w:val="000000" w:themeColor="text1"/>
                <w:spacing w:val="-2"/>
                <w:kern w:val="0"/>
                <w:sz w:val="22"/>
              </w:rPr>
              <w:t>ation:</w:t>
            </w:r>
            <w:r w:rsidRPr="009F0E8B">
              <w:rPr>
                <w:rFonts w:ascii="Arial" w:eastAsia="휴먼명조" w:hAnsi="Arial" w:cs="Arial"/>
                <w:i/>
                <w:iCs/>
                <w:color w:val="000000" w:themeColor="text1"/>
                <w:spacing w:val="-2"/>
                <w:kern w:val="0"/>
                <w:sz w:val="22"/>
              </w:rPr>
              <w:t xml:space="preserve"> Funding entity of the K-City Network Plan: Global Cooperation Program 2021; Technical entities of the implementation: </w:t>
            </w:r>
            <w:proofErr w:type="spellStart"/>
            <w:r w:rsidR="002B7E99">
              <w:rPr>
                <w:rFonts w:ascii="Arial" w:eastAsia="휴먼명조" w:hAnsi="Arial" w:cs="Arial"/>
                <w:i/>
                <w:iCs/>
                <w:color w:val="000000" w:themeColor="text1"/>
                <w:spacing w:val="-2"/>
                <w:kern w:val="0"/>
                <w:sz w:val="22"/>
              </w:rPr>
              <w:t>Pais</w:t>
            </w:r>
            <w:proofErr w:type="spellEnd"/>
            <w:r w:rsidR="002B7E99">
              <w:rPr>
                <w:rFonts w:ascii="Arial" w:eastAsia="휴먼명조" w:hAnsi="Arial" w:cs="Arial"/>
                <w:i/>
                <w:iCs/>
                <w:color w:val="000000" w:themeColor="text1"/>
                <w:spacing w:val="-2"/>
                <w:kern w:val="0"/>
                <w:sz w:val="22"/>
              </w:rPr>
              <w:t xml:space="preserve"> Digital (</w:t>
            </w:r>
            <w:r w:rsidR="002B7E99" w:rsidRPr="009F0E8B">
              <w:rPr>
                <w:rFonts w:ascii="Arial" w:eastAsia="휴먼명조" w:hAnsi="Arial" w:cs="Arial"/>
                <w:i/>
                <w:iCs/>
                <w:color w:val="000000" w:themeColor="text1"/>
                <w:spacing w:val="-2"/>
                <w:kern w:val="0"/>
                <w:sz w:val="22"/>
              </w:rPr>
              <w:t>Digita</w:t>
            </w:r>
            <w:r w:rsidR="002B7E99">
              <w:rPr>
                <w:rFonts w:ascii="Arial" w:eastAsia="휴먼명조" w:hAnsi="Arial" w:cs="Arial"/>
                <w:i/>
                <w:iCs/>
                <w:color w:val="000000" w:themeColor="text1"/>
                <w:spacing w:val="-2"/>
                <w:kern w:val="0"/>
                <w:sz w:val="22"/>
              </w:rPr>
              <w:t>l</w:t>
            </w:r>
            <w:r w:rsidR="002B7E99" w:rsidRPr="009F0E8B">
              <w:rPr>
                <w:rFonts w:ascii="Arial" w:eastAsia="휴먼명조" w:hAnsi="Arial" w:cs="Arial"/>
                <w:i/>
                <w:iCs/>
                <w:color w:val="000000" w:themeColor="text1"/>
                <w:spacing w:val="-2"/>
                <w:kern w:val="0"/>
                <w:sz w:val="22"/>
              </w:rPr>
              <w:t xml:space="preserve"> </w:t>
            </w:r>
            <w:r w:rsidRPr="009F0E8B">
              <w:rPr>
                <w:rFonts w:ascii="Arial" w:eastAsia="휴먼명조" w:hAnsi="Arial" w:cs="Arial"/>
                <w:i/>
                <w:iCs/>
                <w:color w:val="000000" w:themeColor="text1"/>
                <w:spacing w:val="-2"/>
                <w:kern w:val="0"/>
                <w:sz w:val="22"/>
              </w:rPr>
              <w:t>Country</w:t>
            </w:r>
            <w:r w:rsidR="002B7E99">
              <w:rPr>
                <w:rFonts w:ascii="Arial" w:eastAsia="휴먼명조" w:hAnsi="Arial" w:cs="Arial"/>
                <w:i/>
                <w:iCs/>
                <w:color w:val="000000" w:themeColor="text1"/>
                <w:spacing w:val="-2"/>
                <w:kern w:val="0"/>
                <w:sz w:val="22"/>
              </w:rPr>
              <w:t>)</w:t>
            </w:r>
            <w:r w:rsidRPr="009F0E8B">
              <w:rPr>
                <w:rFonts w:ascii="Arial" w:eastAsia="휴먼명조" w:hAnsi="Arial" w:cs="Arial"/>
                <w:i/>
                <w:iCs/>
                <w:color w:val="000000" w:themeColor="text1"/>
                <w:spacing w:val="-2"/>
                <w:kern w:val="0"/>
                <w:sz w:val="22"/>
              </w:rPr>
              <w:t xml:space="preserve"> (Technical counterpart); </w:t>
            </w:r>
            <w:proofErr w:type="spellStart"/>
            <w:r w:rsidRPr="009F0E8B">
              <w:rPr>
                <w:rFonts w:ascii="Arial" w:eastAsia="휴먼명조" w:hAnsi="Arial" w:cs="Arial"/>
                <w:i/>
                <w:iCs/>
                <w:color w:val="000000" w:themeColor="text1"/>
                <w:spacing w:val="-2"/>
                <w:kern w:val="0"/>
                <w:sz w:val="22"/>
              </w:rPr>
              <w:t>Smartcity</w:t>
            </w:r>
            <w:proofErr w:type="spellEnd"/>
            <w:r w:rsidRPr="009F0E8B">
              <w:rPr>
                <w:rFonts w:ascii="Arial" w:eastAsia="휴먼명조" w:hAnsi="Arial" w:cs="Arial"/>
                <w:i/>
                <w:iCs/>
                <w:color w:val="000000" w:themeColor="text1"/>
                <w:spacing w:val="-2"/>
                <w:kern w:val="0"/>
                <w:sz w:val="22"/>
              </w:rPr>
              <w:t>-Lab of the University of Santiago (executor of the project) and private company that is awarded the tender for the implementation of the works.</w:t>
            </w:r>
          </w:p>
          <w:p w14:paraId="37E4255E" w14:textId="77777777" w:rsidR="009F0E8B" w:rsidRPr="009F0E8B" w:rsidRDefault="009F0E8B" w:rsidP="009F0E8B">
            <w:pPr>
              <w:snapToGrid w:val="0"/>
              <w:spacing w:after="0" w:line="276" w:lineRule="auto"/>
              <w:ind w:left="426"/>
              <w:textAlignment w:val="baseline"/>
              <w:rPr>
                <w:rFonts w:ascii="Arial" w:eastAsia="휴먼명조" w:hAnsi="Arial" w:cs="Arial"/>
                <w:i/>
                <w:iCs/>
                <w:color w:val="000000" w:themeColor="text1"/>
                <w:spacing w:val="-2"/>
                <w:kern w:val="0"/>
                <w:sz w:val="22"/>
              </w:rPr>
            </w:pPr>
          </w:p>
          <w:p w14:paraId="467A5706" w14:textId="77777777" w:rsidR="009F0E8B" w:rsidRPr="009F0E8B" w:rsidRDefault="009F0E8B" w:rsidP="009F0E8B">
            <w:pPr>
              <w:snapToGrid w:val="0"/>
              <w:spacing w:after="0" w:line="276" w:lineRule="auto"/>
              <w:ind w:left="426"/>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The operation, maintenance and viability of the Project once implemented will </w:t>
            </w:r>
            <w:r w:rsidR="002B7E99">
              <w:rPr>
                <w:rFonts w:ascii="Arial" w:eastAsia="휴먼명조" w:hAnsi="Arial" w:cs="Arial"/>
                <w:i/>
                <w:iCs/>
                <w:color w:val="000000" w:themeColor="text1"/>
                <w:spacing w:val="-2"/>
                <w:kern w:val="0"/>
                <w:sz w:val="22"/>
              </w:rPr>
              <w:t>be in charge of the University</w:t>
            </w:r>
            <w:r w:rsidRPr="009F0E8B">
              <w:rPr>
                <w:rFonts w:ascii="Arial" w:eastAsia="휴먼명조" w:hAnsi="Arial" w:cs="Arial"/>
                <w:i/>
                <w:iCs/>
                <w:color w:val="000000" w:themeColor="text1"/>
                <w:spacing w:val="-2"/>
                <w:kern w:val="0"/>
                <w:sz w:val="22"/>
              </w:rPr>
              <w:t xml:space="preserve"> of Santiago de Chile and donations from Chilean or foreign companies.</w:t>
            </w:r>
          </w:p>
        </w:tc>
      </w:tr>
    </w:tbl>
    <w:p w14:paraId="08B37910" w14:textId="77777777" w:rsidR="00026748" w:rsidRPr="009F0E8B" w:rsidRDefault="00026748" w:rsidP="00026748">
      <w:pPr>
        <w:snapToGrid w:val="0"/>
        <w:spacing w:after="0" w:line="276" w:lineRule="auto"/>
        <w:textAlignment w:val="baseline"/>
        <w:rPr>
          <w:rFonts w:ascii="Arial" w:eastAsia="Gulim" w:hAnsi="Arial" w:cs="Arial"/>
          <w:color w:val="000000" w:themeColor="text1"/>
          <w:kern w:val="0"/>
          <w:sz w:val="22"/>
        </w:rPr>
      </w:pPr>
    </w:p>
    <w:p w14:paraId="68381D92"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4.3 Future Schedule</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026748" w:rsidRPr="009F0E8B" w14:paraId="27360711" w14:textId="77777777" w:rsidTr="00C42B96">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4BD3642C" w14:textId="77777777" w:rsidR="00371EDA" w:rsidRDefault="00371EDA" w:rsidP="00C42B96">
            <w:pPr>
              <w:snapToGrid w:val="0"/>
              <w:spacing w:after="0" w:line="276" w:lineRule="auto"/>
              <w:textAlignment w:val="baseline"/>
              <w:rPr>
                <w:rFonts w:ascii="Arial" w:eastAsia="한양중고딕" w:hAnsi="Arial" w:cs="Arial"/>
                <w:i/>
                <w:iCs/>
                <w:color w:val="000000" w:themeColor="text1"/>
                <w:kern w:val="0"/>
                <w:sz w:val="22"/>
              </w:rPr>
            </w:pPr>
          </w:p>
          <w:p w14:paraId="07B6C8AD" w14:textId="66D77CAB" w:rsidR="00026748" w:rsidRPr="00371EDA" w:rsidRDefault="00371EDA" w:rsidP="00C42B96">
            <w:pPr>
              <w:snapToGrid w:val="0"/>
              <w:spacing w:after="0" w:line="276" w:lineRule="auto"/>
              <w:textAlignment w:val="baseline"/>
              <w:rPr>
                <w:rFonts w:ascii="Arial" w:eastAsia="휴먼명조" w:hAnsi="Arial" w:cs="Arial"/>
                <w:i/>
                <w:iCs/>
                <w:color w:val="000000" w:themeColor="text1"/>
                <w:spacing w:val="-2"/>
                <w:kern w:val="0"/>
                <w:sz w:val="22"/>
              </w:rPr>
            </w:pPr>
            <w:r w:rsidRPr="00371EDA">
              <w:rPr>
                <w:rFonts w:ascii="Arial" w:eastAsia="한양중고딕" w:hAnsi="Arial" w:cs="Arial"/>
                <w:i/>
                <w:iCs/>
                <w:color w:val="000000" w:themeColor="text1"/>
                <w:kern w:val="0"/>
                <w:sz w:val="22"/>
              </w:rPr>
              <w:t xml:space="preserve">The project has a programmed duration if 12 months, according to the Gantt Chart, (also in </w:t>
            </w:r>
            <w:proofErr w:type="spellStart"/>
            <w:r w:rsidRPr="00371EDA">
              <w:rPr>
                <w:rFonts w:ascii="Arial" w:eastAsia="한양중고딕" w:hAnsi="Arial" w:cs="Arial"/>
                <w:i/>
                <w:iCs/>
                <w:color w:val="000000" w:themeColor="text1"/>
                <w:kern w:val="0"/>
                <w:sz w:val="22"/>
              </w:rPr>
              <w:t>anexx</w:t>
            </w:r>
            <w:proofErr w:type="spellEnd"/>
            <w:r w:rsidRPr="00371EDA">
              <w:rPr>
                <w:rFonts w:ascii="Arial" w:eastAsia="한양중고딕" w:hAnsi="Arial" w:cs="Arial"/>
                <w:i/>
                <w:iCs/>
                <w:color w:val="000000" w:themeColor="text1"/>
                <w:kern w:val="0"/>
                <w:sz w:val="22"/>
              </w:rPr>
              <w:t xml:space="preserve"> </w:t>
            </w:r>
            <w:r w:rsidR="001F4269" w:rsidRPr="001F4269">
              <w:rPr>
                <w:rFonts w:ascii="Arial" w:eastAsia="한양중고딕" w:hAnsi="Arial" w:cs="Arial"/>
                <w:i/>
                <w:iCs/>
                <w:color w:val="000000" w:themeColor="text1"/>
                <w:kern w:val="0"/>
                <w:sz w:val="22"/>
              </w:rPr>
              <w:t>Gantt PROYECTO -CORFO-K</w:t>
            </w:r>
            <w:r w:rsidRPr="00371EDA">
              <w:rPr>
                <w:rFonts w:ascii="Arial" w:eastAsia="한양중고딕" w:hAnsi="Arial" w:cs="Arial"/>
                <w:i/>
                <w:iCs/>
                <w:color w:val="000000" w:themeColor="text1"/>
                <w:kern w:val="0"/>
                <w:sz w:val="22"/>
              </w:rPr>
              <w:t>)</w:t>
            </w:r>
            <w:bookmarkStart w:id="0" w:name="_GoBack"/>
            <w:bookmarkEnd w:id="0"/>
          </w:p>
          <w:p w14:paraId="0A3D3C6A" w14:textId="77777777" w:rsidR="00026748" w:rsidRPr="00F33DF7" w:rsidRDefault="00026748" w:rsidP="00C42B96">
            <w:pPr>
              <w:snapToGrid w:val="0"/>
              <w:spacing w:after="0" w:line="276" w:lineRule="auto"/>
              <w:textAlignment w:val="baseline"/>
              <w:rPr>
                <w:rFonts w:ascii="Arial" w:eastAsia="휴먼명조" w:hAnsi="Arial" w:cs="Arial"/>
                <w:i/>
                <w:iCs/>
                <w:color w:val="000000" w:themeColor="text1"/>
                <w:spacing w:val="-2"/>
                <w:kern w:val="0"/>
                <w:sz w:val="22"/>
              </w:rPr>
            </w:pPr>
            <w:r w:rsidRPr="00F33DF7">
              <w:rPr>
                <w:rFonts w:ascii="Arial" w:eastAsia="휴먼명조" w:hAnsi="Arial" w:cs="Arial"/>
                <w:i/>
                <w:iCs/>
                <w:noProof/>
                <w:color w:val="000000" w:themeColor="text1"/>
                <w:spacing w:val="-2"/>
                <w:kern w:val="0"/>
                <w:sz w:val="22"/>
                <w:lang w:val="es-CL" w:eastAsia="es-CL"/>
              </w:rPr>
              <w:drawing>
                <wp:inline distT="0" distB="0" distL="0" distR="0" wp14:anchorId="3966488B" wp14:editId="23F9E240">
                  <wp:extent cx="5629080" cy="1912116"/>
                  <wp:effectExtent l="0" t="0" r="1016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643455" cy="1916999"/>
                          </a:xfrm>
                          <a:prstGeom prst="rect">
                            <a:avLst/>
                          </a:prstGeom>
                        </pic:spPr>
                      </pic:pic>
                    </a:graphicData>
                  </a:graphic>
                </wp:inline>
              </w:drawing>
            </w:r>
          </w:p>
          <w:p w14:paraId="6A435E62" w14:textId="77777777" w:rsidR="00026748" w:rsidRDefault="00026748" w:rsidP="00C42B96">
            <w:pPr>
              <w:snapToGrid w:val="0"/>
              <w:spacing w:after="0" w:line="276" w:lineRule="auto"/>
              <w:textAlignment w:val="baseline"/>
              <w:rPr>
                <w:rFonts w:ascii="Arial" w:eastAsia="Gulim" w:hAnsi="Arial" w:cs="Arial"/>
                <w:color w:val="000000" w:themeColor="text1"/>
                <w:kern w:val="0"/>
                <w:sz w:val="22"/>
                <w:lang w:val="es-ES_tradnl"/>
              </w:rPr>
            </w:pPr>
          </w:p>
          <w:p w14:paraId="3588D86D" w14:textId="77777777" w:rsidR="009F0E8B" w:rsidRPr="002B7E99" w:rsidRDefault="009F0E8B" w:rsidP="002B7E99">
            <w:pPr>
              <w:snapToGrid w:val="0"/>
              <w:spacing w:after="0" w:line="276" w:lineRule="auto"/>
              <w:ind w:left="426"/>
              <w:textAlignment w:val="baseline"/>
              <w:rPr>
                <w:rFonts w:ascii="Arial" w:eastAsia="휴먼명조" w:hAnsi="Arial" w:cs="Arial"/>
                <w:i/>
                <w:iCs/>
                <w:color w:val="000000" w:themeColor="text1"/>
                <w:spacing w:val="-2"/>
                <w:kern w:val="0"/>
                <w:sz w:val="22"/>
              </w:rPr>
            </w:pPr>
            <w:r w:rsidRPr="002B7E99">
              <w:rPr>
                <w:rFonts w:ascii="Arial" w:eastAsia="휴먼명조" w:hAnsi="Arial" w:cs="Arial"/>
                <w:i/>
                <w:iCs/>
                <w:color w:val="000000" w:themeColor="text1"/>
                <w:spacing w:val="-2"/>
                <w:kern w:val="0"/>
                <w:sz w:val="22"/>
              </w:rPr>
              <w:t>The project has 3 important milestones that are:</w:t>
            </w:r>
          </w:p>
          <w:p w14:paraId="5DE3ACFB" w14:textId="77777777" w:rsidR="009F0E8B" w:rsidRPr="002B7E99" w:rsidRDefault="009F0E8B" w:rsidP="002B7E99">
            <w:pPr>
              <w:snapToGrid w:val="0"/>
              <w:spacing w:after="0" w:line="276" w:lineRule="auto"/>
              <w:ind w:left="426"/>
              <w:textAlignment w:val="baseline"/>
              <w:rPr>
                <w:rFonts w:ascii="Arial" w:eastAsia="휴먼명조" w:hAnsi="Arial" w:cs="Arial"/>
                <w:i/>
                <w:iCs/>
                <w:color w:val="000000" w:themeColor="text1"/>
                <w:spacing w:val="-2"/>
                <w:kern w:val="0"/>
                <w:sz w:val="22"/>
              </w:rPr>
            </w:pPr>
          </w:p>
          <w:p w14:paraId="026FFBCB" w14:textId="77777777" w:rsidR="009F0E8B" w:rsidRPr="002B7E99" w:rsidRDefault="009F0E8B" w:rsidP="002B7E99">
            <w:pPr>
              <w:pStyle w:val="Prrafodelista"/>
              <w:numPr>
                <w:ilvl w:val="0"/>
                <w:numId w:val="34"/>
              </w:numPr>
              <w:snapToGrid w:val="0"/>
              <w:spacing w:after="0" w:line="276" w:lineRule="auto"/>
              <w:ind w:leftChars="0"/>
              <w:textAlignment w:val="baseline"/>
              <w:rPr>
                <w:rFonts w:ascii="Arial" w:eastAsia="휴먼명조" w:hAnsi="Arial" w:cs="Arial"/>
                <w:i/>
                <w:iCs/>
                <w:color w:val="000000" w:themeColor="text1"/>
                <w:spacing w:val="-2"/>
                <w:kern w:val="0"/>
                <w:sz w:val="22"/>
              </w:rPr>
            </w:pPr>
            <w:r w:rsidRPr="002B7E99">
              <w:rPr>
                <w:rFonts w:ascii="Arial" w:eastAsia="휴먼명조" w:hAnsi="Arial" w:cs="Arial"/>
                <w:i/>
                <w:iCs/>
                <w:color w:val="000000" w:themeColor="text1"/>
                <w:spacing w:val="-2"/>
                <w:kern w:val="0"/>
                <w:sz w:val="22"/>
              </w:rPr>
              <w:t>Definition of Bases for the Construction of a Smart Campus under the Living Lab approach. By month 6 of the Project.</w:t>
            </w:r>
          </w:p>
          <w:p w14:paraId="1D1B4FB9" w14:textId="77777777" w:rsidR="009F0E8B" w:rsidRPr="002B7E99" w:rsidRDefault="009F0E8B" w:rsidP="002B7E99">
            <w:pPr>
              <w:pStyle w:val="Prrafodelista"/>
              <w:numPr>
                <w:ilvl w:val="0"/>
                <w:numId w:val="34"/>
              </w:numPr>
              <w:snapToGrid w:val="0"/>
              <w:spacing w:after="0" w:line="276" w:lineRule="auto"/>
              <w:ind w:leftChars="0"/>
              <w:textAlignment w:val="baseline"/>
              <w:rPr>
                <w:rFonts w:ascii="Arial" w:eastAsia="휴먼명조" w:hAnsi="Arial" w:cs="Arial"/>
                <w:i/>
                <w:iCs/>
                <w:color w:val="000000" w:themeColor="text1"/>
                <w:spacing w:val="-2"/>
                <w:kern w:val="0"/>
                <w:sz w:val="22"/>
              </w:rPr>
            </w:pPr>
            <w:r w:rsidRPr="002B7E99">
              <w:rPr>
                <w:rFonts w:ascii="Arial" w:eastAsia="휴먼명조" w:hAnsi="Arial" w:cs="Arial"/>
                <w:i/>
                <w:iCs/>
                <w:color w:val="000000" w:themeColor="text1"/>
                <w:spacing w:val="-2"/>
                <w:kern w:val="0"/>
                <w:sz w:val="22"/>
              </w:rPr>
              <w:t>Preparation of the technical-economic feasibility study document, by month 8 of the Project.</w:t>
            </w:r>
          </w:p>
          <w:p w14:paraId="3BCE2FCC" w14:textId="77777777" w:rsidR="009F0E8B" w:rsidRPr="002B7E99" w:rsidRDefault="009F0E8B" w:rsidP="002B7E99">
            <w:pPr>
              <w:pStyle w:val="Prrafodelista"/>
              <w:numPr>
                <w:ilvl w:val="0"/>
                <w:numId w:val="34"/>
              </w:numPr>
              <w:snapToGrid w:val="0"/>
              <w:spacing w:after="0" w:line="276" w:lineRule="auto"/>
              <w:ind w:leftChars="0"/>
              <w:textAlignment w:val="baseline"/>
              <w:rPr>
                <w:rFonts w:ascii="Arial" w:eastAsia="Gulim" w:hAnsi="Arial" w:cs="Arial"/>
                <w:color w:val="000000" w:themeColor="text1"/>
                <w:kern w:val="0"/>
                <w:sz w:val="22"/>
              </w:rPr>
            </w:pPr>
            <w:r w:rsidRPr="002B7E99">
              <w:rPr>
                <w:rFonts w:ascii="Arial" w:eastAsia="휴먼명조" w:hAnsi="Arial" w:cs="Arial"/>
                <w:i/>
                <w:iCs/>
                <w:color w:val="000000" w:themeColor="text1"/>
                <w:spacing w:val="-2"/>
                <w:kern w:val="0"/>
                <w:sz w:val="22"/>
              </w:rPr>
              <w:t>Evaluation of pilot results and Final Report, by the 12th of the Project.</w:t>
            </w:r>
          </w:p>
          <w:p w14:paraId="700C6971" w14:textId="77777777" w:rsidR="002B7E99" w:rsidRPr="002B7E99" w:rsidRDefault="002B7E99" w:rsidP="002B7E99">
            <w:pPr>
              <w:pStyle w:val="Prrafodelista"/>
              <w:snapToGrid w:val="0"/>
              <w:spacing w:after="0" w:line="276" w:lineRule="auto"/>
              <w:ind w:leftChars="0" w:left="1146"/>
              <w:textAlignment w:val="baseline"/>
              <w:rPr>
                <w:rFonts w:ascii="Arial" w:eastAsia="Gulim" w:hAnsi="Arial" w:cs="Arial"/>
                <w:color w:val="000000" w:themeColor="text1"/>
                <w:kern w:val="0"/>
                <w:sz w:val="22"/>
              </w:rPr>
            </w:pPr>
          </w:p>
        </w:tc>
      </w:tr>
    </w:tbl>
    <w:p w14:paraId="5EB9EA1F" w14:textId="77777777" w:rsidR="00026748" w:rsidRPr="009F0E8B" w:rsidRDefault="00026748" w:rsidP="00026748">
      <w:pPr>
        <w:snapToGrid w:val="0"/>
        <w:spacing w:after="0" w:line="276" w:lineRule="auto"/>
        <w:textAlignment w:val="baseline"/>
        <w:rPr>
          <w:rFonts w:ascii="Arial" w:eastAsia="휴먼명조" w:hAnsi="Arial" w:cs="Arial"/>
          <w:color w:val="000000" w:themeColor="text1"/>
          <w:kern w:val="0"/>
          <w:sz w:val="22"/>
        </w:rPr>
      </w:pPr>
    </w:p>
    <w:p w14:paraId="1D578406"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4.4 Financing Plan</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026748" w:rsidRPr="009F0E8B" w14:paraId="1A3C3371" w14:textId="77777777" w:rsidTr="00C53813">
        <w:trPr>
          <w:trHeight w:val="486"/>
        </w:trPr>
        <w:tc>
          <w:tcPr>
            <w:tcW w:w="9581" w:type="dxa"/>
            <w:tcBorders>
              <w:top w:val="dotted" w:sz="2" w:space="0" w:color="000000"/>
              <w:left w:val="dotted" w:sz="2" w:space="0" w:color="000000"/>
              <w:bottom w:val="dotted" w:sz="2" w:space="0" w:color="000000"/>
              <w:right w:val="dotted" w:sz="2" w:space="0" w:color="000000"/>
            </w:tcBorders>
            <w:shd w:val="clear" w:color="auto" w:fill="auto"/>
            <w:tcMar>
              <w:top w:w="28" w:type="dxa"/>
              <w:left w:w="102" w:type="dxa"/>
              <w:bottom w:w="28" w:type="dxa"/>
              <w:right w:w="102" w:type="dxa"/>
            </w:tcMar>
            <w:vAlign w:val="center"/>
            <w:hideMark/>
          </w:tcPr>
          <w:p w14:paraId="66CD4904" w14:textId="1716D054" w:rsidR="00026748" w:rsidRPr="00C53813" w:rsidRDefault="00C53813" w:rsidP="00C53813">
            <w:pPr>
              <w:snapToGrid w:val="0"/>
              <w:spacing w:after="0" w:line="276" w:lineRule="auto"/>
              <w:ind w:leftChars="18" w:left="36"/>
              <w:textAlignment w:val="baseline"/>
              <w:rPr>
                <w:rFonts w:ascii="Arial" w:eastAsia="휴먼명조" w:hAnsi="Arial" w:cs="Arial"/>
                <w:i/>
                <w:iCs/>
                <w:spacing w:val="-2"/>
                <w:kern w:val="0"/>
                <w:sz w:val="22"/>
              </w:rPr>
            </w:pPr>
            <w:r w:rsidRPr="00C53813">
              <w:rPr>
                <w:rFonts w:ascii="Arial" w:eastAsia="휴먼명조" w:hAnsi="Arial" w:cs="Arial"/>
                <w:i/>
                <w:iCs/>
                <w:spacing w:val="-2"/>
                <w:kern w:val="0"/>
                <w:sz w:val="22"/>
              </w:rPr>
              <w:t xml:space="preserve">The financing scheme is proposed under a public-private figure, between CORFO RM, </w:t>
            </w:r>
            <w:proofErr w:type="spellStart"/>
            <w:r w:rsidRPr="00C53813">
              <w:rPr>
                <w:rFonts w:ascii="Arial" w:eastAsia="휴먼명조" w:hAnsi="Arial" w:cs="Arial"/>
                <w:i/>
                <w:iCs/>
                <w:spacing w:val="-2"/>
                <w:kern w:val="0"/>
                <w:sz w:val="22"/>
              </w:rPr>
              <w:t>Fundación</w:t>
            </w:r>
            <w:proofErr w:type="spellEnd"/>
            <w:r w:rsidRPr="00C53813">
              <w:rPr>
                <w:rFonts w:ascii="Arial" w:eastAsia="휴먼명조" w:hAnsi="Arial" w:cs="Arial"/>
                <w:i/>
                <w:iCs/>
                <w:spacing w:val="-2"/>
                <w:kern w:val="0"/>
                <w:sz w:val="22"/>
              </w:rPr>
              <w:t xml:space="preserve"> País Digital (</w:t>
            </w:r>
            <w:proofErr w:type="spellStart"/>
            <w:r w:rsidRPr="00C53813">
              <w:rPr>
                <w:rFonts w:ascii="Arial" w:eastAsia="휴먼명조" w:hAnsi="Arial" w:cs="Arial"/>
                <w:i/>
                <w:iCs/>
                <w:spacing w:val="-2"/>
                <w:kern w:val="0"/>
                <w:sz w:val="22"/>
              </w:rPr>
              <w:t>Sé</w:t>
            </w:r>
            <w:proofErr w:type="spellEnd"/>
            <w:r w:rsidRPr="00C53813">
              <w:rPr>
                <w:rFonts w:ascii="Arial" w:eastAsia="휴먼명조" w:hAnsi="Arial" w:cs="Arial"/>
                <w:i/>
                <w:iCs/>
                <w:spacing w:val="-2"/>
                <w:kern w:val="0"/>
                <w:sz w:val="22"/>
              </w:rPr>
              <w:t xml:space="preserve"> Santiago), and Universidad de Santiago de Chile (USACH). Under this figure, financing is proposed with a 60% contribution from South Korea, and a 40% contribution leveraged by the participants themselves.</w:t>
            </w:r>
          </w:p>
          <w:p w14:paraId="695B0268" w14:textId="77777777" w:rsidR="002B7E99" w:rsidRDefault="009F0E8B" w:rsidP="009F0E8B">
            <w:pPr>
              <w:snapToGrid w:val="0"/>
              <w:spacing w:after="0" w:line="276" w:lineRule="auto"/>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lastRenderedPageBreak/>
              <w:t>The financial plan for the present and future development of the Project is as follows:</w:t>
            </w:r>
          </w:p>
          <w:p w14:paraId="637851C8" w14:textId="77777777" w:rsidR="002B7E99" w:rsidRPr="009F0E8B" w:rsidRDefault="002B7E99" w:rsidP="009F0E8B">
            <w:pPr>
              <w:snapToGrid w:val="0"/>
              <w:spacing w:after="0" w:line="276" w:lineRule="auto"/>
              <w:textAlignment w:val="baseline"/>
              <w:rPr>
                <w:rFonts w:ascii="Arial" w:eastAsia="휴먼명조" w:hAnsi="Arial" w:cs="Arial"/>
                <w:i/>
                <w:iCs/>
                <w:color w:val="000000" w:themeColor="text1"/>
                <w:spacing w:val="-2"/>
                <w:kern w:val="0"/>
                <w:sz w:val="22"/>
              </w:rPr>
            </w:pPr>
          </w:p>
          <w:p w14:paraId="31F6531C" w14:textId="62820ED5" w:rsidR="002B7E99" w:rsidRDefault="00C53813" w:rsidP="00C53813">
            <w:pPr>
              <w:pStyle w:val="Prrafodelista"/>
              <w:numPr>
                <w:ilvl w:val="0"/>
                <w:numId w:val="26"/>
              </w:numPr>
              <w:snapToGrid w:val="0"/>
              <w:spacing w:after="0" w:line="276" w:lineRule="auto"/>
              <w:ind w:leftChars="0"/>
              <w:textAlignment w:val="baseline"/>
              <w:rPr>
                <w:rFonts w:ascii="Arial" w:eastAsia="휴먼명조" w:hAnsi="Arial" w:cs="Arial"/>
                <w:i/>
                <w:iCs/>
                <w:color w:val="000000" w:themeColor="text1"/>
                <w:spacing w:val="-2"/>
                <w:kern w:val="0"/>
                <w:sz w:val="22"/>
              </w:rPr>
            </w:pPr>
            <w:proofErr w:type="spellStart"/>
            <w:r w:rsidRPr="00C53813">
              <w:rPr>
                <w:rFonts w:ascii="Arial" w:eastAsia="휴먼명조" w:hAnsi="Arial" w:cs="Arial"/>
                <w:i/>
                <w:iCs/>
                <w:color w:val="000000" w:themeColor="text1"/>
                <w:spacing w:val="-2"/>
                <w:kern w:val="0"/>
                <w:sz w:val="22"/>
              </w:rPr>
              <w:t>Corfo</w:t>
            </w:r>
            <w:proofErr w:type="spellEnd"/>
            <w:r w:rsidRPr="00C53813">
              <w:rPr>
                <w:rFonts w:ascii="Arial" w:eastAsia="휴먼명조" w:hAnsi="Arial" w:cs="Arial"/>
                <w:i/>
                <w:iCs/>
                <w:color w:val="000000" w:themeColor="text1"/>
                <w:spacing w:val="-2"/>
                <w:kern w:val="0"/>
                <w:sz w:val="22"/>
              </w:rPr>
              <w:t xml:space="preserve"> will be the total administrator of the project's funds, providing the necessary resources to the project's co-executors and associates to effectively and efficiently achieve the project's objectives.</w:t>
            </w:r>
          </w:p>
          <w:p w14:paraId="2B8CC0F3" w14:textId="77777777" w:rsidR="00C53813" w:rsidRPr="00C53813" w:rsidRDefault="00C53813" w:rsidP="00C53813">
            <w:pPr>
              <w:pStyle w:val="Prrafodelista"/>
              <w:snapToGrid w:val="0"/>
              <w:spacing w:after="0" w:line="276" w:lineRule="auto"/>
              <w:ind w:leftChars="0" w:left="720"/>
              <w:textAlignment w:val="baseline"/>
              <w:rPr>
                <w:rFonts w:ascii="Arial" w:eastAsia="휴먼명조" w:hAnsi="Arial" w:cs="Arial"/>
                <w:i/>
                <w:iCs/>
                <w:color w:val="000000" w:themeColor="text1"/>
                <w:spacing w:val="-2"/>
                <w:kern w:val="0"/>
                <w:sz w:val="22"/>
              </w:rPr>
            </w:pPr>
          </w:p>
          <w:p w14:paraId="51DF3063" w14:textId="77777777" w:rsidR="009F0E8B" w:rsidRDefault="009F0E8B" w:rsidP="009F0E8B">
            <w:pPr>
              <w:pStyle w:val="Prrafodelista"/>
              <w:numPr>
                <w:ilvl w:val="0"/>
                <w:numId w:val="26"/>
              </w:numPr>
              <w:snapToGrid w:val="0"/>
              <w:spacing w:after="0" w:line="276" w:lineRule="auto"/>
              <w:ind w:leftChars="0"/>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University own funds, given that by applying the pilot projects associated with smart lights, they can generate savings of approximately 55% of current consumption in that item. In the same way, savings from projects associated with gray water recycling</w:t>
            </w:r>
            <w:r w:rsidR="002B7E99">
              <w:rPr>
                <w:rFonts w:ascii="Arial" w:eastAsia="휴먼명조" w:hAnsi="Arial" w:cs="Arial"/>
                <w:i/>
                <w:iCs/>
                <w:color w:val="000000" w:themeColor="text1"/>
                <w:spacing w:val="-2"/>
                <w:kern w:val="0"/>
                <w:sz w:val="22"/>
              </w:rPr>
              <w:t xml:space="preserve"> are considered</w:t>
            </w:r>
            <w:r w:rsidRPr="009F0E8B">
              <w:rPr>
                <w:rFonts w:ascii="Arial" w:eastAsia="휴먼명조" w:hAnsi="Arial" w:cs="Arial"/>
                <w:i/>
                <w:iCs/>
                <w:color w:val="000000" w:themeColor="text1"/>
                <w:spacing w:val="-2"/>
                <w:kern w:val="0"/>
                <w:sz w:val="22"/>
              </w:rPr>
              <w:t>.</w:t>
            </w:r>
          </w:p>
          <w:p w14:paraId="7A503049" w14:textId="77777777" w:rsidR="002B7E99" w:rsidRPr="009F0E8B" w:rsidRDefault="002B7E99" w:rsidP="002B7E99">
            <w:pPr>
              <w:pStyle w:val="Prrafodelista"/>
              <w:snapToGrid w:val="0"/>
              <w:spacing w:after="0" w:line="276" w:lineRule="auto"/>
              <w:ind w:leftChars="0" w:left="720"/>
              <w:textAlignment w:val="baseline"/>
              <w:rPr>
                <w:rFonts w:ascii="Arial" w:eastAsia="휴먼명조" w:hAnsi="Arial" w:cs="Arial"/>
                <w:i/>
                <w:iCs/>
                <w:color w:val="000000" w:themeColor="text1"/>
                <w:spacing w:val="-2"/>
                <w:kern w:val="0"/>
                <w:sz w:val="22"/>
              </w:rPr>
            </w:pPr>
          </w:p>
          <w:p w14:paraId="7159570E" w14:textId="77777777" w:rsidR="009F0E8B" w:rsidRDefault="009F0E8B" w:rsidP="009F0E8B">
            <w:pPr>
              <w:pStyle w:val="Prrafodelista"/>
              <w:numPr>
                <w:ilvl w:val="0"/>
                <w:numId w:val="26"/>
              </w:numPr>
              <w:snapToGrid w:val="0"/>
              <w:spacing w:after="0" w:line="276" w:lineRule="auto"/>
              <w:ind w:leftChars="0"/>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Line of financing </w:t>
            </w:r>
            <w:r w:rsidR="002B7E99">
              <w:rPr>
                <w:rFonts w:ascii="Arial" w:eastAsia="휴먼명조" w:hAnsi="Arial" w:cs="Arial"/>
                <w:i/>
                <w:iCs/>
                <w:color w:val="000000" w:themeColor="text1"/>
                <w:spacing w:val="-2"/>
                <w:kern w:val="0"/>
                <w:sz w:val="22"/>
              </w:rPr>
              <w:t>by</w:t>
            </w:r>
            <w:r w:rsidRPr="009F0E8B">
              <w:rPr>
                <w:rFonts w:ascii="Arial" w:eastAsia="휴먼명조" w:hAnsi="Arial" w:cs="Arial"/>
                <w:i/>
                <w:iCs/>
                <w:color w:val="000000" w:themeColor="text1"/>
                <w:spacing w:val="-2"/>
                <w:kern w:val="0"/>
                <w:sz w:val="22"/>
              </w:rPr>
              <w:t xml:space="preserve"> application from the University of Santiago to Regional Government Funds (GORE).</w:t>
            </w:r>
          </w:p>
          <w:p w14:paraId="0B6D9BB7" w14:textId="77777777" w:rsidR="002B7E99" w:rsidRPr="009F0E8B" w:rsidRDefault="002B7E99" w:rsidP="002B7E99">
            <w:pPr>
              <w:pStyle w:val="Prrafodelista"/>
              <w:snapToGrid w:val="0"/>
              <w:spacing w:after="0" w:line="276" w:lineRule="auto"/>
              <w:ind w:leftChars="0" w:left="720"/>
              <w:textAlignment w:val="baseline"/>
              <w:rPr>
                <w:rFonts w:ascii="Arial" w:eastAsia="휴먼명조" w:hAnsi="Arial" w:cs="Arial"/>
                <w:i/>
                <w:iCs/>
                <w:color w:val="000000" w:themeColor="text1"/>
                <w:spacing w:val="-2"/>
                <w:kern w:val="0"/>
                <w:sz w:val="22"/>
              </w:rPr>
            </w:pPr>
          </w:p>
          <w:p w14:paraId="06FB770D" w14:textId="7F0506A7" w:rsidR="009F0E8B" w:rsidRDefault="009F0E8B" w:rsidP="009F0E8B">
            <w:pPr>
              <w:pStyle w:val="Prrafodelista"/>
              <w:numPr>
                <w:ilvl w:val="0"/>
                <w:numId w:val="26"/>
              </w:numPr>
              <w:snapToGrid w:val="0"/>
              <w:spacing w:after="0" w:line="276" w:lineRule="auto"/>
              <w:ind w:leftChars="0"/>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Line of Financing by the Ministry of Education of Chile, for example, by the Institutional Development Funds (FDI), since there is a change in the teaching-learning process by having some laboratories under the Living-Lab </w:t>
            </w:r>
            <w:r w:rsidR="00754397" w:rsidRPr="009F0E8B">
              <w:rPr>
                <w:rFonts w:ascii="Arial" w:eastAsia="휴먼명조" w:hAnsi="Arial" w:cs="Arial"/>
                <w:i/>
                <w:iCs/>
                <w:color w:val="000000" w:themeColor="text1"/>
                <w:spacing w:val="-2"/>
                <w:kern w:val="0"/>
                <w:sz w:val="22"/>
              </w:rPr>
              <w:t>concept.</w:t>
            </w:r>
          </w:p>
          <w:p w14:paraId="7812F0B5" w14:textId="77777777" w:rsidR="002B7E99" w:rsidRPr="009F0E8B" w:rsidRDefault="002B7E99" w:rsidP="002B7E99">
            <w:pPr>
              <w:pStyle w:val="Prrafodelista"/>
              <w:snapToGrid w:val="0"/>
              <w:spacing w:after="0" w:line="276" w:lineRule="auto"/>
              <w:ind w:leftChars="0" w:left="720"/>
              <w:textAlignment w:val="baseline"/>
              <w:rPr>
                <w:rFonts w:ascii="Arial" w:eastAsia="휴먼명조" w:hAnsi="Arial" w:cs="Arial"/>
                <w:i/>
                <w:iCs/>
                <w:color w:val="000000" w:themeColor="text1"/>
                <w:spacing w:val="-2"/>
                <w:kern w:val="0"/>
                <w:sz w:val="22"/>
              </w:rPr>
            </w:pPr>
          </w:p>
          <w:p w14:paraId="09A9386F" w14:textId="77777777" w:rsidR="009F0E8B" w:rsidRDefault="009F0E8B" w:rsidP="009F0E8B">
            <w:pPr>
              <w:pStyle w:val="Prrafodelista"/>
              <w:numPr>
                <w:ilvl w:val="0"/>
                <w:numId w:val="26"/>
              </w:numPr>
              <w:snapToGrid w:val="0"/>
              <w:spacing w:after="0" w:line="276" w:lineRule="auto"/>
              <w:ind w:leftChars="0"/>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Sources of financing by donations from technological companies to the University of Santiago, so that their products in use in real environments can be shown to potential clients and also promote their technologies in the professional training of students.</w:t>
            </w:r>
          </w:p>
          <w:p w14:paraId="3BE6A45C" w14:textId="77777777" w:rsidR="002B7E99" w:rsidRPr="009F0E8B" w:rsidRDefault="002B7E99" w:rsidP="002B7E99">
            <w:pPr>
              <w:pStyle w:val="Prrafodelista"/>
              <w:snapToGrid w:val="0"/>
              <w:spacing w:after="0" w:line="276" w:lineRule="auto"/>
              <w:ind w:leftChars="0" w:left="720"/>
              <w:textAlignment w:val="baseline"/>
              <w:rPr>
                <w:rFonts w:ascii="Arial" w:eastAsia="휴먼명조" w:hAnsi="Arial" w:cs="Arial"/>
                <w:i/>
                <w:iCs/>
                <w:color w:val="000000" w:themeColor="text1"/>
                <w:spacing w:val="-2"/>
                <w:kern w:val="0"/>
                <w:sz w:val="22"/>
              </w:rPr>
            </w:pPr>
          </w:p>
        </w:tc>
      </w:tr>
    </w:tbl>
    <w:p w14:paraId="128E3D9C" w14:textId="77777777" w:rsidR="00026748" w:rsidRPr="009F0E8B" w:rsidRDefault="00026748" w:rsidP="00026748">
      <w:pPr>
        <w:snapToGrid w:val="0"/>
        <w:spacing w:after="0" w:line="276" w:lineRule="auto"/>
        <w:textAlignment w:val="baseline"/>
        <w:rPr>
          <w:rFonts w:ascii="Arial" w:eastAsia="Gulim" w:hAnsi="Arial" w:cs="Arial"/>
          <w:color w:val="000000" w:themeColor="text1"/>
          <w:kern w:val="0"/>
          <w:sz w:val="22"/>
        </w:rPr>
      </w:pPr>
    </w:p>
    <w:p w14:paraId="75DE4F0D"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4.5 Financing and Attracting Investment Plan Including Private Capital</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026748" w:rsidRPr="00145677" w14:paraId="3F406D72" w14:textId="77777777" w:rsidTr="00C42B96">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12F7E82A" w14:textId="113780B4" w:rsidR="003E4120" w:rsidRPr="00C53813" w:rsidRDefault="00C53813" w:rsidP="00C53813">
            <w:pPr>
              <w:snapToGrid w:val="0"/>
              <w:spacing w:after="0" w:line="276" w:lineRule="auto"/>
              <w:ind w:leftChars="18" w:left="36" w:firstLine="1"/>
              <w:textAlignment w:val="baseline"/>
              <w:rPr>
                <w:rFonts w:ascii="Arial" w:eastAsia="휴먼명조" w:hAnsi="Arial" w:cs="Arial"/>
                <w:i/>
                <w:iCs/>
                <w:spacing w:val="-2"/>
                <w:kern w:val="0"/>
                <w:sz w:val="22"/>
              </w:rPr>
            </w:pPr>
            <w:r w:rsidRPr="00C53813">
              <w:rPr>
                <w:rFonts w:ascii="Arial" w:eastAsia="휴먼명조" w:hAnsi="Arial" w:cs="Arial"/>
                <w:i/>
                <w:iCs/>
                <w:spacing w:val="-2"/>
                <w:kern w:val="0"/>
                <w:sz w:val="22"/>
              </w:rPr>
              <w:t xml:space="preserve">The financing plan and attraction of funds, is framed mainly in public-private relations, which are oriented under a common view of social, environmental, economic and territorial development. This relationship of multiple entities also implies constant work for the acquisition of complementary financing lines that successfully ensure the development of the project's objectives, seeking to ensure its continuity. The foregoing is framed by a paradigm shift at the level of development of policies and social projects that seek to generate an impact of sustained and long-term scope. </w:t>
            </w:r>
          </w:p>
          <w:p w14:paraId="6FE1A9EA" w14:textId="4CCF38B7" w:rsidR="003E4120" w:rsidRPr="00145677" w:rsidRDefault="003E4120" w:rsidP="00C53813">
            <w:pPr>
              <w:snapToGrid w:val="0"/>
              <w:spacing w:after="0" w:line="276" w:lineRule="auto"/>
              <w:ind w:leftChars="108" w:left="741" w:hangingChars="243" w:hanging="525"/>
              <w:textAlignment w:val="baseline"/>
              <w:rPr>
                <w:rFonts w:ascii="Arial" w:eastAsia="휴먼명조" w:hAnsi="Arial" w:cs="Arial"/>
                <w:i/>
                <w:iCs/>
                <w:color w:val="000000" w:themeColor="text1"/>
                <w:spacing w:val="-2"/>
                <w:kern w:val="0"/>
                <w:sz w:val="22"/>
              </w:rPr>
            </w:pPr>
          </w:p>
        </w:tc>
      </w:tr>
    </w:tbl>
    <w:p w14:paraId="25B37692"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p>
    <w:p w14:paraId="70D895CE" w14:textId="77777777" w:rsidR="00026748" w:rsidRDefault="00026748" w:rsidP="00026748">
      <w:pPr>
        <w:snapToGrid w:val="0"/>
        <w:spacing w:after="0" w:line="276" w:lineRule="auto"/>
        <w:textAlignment w:val="baseline"/>
        <w:rPr>
          <w:rFonts w:ascii="Arial" w:eastAsia="휴먼명조" w:hAnsi="Arial" w:cs="Arial"/>
          <w:color w:val="000000" w:themeColor="text1"/>
          <w:kern w:val="0"/>
          <w:sz w:val="22"/>
        </w:rPr>
      </w:pPr>
    </w:p>
    <w:p w14:paraId="3FF7E6B6"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 xml:space="preserve">4.6 </w:t>
      </w:r>
      <w:r w:rsidRPr="00145677">
        <w:rPr>
          <w:rFonts w:ascii="Arial" w:eastAsia="Batang" w:hAnsi="Arial" w:cs="Arial"/>
          <w:color w:val="000000" w:themeColor="text1"/>
          <w:kern w:val="0"/>
          <w:sz w:val="22"/>
        </w:rPr>
        <w:t xml:space="preserve">Land Acquisition and </w:t>
      </w:r>
      <w:r w:rsidRPr="00145677">
        <w:rPr>
          <w:rFonts w:ascii="Arial" w:eastAsia="휴먼명조" w:hAnsi="Arial" w:cs="Arial"/>
          <w:color w:val="000000" w:themeColor="text1"/>
          <w:kern w:val="0"/>
          <w:sz w:val="22"/>
        </w:rPr>
        <w:t>List of Needed Licenses and Permits, and Institutions in Charge</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026748" w:rsidRPr="009F0E8B" w14:paraId="5B005258" w14:textId="77777777" w:rsidTr="00C42B96">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245ABD18" w14:textId="77777777" w:rsidR="009F0E8B" w:rsidRPr="008F280E" w:rsidRDefault="009F0E8B" w:rsidP="00026748">
            <w:pPr>
              <w:snapToGrid w:val="0"/>
              <w:spacing w:after="0" w:line="276" w:lineRule="auto"/>
              <w:textAlignment w:val="baseline"/>
              <w:rPr>
                <w:rFonts w:ascii="Arial" w:eastAsia="휴먼명조" w:hAnsi="Arial" w:cs="Arial"/>
                <w:i/>
                <w:iCs/>
                <w:color w:val="000000" w:themeColor="text1"/>
                <w:spacing w:val="-2"/>
                <w:kern w:val="0"/>
                <w:sz w:val="22"/>
              </w:rPr>
            </w:pPr>
          </w:p>
          <w:p w14:paraId="4815078D" w14:textId="77777777" w:rsidR="00026748" w:rsidRDefault="009F0E8B" w:rsidP="00026748">
            <w:pPr>
              <w:snapToGrid w:val="0"/>
              <w:spacing w:after="0" w:line="276" w:lineRule="auto"/>
              <w:textAlignment w:val="baseline"/>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Since the project will be developed within the territory of the university campus, and with the support of the operational and administrative areas of the university, the acquisition of land, licenses and permits is not required for the project.</w:t>
            </w:r>
          </w:p>
          <w:p w14:paraId="69CF9126" w14:textId="77777777" w:rsidR="002B7E99" w:rsidRPr="009F0E8B" w:rsidRDefault="002B7E99" w:rsidP="00026748">
            <w:pPr>
              <w:snapToGrid w:val="0"/>
              <w:spacing w:after="0" w:line="276" w:lineRule="auto"/>
              <w:textAlignment w:val="baseline"/>
              <w:rPr>
                <w:rFonts w:ascii="Arial" w:eastAsia="휴먼명조" w:hAnsi="Arial" w:cs="Arial"/>
                <w:i/>
                <w:iCs/>
                <w:color w:val="000000" w:themeColor="text1"/>
                <w:spacing w:val="-2"/>
                <w:kern w:val="0"/>
                <w:sz w:val="22"/>
              </w:rPr>
            </w:pPr>
          </w:p>
        </w:tc>
      </w:tr>
    </w:tbl>
    <w:p w14:paraId="3663D741" w14:textId="77777777" w:rsidR="00026748" w:rsidRPr="009F0E8B" w:rsidRDefault="00026748" w:rsidP="00026748">
      <w:pPr>
        <w:snapToGrid w:val="0"/>
        <w:spacing w:after="0" w:line="276" w:lineRule="auto"/>
        <w:textAlignment w:val="baseline"/>
        <w:rPr>
          <w:rFonts w:ascii="Arial" w:eastAsia="Gulim" w:hAnsi="Arial" w:cs="Arial"/>
          <w:color w:val="000000" w:themeColor="text1"/>
          <w:kern w:val="0"/>
          <w:sz w:val="22"/>
        </w:rPr>
      </w:pPr>
    </w:p>
    <w:p w14:paraId="2F45B7EC"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4.7 How to Select Investors and Project Participating Companies</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026748" w:rsidRPr="009F0E8B" w14:paraId="06A60A41" w14:textId="77777777" w:rsidTr="00C42B96">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42ED7FF8" w14:textId="77777777" w:rsidR="002B7E99" w:rsidRDefault="009F0E8B" w:rsidP="009F0E8B">
            <w:pPr>
              <w:tabs>
                <w:tab w:val="left" w:pos="220"/>
                <w:tab w:val="left" w:pos="720"/>
              </w:tabs>
              <w:wordWrap/>
              <w:adjustRightInd w:val="0"/>
              <w:spacing w:after="240" w:line="300" w:lineRule="atLeast"/>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The Chilean public procurement system is configured as a circuit that clearly recognizes three moments: </w:t>
            </w:r>
          </w:p>
          <w:p w14:paraId="2C5336AB" w14:textId="77777777" w:rsidR="002B7E99" w:rsidRDefault="009F0E8B" w:rsidP="00B1595F">
            <w:pPr>
              <w:tabs>
                <w:tab w:val="left" w:pos="220"/>
                <w:tab w:val="left" w:pos="720"/>
              </w:tabs>
              <w:wordWrap/>
              <w:adjustRightInd w:val="0"/>
              <w:spacing w:after="240" w:line="240" w:lineRule="auto"/>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lastRenderedPageBreak/>
              <w:t xml:space="preserve">1) purchasing entity, </w:t>
            </w:r>
          </w:p>
          <w:p w14:paraId="0F651557" w14:textId="77777777" w:rsidR="002B7E99" w:rsidRDefault="009F0E8B" w:rsidP="00B1595F">
            <w:pPr>
              <w:tabs>
                <w:tab w:val="left" w:pos="220"/>
                <w:tab w:val="left" w:pos="720"/>
              </w:tabs>
              <w:wordWrap/>
              <w:adjustRightInd w:val="0"/>
              <w:spacing w:after="240" w:line="240" w:lineRule="auto"/>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2) information system and </w:t>
            </w:r>
          </w:p>
          <w:p w14:paraId="33F06E91" w14:textId="77777777" w:rsidR="002B7E99" w:rsidRDefault="009F0E8B" w:rsidP="00B1595F">
            <w:pPr>
              <w:tabs>
                <w:tab w:val="left" w:pos="220"/>
                <w:tab w:val="left" w:pos="720"/>
              </w:tabs>
              <w:wordWrap/>
              <w:adjustRightInd w:val="0"/>
              <w:spacing w:after="240" w:line="240" w:lineRule="auto"/>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3) conclusion of the contract.</w:t>
            </w:r>
          </w:p>
          <w:p w14:paraId="29CE80DA" w14:textId="77777777" w:rsidR="009F0E8B" w:rsidRPr="009F0E8B" w:rsidRDefault="009F0E8B" w:rsidP="009F0E8B">
            <w:pPr>
              <w:tabs>
                <w:tab w:val="left" w:pos="220"/>
                <w:tab w:val="left" w:pos="720"/>
              </w:tabs>
              <w:wordWrap/>
              <w:adjustRightInd w:val="0"/>
              <w:spacing w:after="240" w:line="300" w:lineRule="atLeast"/>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 It is a normative system configured by different hierarchical sources, the main of which are Law No. 19,886, on the Bases on Supply and Service Contracts (Procurement Law or LCP) and its regulations, contained in Supreme Decree No. </w:t>
            </w:r>
            <w:proofErr w:type="gramStart"/>
            <w:r w:rsidRPr="009F0E8B">
              <w:rPr>
                <w:rFonts w:ascii="Arial" w:eastAsia="휴먼명조" w:hAnsi="Arial" w:cs="Arial"/>
                <w:i/>
                <w:iCs/>
                <w:color w:val="000000" w:themeColor="text1"/>
                <w:spacing w:val="-2"/>
                <w:kern w:val="0"/>
                <w:sz w:val="22"/>
              </w:rPr>
              <w:t>250 ,</w:t>
            </w:r>
            <w:proofErr w:type="gramEnd"/>
            <w:r w:rsidRPr="009F0E8B">
              <w:rPr>
                <w:rFonts w:ascii="Arial" w:eastAsia="휴먼명조" w:hAnsi="Arial" w:cs="Arial"/>
                <w:i/>
                <w:iCs/>
                <w:color w:val="000000" w:themeColor="text1"/>
                <w:spacing w:val="-2"/>
                <w:kern w:val="0"/>
                <w:sz w:val="22"/>
              </w:rPr>
              <w:t xml:space="preserve"> 2004, of the Ministry of Finance. Both regulatory bodies constitute the core of the hard law of public procurement. For its part, soft law is essentially made up of the Procurement Directives of the Public Procurement and Contracting Directorate (DCCP).</w:t>
            </w:r>
          </w:p>
          <w:p w14:paraId="7231EC4E" w14:textId="77777777" w:rsidR="009F0E8B" w:rsidRPr="009F0E8B" w:rsidRDefault="009F0E8B" w:rsidP="009F0E8B">
            <w:pPr>
              <w:tabs>
                <w:tab w:val="left" w:pos="220"/>
                <w:tab w:val="left" w:pos="720"/>
              </w:tabs>
              <w:wordWrap/>
              <w:adjustRightInd w:val="0"/>
              <w:spacing w:after="240" w:line="300" w:lineRule="atLeast"/>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The Procurement Law applies to the organs of the State Administration, which are generically identified in art. 2 of the Law of General Bases of the State Administration. All onerous contracts entered into by the organs of the State Administration, destined to the supply of movable property and services that are required for the development of administrative functions, must be subject to the Purchasing Law, except for the exceptions that the legal body prescribes.</w:t>
            </w:r>
          </w:p>
          <w:p w14:paraId="004366A0" w14:textId="77777777" w:rsidR="009F0E8B" w:rsidRPr="009F0E8B" w:rsidRDefault="009F0E8B" w:rsidP="009F0E8B">
            <w:pPr>
              <w:tabs>
                <w:tab w:val="left" w:pos="220"/>
                <w:tab w:val="left" w:pos="720"/>
              </w:tabs>
              <w:wordWrap/>
              <w:adjustRightInd w:val="0"/>
              <w:spacing w:after="240" w:line="300" w:lineRule="atLeast"/>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The DCCP, the CGR, the Budget Office (</w:t>
            </w:r>
            <w:proofErr w:type="spellStart"/>
            <w:r w:rsidRPr="009F0E8B">
              <w:rPr>
                <w:rFonts w:ascii="Arial" w:eastAsia="휴먼명조" w:hAnsi="Arial" w:cs="Arial"/>
                <w:i/>
                <w:iCs/>
                <w:color w:val="000000" w:themeColor="text1"/>
                <w:spacing w:val="-2"/>
                <w:kern w:val="0"/>
                <w:sz w:val="22"/>
              </w:rPr>
              <w:t>Dipres</w:t>
            </w:r>
            <w:proofErr w:type="spellEnd"/>
            <w:r w:rsidRPr="009F0E8B">
              <w:rPr>
                <w:rFonts w:ascii="Arial" w:eastAsia="휴먼명조" w:hAnsi="Arial" w:cs="Arial"/>
                <w:i/>
                <w:iCs/>
                <w:color w:val="000000" w:themeColor="text1"/>
                <w:spacing w:val="-2"/>
                <w:kern w:val="0"/>
                <w:sz w:val="22"/>
              </w:rPr>
              <w:t>) and the Public Procurement Tribunal (TCP) intervene directly and daily in the configuration of the public procurement system.</w:t>
            </w:r>
          </w:p>
          <w:p w14:paraId="34C4A606" w14:textId="77777777" w:rsidR="002B7E99" w:rsidRDefault="009F0E8B" w:rsidP="009F0E8B">
            <w:pPr>
              <w:tabs>
                <w:tab w:val="left" w:pos="220"/>
                <w:tab w:val="left" w:pos="720"/>
              </w:tabs>
              <w:wordWrap/>
              <w:adjustRightInd w:val="0"/>
              <w:spacing w:after="240" w:line="300" w:lineRule="atLeast"/>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The operation of the purchasing processes is divided into 4 main modalities: </w:t>
            </w:r>
          </w:p>
          <w:p w14:paraId="7721F9DD" w14:textId="77777777" w:rsidR="002B7E99" w:rsidRDefault="009F0E8B" w:rsidP="00B1595F">
            <w:pPr>
              <w:tabs>
                <w:tab w:val="left" w:pos="220"/>
                <w:tab w:val="left" w:pos="720"/>
              </w:tabs>
              <w:wordWrap/>
              <w:adjustRightInd w:val="0"/>
              <w:spacing w:after="240" w:line="240" w:lineRule="auto"/>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a) public bidding, </w:t>
            </w:r>
          </w:p>
          <w:p w14:paraId="6D7B78A9" w14:textId="77777777" w:rsidR="002B7E99" w:rsidRDefault="009F0E8B" w:rsidP="00B1595F">
            <w:pPr>
              <w:tabs>
                <w:tab w:val="left" w:pos="220"/>
                <w:tab w:val="left" w:pos="720"/>
              </w:tabs>
              <w:wordWrap/>
              <w:adjustRightInd w:val="0"/>
              <w:spacing w:after="240" w:line="240" w:lineRule="auto"/>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b) private bidding, </w:t>
            </w:r>
          </w:p>
          <w:p w14:paraId="34D0E275" w14:textId="77777777" w:rsidR="002B7E99" w:rsidRDefault="009F0E8B" w:rsidP="00B1595F">
            <w:pPr>
              <w:tabs>
                <w:tab w:val="left" w:pos="220"/>
                <w:tab w:val="left" w:pos="720"/>
              </w:tabs>
              <w:wordWrap/>
              <w:adjustRightInd w:val="0"/>
              <w:spacing w:after="240" w:line="240" w:lineRule="auto"/>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c) direct dealings and </w:t>
            </w:r>
          </w:p>
          <w:p w14:paraId="4C8C6E1B" w14:textId="77777777" w:rsidR="002B7E99" w:rsidRDefault="009F0E8B" w:rsidP="00B1595F">
            <w:pPr>
              <w:tabs>
                <w:tab w:val="left" w:pos="220"/>
                <w:tab w:val="left" w:pos="720"/>
              </w:tabs>
              <w:wordWrap/>
              <w:adjustRightInd w:val="0"/>
              <w:spacing w:after="240" w:line="240" w:lineRule="auto"/>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d) framework agreement. </w:t>
            </w:r>
          </w:p>
          <w:p w14:paraId="4268E636" w14:textId="77777777" w:rsidR="009F0E8B" w:rsidRPr="009F0E8B" w:rsidRDefault="009F0E8B" w:rsidP="009F0E8B">
            <w:pPr>
              <w:tabs>
                <w:tab w:val="left" w:pos="220"/>
                <w:tab w:val="left" w:pos="720"/>
              </w:tabs>
              <w:wordWrap/>
              <w:adjustRightInd w:val="0"/>
              <w:spacing w:after="240" w:line="300" w:lineRule="atLeast"/>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Each modality has specific procedural and administrative rules so that contracts for the supply and provision of services are perfected. In all these modalities, according to the hypothesis of the amounts involved, the intervention of the CGR is foreseen, both ex ante (taking account of the administrative acts equal to or greater than those established in Resolution No. 8, of 2019, of the CGR ) as ex post, by virtue of auditing processes.</w:t>
            </w:r>
          </w:p>
          <w:p w14:paraId="4D548EBE" w14:textId="77777777" w:rsidR="009F0E8B" w:rsidRPr="009F0E8B" w:rsidRDefault="009F0E8B" w:rsidP="009F0E8B">
            <w:pPr>
              <w:tabs>
                <w:tab w:val="left" w:pos="220"/>
                <w:tab w:val="left" w:pos="720"/>
              </w:tabs>
              <w:wordWrap/>
              <w:adjustRightInd w:val="0"/>
              <w:spacing w:after="240" w:line="300" w:lineRule="atLeast"/>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The development and implementation of a Smart City project finds opportunities to be deployed in the State's purchasing instruments. For its part, ICTs are key and essential work tools for the configuration of the enabling network for Smart Cities. In this sense, the Purchase Directives provide the guidelines for acquiring information technologies or cloud services, taking into consideration the principle of technological neutrality of the State.</w:t>
            </w:r>
          </w:p>
          <w:p w14:paraId="3FF4E2CB" w14:textId="77777777" w:rsidR="009F0E8B" w:rsidRPr="009F0E8B" w:rsidRDefault="009F0E8B" w:rsidP="00C42B96">
            <w:pPr>
              <w:tabs>
                <w:tab w:val="left" w:pos="220"/>
                <w:tab w:val="left" w:pos="720"/>
              </w:tabs>
              <w:wordWrap/>
              <w:adjustRightInd w:val="0"/>
              <w:spacing w:after="240" w:line="300" w:lineRule="atLeast"/>
              <w:ind w:left="220"/>
              <w:rPr>
                <w:rFonts w:ascii="Arial" w:eastAsia="휴먼명조" w:hAnsi="Arial" w:cs="Arial"/>
                <w:i/>
                <w:iCs/>
                <w:color w:val="000000" w:themeColor="text1"/>
                <w:spacing w:val="-2"/>
                <w:kern w:val="0"/>
                <w:sz w:val="22"/>
              </w:rPr>
            </w:pPr>
            <w:r w:rsidRPr="009F0E8B">
              <w:rPr>
                <w:rFonts w:ascii="Arial" w:eastAsia="휴먼명조" w:hAnsi="Arial" w:cs="Arial"/>
                <w:i/>
                <w:iCs/>
                <w:color w:val="000000" w:themeColor="text1"/>
                <w:spacing w:val="-2"/>
                <w:kern w:val="0"/>
                <w:sz w:val="22"/>
              </w:rPr>
              <w:t xml:space="preserve">The goods and services that make up the core of smart city technologies are likely to be acquired through direct dealings, in order to opt for technologies that are functional to global planning and on an incremental scale. However, for these purposes the considerations </w:t>
            </w:r>
            <w:r w:rsidRPr="009F0E8B">
              <w:rPr>
                <w:rFonts w:ascii="Arial" w:eastAsia="휴먼명조" w:hAnsi="Arial" w:cs="Arial"/>
                <w:i/>
                <w:iCs/>
                <w:color w:val="000000" w:themeColor="text1"/>
                <w:spacing w:val="-2"/>
                <w:kern w:val="0"/>
                <w:sz w:val="22"/>
              </w:rPr>
              <w:lastRenderedPageBreak/>
              <w:t>must be justified and accredited in the administrative act. Likewise, they must be framed within the hypotheses that the law and the regulations provide for the origin of the deal or direct contracting.</w:t>
            </w:r>
          </w:p>
          <w:p w14:paraId="30AD626F" w14:textId="77777777" w:rsidR="00026748" w:rsidRPr="009F0E8B" w:rsidRDefault="00026748" w:rsidP="00C42B96">
            <w:pPr>
              <w:snapToGrid w:val="0"/>
              <w:spacing w:after="0" w:line="276" w:lineRule="auto"/>
              <w:textAlignment w:val="baseline"/>
              <w:rPr>
                <w:rFonts w:ascii="Arial" w:eastAsia="휴먼명조" w:hAnsi="Arial" w:cs="Arial"/>
                <w:i/>
                <w:iCs/>
                <w:color w:val="000000" w:themeColor="text1"/>
                <w:spacing w:val="-2"/>
                <w:kern w:val="0"/>
                <w:sz w:val="22"/>
              </w:rPr>
            </w:pPr>
          </w:p>
        </w:tc>
      </w:tr>
    </w:tbl>
    <w:p w14:paraId="2AE40F7E" w14:textId="77777777" w:rsidR="00026748" w:rsidRPr="009F0E8B" w:rsidRDefault="00026748" w:rsidP="00026748">
      <w:pPr>
        <w:snapToGrid w:val="0"/>
        <w:spacing w:after="0" w:line="276" w:lineRule="auto"/>
        <w:textAlignment w:val="baseline"/>
        <w:rPr>
          <w:rFonts w:ascii="Arial" w:eastAsia="Gulim" w:hAnsi="Arial" w:cs="Arial"/>
          <w:color w:val="000000" w:themeColor="text1"/>
          <w:kern w:val="0"/>
          <w:sz w:val="22"/>
        </w:rPr>
      </w:pPr>
    </w:p>
    <w:p w14:paraId="0A33313D"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4.8 Other Available Supports</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026748" w:rsidRPr="00145677" w14:paraId="3BE14526" w14:textId="77777777" w:rsidTr="00C42B96">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68F4AA2E" w14:textId="77777777" w:rsidR="00987D51" w:rsidRPr="008F280E" w:rsidRDefault="00987D51" w:rsidP="00987D51">
            <w:pPr>
              <w:snapToGrid w:val="0"/>
              <w:spacing w:after="0" w:line="276" w:lineRule="auto"/>
              <w:textAlignment w:val="baseline"/>
              <w:rPr>
                <w:rFonts w:ascii="Arial" w:eastAsia="휴먼명조" w:hAnsi="Arial" w:cs="Arial"/>
                <w:i/>
                <w:iCs/>
                <w:color w:val="000000" w:themeColor="text1"/>
                <w:spacing w:val="-2"/>
                <w:kern w:val="0"/>
                <w:sz w:val="22"/>
              </w:rPr>
            </w:pPr>
          </w:p>
          <w:p w14:paraId="0D318952" w14:textId="77777777" w:rsidR="00987D51" w:rsidRDefault="00987D51" w:rsidP="00987D51">
            <w:pPr>
              <w:snapToGrid w:val="0"/>
              <w:spacing w:after="0" w:line="276" w:lineRule="auto"/>
              <w:textAlignment w:val="baseline"/>
              <w:rPr>
                <w:rFonts w:ascii="Arial" w:eastAsia="휴먼명조" w:hAnsi="Arial" w:cs="Arial"/>
                <w:i/>
                <w:iCs/>
                <w:color w:val="000000" w:themeColor="text1"/>
                <w:spacing w:val="-2"/>
                <w:kern w:val="0"/>
                <w:sz w:val="22"/>
              </w:rPr>
            </w:pPr>
            <w:r w:rsidRPr="00987D51">
              <w:rPr>
                <w:rFonts w:ascii="Arial" w:eastAsia="휴먼명조" w:hAnsi="Arial" w:cs="Arial"/>
                <w:i/>
                <w:iCs/>
                <w:color w:val="000000" w:themeColor="text1"/>
                <w:spacing w:val="-2"/>
                <w:kern w:val="0"/>
                <w:sz w:val="22"/>
              </w:rPr>
              <w:t>In relation to this issue different supports, for example:</w:t>
            </w:r>
          </w:p>
          <w:p w14:paraId="406DC3C3" w14:textId="77777777" w:rsidR="00987D51" w:rsidRPr="00987D51" w:rsidRDefault="00987D51" w:rsidP="00987D51">
            <w:pPr>
              <w:snapToGrid w:val="0"/>
              <w:spacing w:after="0" w:line="276" w:lineRule="auto"/>
              <w:textAlignment w:val="baseline"/>
              <w:rPr>
                <w:rFonts w:ascii="Arial" w:eastAsia="휴먼명조" w:hAnsi="Arial" w:cs="Arial"/>
                <w:i/>
                <w:iCs/>
                <w:color w:val="000000" w:themeColor="text1"/>
                <w:spacing w:val="-2"/>
                <w:kern w:val="0"/>
                <w:sz w:val="22"/>
              </w:rPr>
            </w:pPr>
          </w:p>
          <w:p w14:paraId="4DFBF9CA" w14:textId="77777777" w:rsidR="00987D51" w:rsidRDefault="00987D51" w:rsidP="00987D51">
            <w:pPr>
              <w:pStyle w:val="Prrafodelista"/>
              <w:numPr>
                <w:ilvl w:val="0"/>
                <w:numId w:val="28"/>
              </w:numPr>
              <w:snapToGrid w:val="0"/>
              <w:spacing w:after="0" w:line="276" w:lineRule="auto"/>
              <w:ind w:leftChars="0"/>
              <w:textAlignment w:val="baseline"/>
              <w:rPr>
                <w:rFonts w:ascii="Arial" w:eastAsia="휴먼명조" w:hAnsi="Arial" w:cs="Arial"/>
                <w:i/>
                <w:iCs/>
                <w:color w:val="000000" w:themeColor="text1"/>
                <w:spacing w:val="-2"/>
                <w:kern w:val="0"/>
                <w:sz w:val="22"/>
              </w:rPr>
            </w:pPr>
            <w:r w:rsidRPr="00987D51">
              <w:rPr>
                <w:rFonts w:ascii="Arial" w:eastAsia="휴먼명조" w:hAnsi="Arial" w:cs="Arial"/>
                <w:i/>
                <w:iCs/>
                <w:color w:val="000000" w:themeColor="text1"/>
                <w:spacing w:val="-2"/>
                <w:kern w:val="0"/>
                <w:sz w:val="22"/>
              </w:rPr>
              <w:t xml:space="preserve">Political: The Government of the Metropolitan Region (GORE) has promoted the development of </w:t>
            </w:r>
            <w:proofErr w:type="spellStart"/>
            <w:r w:rsidRPr="00987D51">
              <w:rPr>
                <w:rFonts w:ascii="Arial" w:eastAsia="휴먼명조" w:hAnsi="Arial" w:cs="Arial"/>
                <w:i/>
                <w:iCs/>
                <w:color w:val="000000" w:themeColor="text1"/>
                <w:spacing w:val="-2"/>
                <w:kern w:val="0"/>
                <w:sz w:val="22"/>
              </w:rPr>
              <w:t>Smartcities</w:t>
            </w:r>
            <w:proofErr w:type="spellEnd"/>
            <w:r w:rsidRPr="00987D51">
              <w:rPr>
                <w:rFonts w:ascii="Arial" w:eastAsia="휴먼명조" w:hAnsi="Arial" w:cs="Arial"/>
                <w:i/>
                <w:iCs/>
                <w:color w:val="000000" w:themeColor="text1"/>
                <w:spacing w:val="-2"/>
                <w:kern w:val="0"/>
                <w:sz w:val="22"/>
              </w:rPr>
              <w:t xml:space="preserve"> projects and it is of interest to have a pilot at the regional level for demonstration purposes that can promote </w:t>
            </w:r>
            <w:proofErr w:type="spellStart"/>
            <w:r w:rsidRPr="00987D51">
              <w:rPr>
                <w:rFonts w:ascii="Arial" w:eastAsia="휴먼명조" w:hAnsi="Arial" w:cs="Arial"/>
                <w:i/>
                <w:iCs/>
                <w:color w:val="000000" w:themeColor="text1"/>
                <w:spacing w:val="-2"/>
                <w:kern w:val="0"/>
                <w:sz w:val="22"/>
              </w:rPr>
              <w:t>Smartcities</w:t>
            </w:r>
            <w:proofErr w:type="spellEnd"/>
            <w:r w:rsidRPr="00987D51">
              <w:rPr>
                <w:rFonts w:ascii="Arial" w:eastAsia="휴먼명조" w:hAnsi="Arial" w:cs="Arial"/>
                <w:i/>
                <w:iCs/>
                <w:color w:val="000000" w:themeColor="text1"/>
                <w:spacing w:val="-2"/>
                <w:kern w:val="0"/>
                <w:sz w:val="22"/>
              </w:rPr>
              <w:t xml:space="preserve"> projects in the </w:t>
            </w:r>
            <w:r w:rsidR="00C42B96">
              <w:rPr>
                <w:rFonts w:ascii="Arial" w:eastAsia="휴먼명조" w:hAnsi="Arial" w:cs="Arial"/>
                <w:i/>
                <w:iCs/>
                <w:color w:val="000000" w:themeColor="text1"/>
                <w:spacing w:val="-2"/>
                <w:kern w:val="0"/>
                <w:sz w:val="22"/>
              </w:rPr>
              <w:t xml:space="preserve">different </w:t>
            </w:r>
            <w:r w:rsidRPr="00987D51">
              <w:rPr>
                <w:rFonts w:ascii="Arial" w:eastAsia="휴먼명조" w:hAnsi="Arial" w:cs="Arial"/>
                <w:i/>
                <w:iCs/>
                <w:color w:val="000000" w:themeColor="text1"/>
                <w:spacing w:val="-2"/>
                <w:kern w:val="0"/>
                <w:sz w:val="22"/>
              </w:rPr>
              <w:t xml:space="preserve">communes of the </w:t>
            </w:r>
            <w:r w:rsidR="00C42B96">
              <w:rPr>
                <w:rFonts w:ascii="Arial" w:eastAsia="휴먼명조" w:hAnsi="Arial" w:cs="Arial"/>
                <w:i/>
                <w:iCs/>
                <w:color w:val="000000" w:themeColor="text1"/>
                <w:spacing w:val="-2"/>
                <w:kern w:val="0"/>
                <w:sz w:val="22"/>
              </w:rPr>
              <w:t>r</w:t>
            </w:r>
            <w:r w:rsidRPr="00987D51">
              <w:rPr>
                <w:rFonts w:ascii="Arial" w:eastAsia="휴먼명조" w:hAnsi="Arial" w:cs="Arial"/>
                <w:i/>
                <w:iCs/>
                <w:color w:val="000000" w:themeColor="text1"/>
                <w:spacing w:val="-2"/>
                <w:kern w:val="0"/>
                <w:sz w:val="22"/>
              </w:rPr>
              <w:t>egion.</w:t>
            </w:r>
          </w:p>
          <w:p w14:paraId="56AA8E14" w14:textId="77777777" w:rsidR="00987D51" w:rsidRPr="00987D51" w:rsidRDefault="00987D51" w:rsidP="00987D51">
            <w:pPr>
              <w:pStyle w:val="Prrafodelista"/>
              <w:snapToGrid w:val="0"/>
              <w:spacing w:after="0" w:line="276" w:lineRule="auto"/>
              <w:ind w:leftChars="0" w:left="720"/>
              <w:textAlignment w:val="baseline"/>
              <w:rPr>
                <w:rFonts w:ascii="Arial" w:eastAsia="휴먼명조" w:hAnsi="Arial" w:cs="Arial"/>
                <w:i/>
                <w:iCs/>
                <w:color w:val="000000" w:themeColor="text1"/>
                <w:spacing w:val="-2"/>
                <w:kern w:val="0"/>
                <w:sz w:val="22"/>
              </w:rPr>
            </w:pPr>
          </w:p>
          <w:p w14:paraId="68196AFB" w14:textId="77777777" w:rsidR="00987D51" w:rsidRDefault="00987D51" w:rsidP="00987D51">
            <w:pPr>
              <w:pStyle w:val="Prrafodelista"/>
              <w:numPr>
                <w:ilvl w:val="0"/>
                <w:numId w:val="28"/>
              </w:numPr>
              <w:snapToGrid w:val="0"/>
              <w:spacing w:after="0" w:line="276" w:lineRule="auto"/>
              <w:ind w:leftChars="0"/>
              <w:textAlignment w:val="baseline"/>
              <w:rPr>
                <w:rFonts w:ascii="Arial" w:eastAsia="휴먼명조" w:hAnsi="Arial" w:cs="Arial"/>
                <w:i/>
                <w:iCs/>
                <w:color w:val="000000" w:themeColor="text1"/>
                <w:spacing w:val="-2"/>
                <w:kern w:val="0"/>
                <w:sz w:val="22"/>
              </w:rPr>
            </w:pPr>
            <w:r w:rsidRPr="00987D51">
              <w:rPr>
                <w:rFonts w:ascii="Arial" w:eastAsia="휴먼명조" w:hAnsi="Arial" w:cs="Arial"/>
                <w:i/>
                <w:iCs/>
                <w:color w:val="000000" w:themeColor="text1"/>
                <w:spacing w:val="-2"/>
                <w:kern w:val="0"/>
                <w:sz w:val="22"/>
              </w:rPr>
              <w:t>Education: The Rector of the University of Santiago de Chile is the President of CRUCH (Council of Rectors of Chilean Universities) and is a promoter of ICTs in higher education and especially with this project with the focus of Living- Lab for applied research and the co-creation of disruptive products and services within university campuses.</w:t>
            </w:r>
          </w:p>
          <w:p w14:paraId="322A1798" w14:textId="77777777" w:rsidR="00987D51" w:rsidRPr="00987D51" w:rsidRDefault="00987D51" w:rsidP="00987D51">
            <w:pPr>
              <w:pStyle w:val="Prrafodelista"/>
              <w:snapToGrid w:val="0"/>
              <w:spacing w:after="0" w:line="276" w:lineRule="auto"/>
              <w:ind w:leftChars="0" w:left="720"/>
              <w:textAlignment w:val="baseline"/>
              <w:rPr>
                <w:rFonts w:ascii="Arial" w:eastAsia="휴먼명조" w:hAnsi="Arial" w:cs="Arial"/>
                <w:i/>
                <w:iCs/>
                <w:color w:val="000000" w:themeColor="text1"/>
                <w:spacing w:val="-2"/>
                <w:kern w:val="0"/>
                <w:sz w:val="22"/>
              </w:rPr>
            </w:pPr>
          </w:p>
          <w:p w14:paraId="13D7F817" w14:textId="77777777" w:rsidR="00987D51" w:rsidRPr="00987D51" w:rsidRDefault="00987D51" w:rsidP="00987D51">
            <w:pPr>
              <w:pStyle w:val="Prrafodelista"/>
              <w:numPr>
                <w:ilvl w:val="0"/>
                <w:numId w:val="28"/>
              </w:numPr>
              <w:snapToGrid w:val="0"/>
              <w:spacing w:after="0" w:line="276" w:lineRule="auto"/>
              <w:ind w:leftChars="0"/>
              <w:textAlignment w:val="baseline"/>
              <w:rPr>
                <w:rFonts w:ascii="Arial" w:eastAsia="휴먼명조" w:hAnsi="Arial" w:cs="Arial"/>
                <w:i/>
                <w:iCs/>
                <w:color w:val="000000" w:themeColor="text1"/>
                <w:spacing w:val="-2"/>
                <w:kern w:val="0"/>
                <w:sz w:val="22"/>
              </w:rPr>
            </w:pPr>
            <w:r w:rsidRPr="00987D51">
              <w:rPr>
                <w:rFonts w:ascii="Arial" w:eastAsia="휴먼명조" w:hAnsi="Arial" w:cs="Arial"/>
                <w:i/>
                <w:iCs/>
                <w:color w:val="000000" w:themeColor="text1"/>
                <w:spacing w:val="-2"/>
                <w:kern w:val="0"/>
                <w:sz w:val="22"/>
              </w:rPr>
              <w:t xml:space="preserve">Business: The Chilean Information Technology Association (ACTI), has been a promoter of </w:t>
            </w:r>
            <w:proofErr w:type="spellStart"/>
            <w:r w:rsidRPr="00987D51">
              <w:rPr>
                <w:rFonts w:ascii="Arial" w:eastAsia="휴먼명조" w:hAnsi="Arial" w:cs="Arial"/>
                <w:i/>
                <w:iCs/>
                <w:color w:val="000000" w:themeColor="text1"/>
                <w:spacing w:val="-2"/>
                <w:kern w:val="0"/>
                <w:sz w:val="22"/>
              </w:rPr>
              <w:t>Smartcities</w:t>
            </w:r>
            <w:proofErr w:type="spellEnd"/>
            <w:r w:rsidRPr="00987D51">
              <w:rPr>
                <w:rFonts w:ascii="Arial" w:eastAsia="휴먼명조" w:hAnsi="Arial" w:cs="Arial"/>
                <w:i/>
                <w:iCs/>
                <w:color w:val="000000" w:themeColor="text1"/>
                <w:spacing w:val="-2"/>
                <w:kern w:val="0"/>
                <w:sz w:val="22"/>
              </w:rPr>
              <w:t xml:space="preserve"> projects, in fact, it made a donation of smart lights to the pilot project on Bandera Street in Santiago, which was developed by CORFO. This project can be interesting since associated companies can donate technology to the project so that their clients can see the performance of their technologies in real spaces (Showroom)</w:t>
            </w:r>
          </w:p>
          <w:p w14:paraId="5F5543F9" w14:textId="77777777" w:rsidR="00987D51" w:rsidRPr="00987D51" w:rsidRDefault="00987D51" w:rsidP="00987D51">
            <w:pPr>
              <w:snapToGrid w:val="0"/>
              <w:spacing w:after="0" w:line="276" w:lineRule="auto"/>
              <w:textAlignment w:val="baseline"/>
              <w:rPr>
                <w:rFonts w:ascii="Arial" w:eastAsia="휴먼명조" w:hAnsi="Arial" w:cs="Arial"/>
                <w:i/>
                <w:iCs/>
                <w:color w:val="000000" w:themeColor="text1"/>
                <w:spacing w:val="-2"/>
                <w:kern w:val="0"/>
                <w:sz w:val="22"/>
              </w:rPr>
            </w:pPr>
          </w:p>
          <w:p w14:paraId="651D9B72" w14:textId="77777777" w:rsidR="00026748" w:rsidRPr="00145677" w:rsidRDefault="00026748" w:rsidP="00C42B96">
            <w:pPr>
              <w:snapToGrid w:val="0"/>
              <w:spacing w:after="0" w:line="276" w:lineRule="auto"/>
              <w:textAlignment w:val="baseline"/>
              <w:rPr>
                <w:rFonts w:ascii="Arial" w:eastAsia="휴먼명조" w:hAnsi="Arial" w:cs="Arial"/>
                <w:i/>
                <w:iCs/>
                <w:color w:val="000000" w:themeColor="text1"/>
                <w:spacing w:val="-2"/>
                <w:kern w:val="0"/>
                <w:sz w:val="22"/>
              </w:rPr>
            </w:pPr>
          </w:p>
        </w:tc>
      </w:tr>
    </w:tbl>
    <w:p w14:paraId="4C268963"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p>
    <w:p w14:paraId="7D7178D9"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p>
    <w:p w14:paraId="05360D87" w14:textId="77777777" w:rsidR="00026748" w:rsidRPr="00145677" w:rsidRDefault="00026748" w:rsidP="00026748">
      <w:pPr>
        <w:snapToGrid w:val="0"/>
        <w:spacing w:after="0" w:line="276" w:lineRule="auto"/>
        <w:textAlignment w:val="baseline"/>
        <w:rPr>
          <w:rFonts w:ascii="Arial" w:eastAsia="Gulim" w:hAnsi="Arial" w:cs="Arial"/>
          <w:b/>
          <w:color w:val="000000" w:themeColor="text1"/>
          <w:kern w:val="0"/>
          <w:sz w:val="22"/>
        </w:rPr>
      </w:pPr>
      <w:r w:rsidRPr="00145677">
        <w:rPr>
          <w:rFonts w:ascii="Arial" w:eastAsia="휴먼명조" w:hAnsi="Arial" w:cs="Arial"/>
          <w:b/>
          <w:color w:val="000000" w:themeColor="text1"/>
          <w:kern w:val="0"/>
          <w:sz w:val="22"/>
        </w:rPr>
        <w:t>5. Others</w:t>
      </w:r>
    </w:p>
    <w:p w14:paraId="05B1AEB7"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p>
    <w:p w14:paraId="0C885E94" w14:textId="77777777" w:rsidR="00026748" w:rsidRPr="00145677" w:rsidRDefault="00026748" w:rsidP="00026748">
      <w:pPr>
        <w:snapToGrid w:val="0"/>
        <w:spacing w:after="0" w:line="276" w:lineRule="auto"/>
        <w:textAlignment w:val="baseline"/>
        <w:rPr>
          <w:rFonts w:ascii="Arial" w:eastAsia="Gulim" w:hAnsi="Arial" w:cs="Arial"/>
          <w:color w:val="000000" w:themeColor="text1"/>
          <w:kern w:val="0"/>
          <w:sz w:val="22"/>
        </w:rPr>
      </w:pPr>
      <w:r w:rsidRPr="00145677">
        <w:rPr>
          <w:rFonts w:ascii="Arial" w:eastAsia="휴먼명조" w:hAnsi="Arial" w:cs="Arial"/>
          <w:color w:val="000000" w:themeColor="text1"/>
          <w:kern w:val="0"/>
          <w:sz w:val="22"/>
        </w:rPr>
        <w:t>5.1. Related Korean Government Ministries and/or Cooperative Institutions(Companies)</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9020"/>
      </w:tblGrid>
      <w:tr w:rsidR="00026748" w:rsidRPr="00145677" w14:paraId="683558B4" w14:textId="77777777" w:rsidTr="00C42B96">
        <w:trPr>
          <w:trHeight w:val="486"/>
        </w:trPr>
        <w:tc>
          <w:tcPr>
            <w:tcW w:w="9581" w:type="dxa"/>
            <w:tcBorders>
              <w:top w:val="dotted" w:sz="2" w:space="0" w:color="000000"/>
              <w:left w:val="dotted" w:sz="2" w:space="0" w:color="000000"/>
              <w:bottom w:val="dotted" w:sz="2" w:space="0" w:color="000000"/>
              <w:right w:val="dotted" w:sz="2" w:space="0" w:color="000000"/>
            </w:tcBorders>
            <w:tcMar>
              <w:top w:w="28" w:type="dxa"/>
              <w:left w:w="102" w:type="dxa"/>
              <w:bottom w:w="28" w:type="dxa"/>
              <w:right w:w="102" w:type="dxa"/>
            </w:tcMar>
            <w:vAlign w:val="center"/>
            <w:hideMark/>
          </w:tcPr>
          <w:p w14:paraId="48C27CAA" w14:textId="230E116F" w:rsidR="003E4120" w:rsidRPr="004C2FE0" w:rsidRDefault="003E4120" w:rsidP="004C2FE0">
            <w:pPr>
              <w:snapToGrid w:val="0"/>
              <w:spacing w:after="0" w:line="276" w:lineRule="auto"/>
              <w:ind w:leftChars="-52" w:left="-1" w:hangingChars="47" w:hanging="103"/>
              <w:textAlignment w:val="baseline"/>
              <w:rPr>
                <w:rFonts w:ascii="Arial" w:eastAsia="Gulim" w:hAnsi="Arial" w:cs="Arial"/>
                <w:i/>
                <w:color w:val="000000" w:themeColor="text1"/>
                <w:kern w:val="0"/>
                <w:sz w:val="22"/>
              </w:rPr>
            </w:pPr>
            <w:r>
              <w:rPr>
                <w:rFonts w:ascii="Arial" w:eastAsia="Gulim" w:hAnsi="Arial" w:cs="Arial"/>
                <w:color w:val="000000" w:themeColor="text1"/>
                <w:kern w:val="0"/>
                <w:sz w:val="22"/>
              </w:rPr>
              <w:t xml:space="preserve"> </w:t>
            </w:r>
            <w:r w:rsidR="004C2FE0" w:rsidRPr="004C2FE0">
              <w:rPr>
                <w:rFonts w:ascii="Arial" w:eastAsia="Gulim" w:hAnsi="Arial" w:cs="Arial"/>
                <w:i/>
                <w:color w:val="000000" w:themeColor="text1"/>
                <w:kern w:val="0"/>
                <w:sz w:val="22"/>
              </w:rPr>
              <w:t xml:space="preserve">We have recently established contact with </w:t>
            </w:r>
            <w:proofErr w:type="spellStart"/>
            <w:r w:rsidR="004C2FE0" w:rsidRPr="004C2FE0">
              <w:rPr>
                <w:rFonts w:ascii="Arial" w:eastAsia="Gulim" w:hAnsi="Arial" w:cs="Arial"/>
                <w:i/>
                <w:color w:val="000000" w:themeColor="text1"/>
                <w:kern w:val="0"/>
                <w:sz w:val="22"/>
              </w:rPr>
              <w:t>Kotra</w:t>
            </w:r>
            <w:proofErr w:type="spellEnd"/>
            <w:r w:rsidR="004C2FE0" w:rsidRPr="004C2FE0">
              <w:rPr>
                <w:rFonts w:ascii="Arial" w:eastAsia="Gulim" w:hAnsi="Arial" w:cs="Arial"/>
                <w:i/>
                <w:color w:val="000000" w:themeColor="text1"/>
                <w:kern w:val="0"/>
                <w:sz w:val="22"/>
              </w:rPr>
              <w:t>, a commercial agency belonging to the Government of South Korea. In this process, they have offered sources of financing to initiate a dynamic of international cooperation for the promotion of smart cities, integrating in this process the Chilean human capital, together with the experience recognized worldwide in this field by South Korea.</w:t>
            </w:r>
          </w:p>
        </w:tc>
      </w:tr>
    </w:tbl>
    <w:p w14:paraId="6198CE26" w14:textId="77777777" w:rsidR="00026748" w:rsidRPr="00145677" w:rsidRDefault="00026748" w:rsidP="00026748">
      <w:pPr>
        <w:snapToGrid w:val="0"/>
        <w:spacing w:after="0" w:line="276" w:lineRule="auto"/>
        <w:textAlignment w:val="baseline"/>
        <w:rPr>
          <w:rFonts w:ascii="Arial" w:hAnsi="Arial" w:cs="Arial"/>
          <w:color w:val="000000" w:themeColor="text1"/>
          <w:sz w:val="22"/>
        </w:rPr>
      </w:pPr>
    </w:p>
    <w:p w14:paraId="3E298310" w14:textId="77777777" w:rsidR="00026748" w:rsidRPr="00145677" w:rsidRDefault="00026748" w:rsidP="00026748">
      <w:pPr>
        <w:snapToGrid w:val="0"/>
        <w:spacing w:after="0" w:line="276" w:lineRule="auto"/>
        <w:textAlignment w:val="baseline"/>
        <w:rPr>
          <w:rFonts w:ascii="Arial" w:hAnsi="Arial" w:cs="Arial"/>
          <w:color w:val="000000" w:themeColor="text1"/>
          <w:sz w:val="22"/>
        </w:rPr>
      </w:pPr>
    </w:p>
    <w:p w14:paraId="5995CEEF" w14:textId="77777777" w:rsidR="00026748" w:rsidRPr="00145677" w:rsidRDefault="00026748" w:rsidP="00026748">
      <w:pPr>
        <w:snapToGrid w:val="0"/>
        <w:spacing w:after="0" w:line="276" w:lineRule="auto"/>
        <w:textAlignment w:val="baseline"/>
        <w:rPr>
          <w:rFonts w:ascii="Arial" w:hAnsi="Arial" w:cs="Arial"/>
          <w:color w:val="000000" w:themeColor="text1"/>
          <w:sz w:val="22"/>
        </w:rPr>
      </w:pPr>
    </w:p>
    <w:p w14:paraId="633083A9" w14:textId="77777777" w:rsidR="000237FE" w:rsidRPr="00145677" w:rsidRDefault="000237FE" w:rsidP="000237FE">
      <w:pPr>
        <w:snapToGrid w:val="0"/>
        <w:spacing w:after="0" w:line="276" w:lineRule="auto"/>
        <w:textAlignment w:val="baseline"/>
        <w:rPr>
          <w:rFonts w:ascii="Arial" w:hAnsi="Arial" w:cs="Arial"/>
          <w:color w:val="000000" w:themeColor="text1"/>
          <w:sz w:val="22"/>
        </w:rPr>
      </w:pPr>
    </w:p>
    <w:p w14:paraId="5737C641" w14:textId="77777777" w:rsidR="000237FE" w:rsidRPr="00145677" w:rsidRDefault="000237FE" w:rsidP="000237FE">
      <w:pPr>
        <w:snapToGrid w:val="0"/>
        <w:spacing w:after="0" w:line="276" w:lineRule="auto"/>
        <w:textAlignment w:val="baseline"/>
        <w:rPr>
          <w:rFonts w:ascii="Arial" w:hAnsi="Arial" w:cs="Arial"/>
          <w:color w:val="000000" w:themeColor="text1"/>
          <w:sz w:val="22"/>
        </w:rPr>
      </w:pPr>
    </w:p>
    <w:p w14:paraId="11BD9FFB" w14:textId="77777777" w:rsidR="000237FE" w:rsidRPr="00145677" w:rsidRDefault="000237FE" w:rsidP="000237FE">
      <w:pPr>
        <w:snapToGrid w:val="0"/>
        <w:spacing w:after="0" w:line="276" w:lineRule="auto"/>
        <w:textAlignment w:val="baseline"/>
        <w:rPr>
          <w:rFonts w:ascii="Arial" w:hAnsi="Arial" w:cs="Arial"/>
          <w:color w:val="000000" w:themeColor="text1"/>
          <w:sz w:val="22"/>
        </w:rPr>
      </w:pPr>
    </w:p>
    <w:sectPr w:rsidR="000237FE" w:rsidRPr="00145677" w:rsidSect="00133D69">
      <w:headerReference w:type="default" r:id="rId14"/>
      <w:pgSz w:w="11906" w:h="16838" w:code="9"/>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2D49C" w14:textId="77777777" w:rsidR="00295BF7" w:rsidRDefault="00295BF7" w:rsidP="006A0473">
      <w:pPr>
        <w:spacing w:after="0" w:line="240" w:lineRule="auto"/>
      </w:pPr>
      <w:r>
        <w:separator/>
      </w:r>
    </w:p>
  </w:endnote>
  <w:endnote w:type="continuationSeparator" w:id="0">
    <w:p w14:paraId="6B6492AA" w14:textId="77777777" w:rsidR="00295BF7" w:rsidRDefault="00295BF7" w:rsidP="006A0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한양중고딕">
    <w:altName w:val="Arial Unicode MS"/>
    <w:panose1 w:val="00000000000000000000"/>
    <w:charset w:val="81"/>
    <w:family w:val="roman"/>
    <w:notTrueType/>
    <w:pitch w:val="default"/>
    <w:sig w:usb0="00000000" w:usb1="09060000" w:usb2="00000010" w:usb3="00000000" w:csb0="00080000"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HY울릉도M">
    <w:altName w:val="Arial Unicode MS"/>
    <w:charset w:val="81"/>
    <w:family w:val="roman"/>
    <w:pitch w:val="variable"/>
    <w:sig w:usb0="00000000" w:usb1="19D77CF9" w:usb2="00000010" w:usb3="00000000" w:csb0="00080000" w:csb1="00000000"/>
  </w:font>
  <w:font w:name="ariel">
    <w:altName w:val="Times New Roman"/>
    <w:panose1 w:val="00000000000000000000"/>
    <w:charset w:val="00"/>
    <w:family w:val="roman"/>
    <w:notTrueType/>
    <w:pitch w:val="default"/>
  </w:font>
  <w:font w:name="한양신명조">
    <w:altName w:val="Arial Unicode MS"/>
    <w:panose1 w:val="00000000000000000000"/>
    <w:charset w:val="81"/>
    <w:family w:val="roman"/>
    <w:notTrueType/>
    <w:pitch w:val="default"/>
    <w:sig w:usb0="00000000" w:usb1="09060000" w:usb2="00000010" w:usb3="00000000" w:csb0="00080000" w:csb1="00000000"/>
  </w:font>
  <w:font w:name="휴먼명조">
    <w:altName w:val="Arial Unicode MS"/>
    <w:charset w:val="81"/>
    <w:family w:val="auto"/>
    <w:pitch w:val="variable"/>
    <w:sig w:usb0="00000000" w:usb1="19D77CFB" w:usb2="00000010" w:usb3="00000000" w:csb0="00080000" w:csb1="00000000"/>
  </w:font>
  <w:font w:name="HYHeadLine-Medium">
    <w:altName w:val="Arial Unicode MS"/>
    <w:charset w:val="81"/>
    <w:family w:val="roman"/>
    <w:pitch w:val="variable"/>
    <w:sig w:usb0="00000000" w:usb1="09D77CF9" w:usb2="00000010" w:usb3="00000000" w:csb0="00080000" w:csb1="00000000"/>
  </w:font>
  <w:font w:name="한컴바탕">
    <w:altName w:val="Arial Unicode MS"/>
    <w:charset w:val="81"/>
    <w:family w:val="roman"/>
    <w:pitch w:val="variable"/>
    <w:sig w:usb0="F7FFAFFF" w:usb1="FBDFFFFF" w:usb2="00FFFFFF" w:usb3="00000000" w:csb0="8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8E205" w14:textId="77777777" w:rsidR="00295BF7" w:rsidRDefault="00295BF7" w:rsidP="006A0473">
      <w:pPr>
        <w:spacing w:after="0" w:line="240" w:lineRule="auto"/>
      </w:pPr>
      <w:r>
        <w:separator/>
      </w:r>
    </w:p>
  </w:footnote>
  <w:footnote w:type="continuationSeparator" w:id="0">
    <w:p w14:paraId="4E650D00" w14:textId="77777777" w:rsidR="00295BF7" w:rsidRDefault="00295BF7" w:rsidP="006A04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6D201" w14:textId="77777777" w:rsidR="00C42B96" w:rsidRDefault="00C42B96">
    <w:pPr>
      <w:pStyle w:val="Encabezado"/>
    </w:pPr>
    <w:r w:rsidRPr="00F45B18">
      <w:rPr>
        <w:rFonts w:ascii="한컴바탕" w:eastAsia="Gulim" w:hAnsi="Gulim" w:cs="Gulim"/>
        <w:noProof/>
        <w:color w:val="000000"/>
        <w:kern w:val="0"/>
        <w:szCs w:val="20"/>
        <w:lang w:val="es-CL" w:eastAsia="es-CL"/>
      </w:rPr>
      <w:drawing>
        <wp:anchor distT="0" distB="0" distL="114300" distR="114300" simplePos="0" relativeHeight="251659264" behindDoc="0" locked="0" layoutInCell="1" allowOverlap="1" wp14:anchorId="48685244" wp14:editId="6528C51B">
          <wp:simplePos x="0" y="0"/>
          <wp:positionH relativeFrom="margin">
            <wp:align>center</wp:align>
          </wp:positionH>
          <wp:positionV relativeFrom="topMargin">
            <wp:posOffset>428625</wp:posOffset>
          </wp:positionV>
          <wp:extent cx="2543175" cy="496570"/>
          <wp:effectExtent l="0" t="0" r="9525" b="0"/>
          <wp:wrapSquare wrapText="bothSides"/>
          <wp:docPr id="1" name="그림 1" descr="EMB000002680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23777464" descr="EMB000002680be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43175" cy="496570"/>
                  </a:xfrm>
                  <a:prstGeom prst="rect">
                    <a:avLst/>
                  </a:prstGeom>
                  <a:noFill/>
                </pic:spPr>
              </pic:pic>
            </a:graphicData>
          </a:graphic>
        </wp:anchor>
      </w:drawing>
    </w:r>
  </w:p>
  <w:p w14:paraId="6EC31C58" w14:textId="77777777" w:rsidR="00C42B96" w:rsidRDefault="00C42B9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82A4C"/>
    <w:multiLevelType w:val="hybridMultilevel"/>
    <w:tmpl w:val="A952269A"/>
    <w:lvl w:ilvl="0" w:tplc="AEAEEA54">
      <w:start w:val="1"/>
      <w:numFmt w:val="bullet"/>
      <w:lvlText w:val="-"/>
      <w:lvlJc w:val="left"/>
      <w:pPr>
        <w:tabs>
          <w:tab w:val="num" w:pos="720"/>
        </w:tabs>
        <w:ind w:left="720" w:hanging="360"/>
      </w:pPr>
      <w:rPr>
        <w:rFonts w:ascii="Times New Roman" w:hAnsi="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1ED0E1C"/>
    <w:multiLevelType w:val="hybridMultilevel"/>
    <w:tmpl w:val="BD3E6FE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25221C7"/>
    <w:multiLevelType w:val="hybridMultilevel"/>
    <w:tmpl w:val="4E1E244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29130F8"/>
    <w:multiLevelType w:val="multilevel"/>
    <w:tmpl w:val="99F4B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B404407"/>
    <w:multiLevelType w:val="hybridMultilevel"/>
    <w:tmpl w:val="9996B598"/>
    <w:lvl w:ilvl="0" w:tplc="9C480D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CA2516D"/>
    <w:multiLevelType w:val="hybridMultilevel"/>
    <w:tmpl w:val="9996B598"/>
    <w:lvl w:ilvl="0" w:tplc="9C480D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EC13236"/>
    <w:multiLevelType w:val="hybridMultilevel"/>
    <w:tmpl w:val="F4DC5D9A"/>
    <w:lvl w:ilvl="0" w:tplc="04090001">
      <w:start w:val="1"/>
      <w:numFmt w:val="bullet"/>
      <w:lvlText w:val=""/>
      <w:lvlJc w:val="left"/>
      <w:pPr>
        <w:ind w:left="800" w:hanging="400"/>
      </w:pPr>
      <w:rPr>
        <w:rFonts w:ascii="Wingdings" w:hAnsi="Wingdings" w:hint="default"/>
      </w:rPr>
    </w:lvl>
    <w:lvl w:ilvl="1" w:tplc="A8FAF294">
      <w:numFmt w:val="bullet"/>
      <w:lvlText w:val="-"/>
      <w:lvlJc w:val="left"/>
      <w:pPr>
        <w:ind w:left="1160" w:hanging="360"/>
      </w:pPr>
      <w:rPr>
        <w:rFonts w:ascii="Arial" w:eastAsiaTheme="minorEastAsia" w:hAnsi="Arial" w:cs="Arial"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396102D"/>
    <w:multiLevelType w:val="hybridMultilevel"/>
    <w:tmpl w:val="292AA94C"/>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45A683F"/>
    <w:multiLevelType w:val="hybridMultilevel"/>
    <w:tmpl w:val="22F68386"/>
    <w:lvl w:ilvl="0" w:tplc="AAE497D6">
      <w:start w:val="3"/>
      <w:numFmt w:val="bullet"/>
      <w:lvlText w:val="-"/>
      <w:lvlJc w:val="left"/>
      <w:pPr>
        <w:ind w:left="470" w:hanging="360"/>
      </w:pPr>
      <w:rPr>
        <w:rFonts w:ascii="Arial" w:eastAsia="한양중고딕"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E7D5404"/>
    <w:multiLevelType w:val="hybridMultilevel"/>
    <w:tmpl w:val="EF2C15EA"/>
    <w:lvl w:ilvl="0" w:tplc="AAE497D6">
      <w:start w:val="3"/>
      <w:numFmt w:val="bullet"/>
      <w:lvlText w:val="-"/>
      <w:lvlJc w:val="left"/>
      <w:pPr>
        <w:ind w:left="678" w:hanging="360"/>
      </w:pPr>
      <w:rPr>
        <w:rFonts w:ascii="Arial" w:eastAsia="한양중고딕" w:hAnsi="Arial" w:cs="Arial" w:hint="default"/>
      </w:rPr>
    </w:lvl>
    <w:lvl w:ilvl="1" w:tplc="340A0003" w:tentative="1">
      <w:start w:val="1"/>
      <w:numFmt w:val="bullet"/>
      <w:lvlText w:val="o"/>
      <w:lvlJc w:val="left"/>
      <w:pPr>
        <w:ind w:left="1648" w:hanging="360"/>
      </w:pPr>
      <w:rPr>
        <w:rFonts w:ascii="Courier New" w:hAnsi="Courier New" w:cs="Courier New" w:hint="default"/>
      </w:rPr>
    </w:lvl>
    <w:lvl w:ilvl="2" w:tplc="340A0005" w:tentative="1">
      <w:start w:val="1"/>
      <w:numFmt w:val="bullet"/>
      <w:lvlText w:val=""/>
      <w:lvlJc w:val="left"/>
      <w:pPr>
        <w:ind w:left="2368" w:hanging="360"/>
      </w:pPr>
      <w:rPr>
        <w:rFonts w:ascii="Wingdings" w:hAnsi="Wingdings" w:hint="default"/>
      </w:rPr>
    </w:lvl>
    <w:lvl w:ilvl="3" w:tplc="340A0001" w:tentative="1">
      <w:start w:val="1"/>
      <w:numFmt w:val="bullet"/>
      <w:lvlText w:val=""/>
      <w:lvlJc w:val="left"/>
      <w:pPr>
        <w:ind w:left="3088" w:hanging="360"/>
      </w:pPr>
      <w:rPr>
        <w:rFonts w:ascii="Symbol" w:hAnsi="Symbol" w:hint="default"/>
      </w:rPr>
    </w:lvl>
    <w:lvl w:ilvl="4" w:tplc="340A0003" w:tentative="1">
      <w:start w:val="1"/>
      <w:numFmt w:val="bullet"/>
      <w:lvlText w:val="o"/>
      <w:lvlJc w:val="left"/>
      <w:pPr>
        <w:ind w:left="3808" w:hanging="360"/>
      </w:pPr>
      <w:rPr>
        <w:rFonts w:ascii="Courier New" w:hAnsi="Courier New" w:cs="Courier New" w:hint="default"/>
      </w:rPr>
    </w:lvl>
    <w:lvl w:ilvl="5" w:tplc="340A0005" w:tentative="1">
      <w:start w:val="1"/>
      <w:numFmt w:val="bullet"/>
      <w:lvlText w:val=""/>
      <w:lvlJc w:val="left"/>
      <w:pPr>
        <w:ind w:left="4528" w:hanging="360"/>
      </w:pPr>
      <w:rPr>
        <w:rFonts w:ascii="Wingdings" w:hAnsi="Wingdings" w:hint="default"/>
      </w:rPr>
    </w:lvl>
    <w:lvl w:ilvl="6" w:tplc="340A0001" w:tentative="1">
      <w:start w:val="1"/>
      <w:numFmt w:val="bullet"/>
      <w:lvlText w:val=""/>
      <w:lvlJc w:val="left"/>
      <w:pPr>
        <w:ind w:left="5248" w:hanging="360"/>
      </w:pPr>
      <w:rPr>
        <w:rFonts w:ascii="Symbol" w:hAnsi="Symbol" w:hint="default"/>
      </w:rPr>
    </w:lvl>
    <w:lvl w:ilvl="7" w:tplc="340A0003" w:tentative="1">
      <w:start w:val="1"/>
      <w:numFmt w:val="bullet"/>
      <w:lvlText w:val="o"/>
      <w:lvlJc w:val="left"/>
      <w:pPr>
        <w:ind w:left="5968" w:hanging="360"/>
      </w:pPr>
      <w:rPr>
        <w:rFonts w:ascii="Courier New" w:hAnsi="Courier New" w:cs="Courier New" w:hint="default"/>
      </w:rPr>
    </w:lvl>
    <w:lvl w:ilvl="8" w:tplc="340A0005" w:tentative="1">
      <w:start w:val="1"/>
      <w:numFmt w:val="bullet"/>
      <w:lvlText w:val=""/>
      <w:lvlJc w:val="left"/>
      <w:pPr>
        <w:ind w:left="6688" w:hanging="360"/>
      </w:pPr>
      <w:rPr>
        <w:rFonts w:ascii="Wingdings" w:hAnsi="Wingdings" w:hint="default"/>
      </w:rPr>
    </w:lvl>
  </w:abstractNum>
  <w:abstractNum w:abstractNumId="10" w15:restartNumberingAfterBreak="0">
    <w:nsid w:val="1E9864C8"/>
    <w:multiLevelType w:val="hybridMultilevel"/>
    <w:tmpl w:val="DC24EDF4"/>
    <w:lvl w:ilvl="0" w:tplc="04090001">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1" w15:restartNumberingAfterBreak="0">
    <w:nsid w:val="1FC0452C"/>
    <w:multiLevelType w:val="hybridMultilevel"/>
    <w:tmpl w:val="96B4EE60"/>
    <w:lvl w:ilvl="0" w:tplc="E36437A8">
      <w:start w:val="3"/>
      <w:numFmt w:val="bullet"/>
      <w:lvlText w:val="-"/>
      <w:lvlJc w:val="left"/>
      <w:pPr>
        <w:ind w:left="1120" w:hanging="360"/>
      </w:pPr>
      <w:rPr>
        <w:rFonts w:ascii="Arial" w:eastAsiaTheme="minorEastAsia" w:hAnsi="Arial" w:cs="Arial"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2" w15:restartNumberingAfterBreak="0">
    <w:nsid w:val="22B824E7"/>
    <w:multiLevelType w:val="hybridMultilevel"/>
    <w:tmpl w:val="7A6A9D6A"/>
    <w:lvl w:ilvl="0" w:tplc="F22ABE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354091E"/>
    <w:multiLevelType w:val="hybridMultilevel"/>
    <w:tmpl w:val="9996B598"/>
    <w:lvl w:ilvl="0" w:tplc="9C480D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CE170CE"/>
    <w:multiLevelType w:val="hybridMultilevel"/>
    <w:tmpl w:val="07E6471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351A68F5"/>
    <w:multiLevelType w:val="hybridMultilevel"/>
    <w:tmpl w:val="5C801BD8"/>
    <w:lvl w:ilvl="0" w:tplc="6F581BCE">
      <w:start w:val="1"/>
      <w:numFmt w:val="decimal"/>
      <w:lvlText w:val="%1."/>
      <w:lvlJc w:val="left"/>
      <w:pPr>
        <w:ind w:left="360" w:hanging="360"/>
      </w:pPr>
      <w:rPr>
        <w:rFonts w:ascii="Arial" w:eastAsiaTheme="minorEastAsia" w:hAnsi="Arial" w:cs="Arial"/>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351E054F"/>
    <w:multiLevelType w:val="hybridMultilevel"/>
    <w:tmpl w:val="A81E2DAC"/>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CCC302B"/>
    <w:multiLevelType w:val="hybridMultilevel"/>
    <w:tmpl w:val="9996B598"/>
    <w:lvl w:ilvl="0" w:tplc="9C480D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32E1086"/>
    <w:multiLevelType w:val="hybridMultilevel"/>
    <w:tmpl w:val="258E125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4942701"/>
    <w:multiLevelType w:val="hybridMultilevel"/>
    <w:tmpl w:val="FAD69476"/>
    <w:lvl w:ilvl="0" w:tplc="340A000F">
      <w:start w:val="1"/>
      <w:numFmt w:val="decimal"/>
      <w:lvlText w:val="%1."/>
      <w:lvlJc w:val="left"/>
      <w:pPr>
        <w:ind w:left="1146" w:hanging="360"/>
      </w:pPr>
    </w:lvl>
    <w:lvl w:ilvl="1" w:tplc="340A0019" w:tentative="1">
      <w:start w:val="1"/>
      <w:numFmt w:val="lowerLetter"/>
      <w:lvlText w:val="%2."/>
      <w:lvlJc w:val="left"/>
      <w:pPr>
        <w:ind w:left="1866" w:hanging="360"/>
      </w:pPr>
    </w:lvl>
    <w:lvl w:ilvl="2" w:tplc="340A001B" w:tentative="1">
      <w:start w:val="1"/>
      <w:numFmt w:val="lowerRoman"/>
      <w:lvlText w:val="%3."/>
      <w:lvlJc w:val="right"/>
      <w:pPr>
        <w:ind w:left="2586" w:hanging="180"/>
      </w:pPr>
    </w:lvl>
    <w:lvl w:ilvl="3" w:tplc="340A000F" w:tentative="1">
      <w:start w:val="1"/>
      <w:numFmt w:val="decimal"/>
      <w:lvlText w:val="%4."/>
      <w:lvlJc w:val="left"/>
      <w:pPr>
        <w:ind w:left="3306" w:hanging="360"/>
      </w:pPr>
    </w:lvl>
    <w:lvl w:ilvl="4" w:tplc="340A0019" w:tentative="1">
      <w:start w:val="1"/>
      <w:numFmt w:val="lowerLetter"/>
      <w:lvlText w:val="%5."/>
      <w:lvlJc w:val="left"/>
      <w:pPr>
        <w:ind w:left="4026" w:hanging="360"/>
      </w:pPr>
    </w:lvl>
    <w:lvl w:ilvl="5" w:tplc="340A001B" w:tentative="1">
      <w:start w:val="1"/>
      <w:numFmt w:val="lowerRoman"/>
      <w:lvlText w:val="%6."/>
      <w:lvlJc w:val="right"/>
      <w:pPr>
        <w:ind w:left="4746" w:hanging="180"/>
      </w:pPr>
    </w:lvl>
    <w:lvl w:ilvl="6" w:tplc="340A000F" w:tentative="1">
      <w:start w:val="1"/>
      <w:numFmt w:val="decimal"/>
      <w:lvlText w:val="%7."/>
      <w:lvlJc w:val="left"/>
      <w:pPr>
        <w:ind w:left="5466" w:hanging="360"/>
      </w:pPr>
    </w:lvl>
    <w:lvl w:ilvl="7" w:tplc="340A0019" w:tentative="1">
      <w:start w:val="1"/>
      <w:numFmt w:val="lowerLetter"/>
      <w:lvlText w:val="%8."/>
      <w:lvlJc w:val="left"/>
      <w:pPr>
        <w:ind w:left="6186" w:hanging="360"/>
      </w:pPr>
    </w:lvl>
    <w:lvl w:ilvl="8" w:tplc="340A001B" w:tentative="1">
      <w:start w:val="1"/>
      <w:numFmt w:val="lowerRoman"/>
      <w:lvlText w:val="%9."/>
      <w:lvlJc w:val="right"/>
      <w:pPr>
        <w:ind w:left="6906" w:hanging="180"/>
      </w:pPr>
    </w:lvl>
  </w:abstractNum>
  <w:abstractNum w:abstractNumId="20" w15:restartNumberingAfterBreak="0">
    <w:nsid w:val="44C16A91"/>
    <w:multiLevelType w:val="hybridMultilevel"/>
    <w:tmpl w:val="F0DE2C40"/>
    <w:lvl w:ilvl="0" w:tplc="AEAEEA54">
      <w:start w:val="1"/>
      <w:numFmt w:val="bullet"/>
      <w:lvlText w:val="-"/>
      <w:lvlJc w:val="left"/>
      <w:pPr>
        <w:tabs>
          <w:tab w:val="num" w:pos="720"/>
        </w:tabs>
        <w:ind w:left="720" w:hanging="360"/>
      </w:pPr>
      <w:rPr>
        <w:rFonts w:ascii="Times New Roman" w:hAnsi="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5260E5C"/>
    <w:multiLevelType w:val="hybridMultilevel"/>
    <w:tmpl w:val="57DABEC0"/>
    <w:lvl w:ilvl="0" w:tplc="04090001">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22" w15:restartNumberingAfterBreak="0">
    <w:nsid w:val="46DB7A91"/>
    <w:multiLevelType w:val="hybridMultilevel"/>
    <w:tmpl w:val="3A5A0A4C"/>
    <w:lvl w:ilvl="0" w:tplc="FD22A90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3" w15:restartNumberingAfterBreak="0">
    <w:nsid w:val="48384B66"/>
    <w:multiLevelType w:val="hybridMultilevel"/>
    <w:tmpl w:val="9126DC1C"/>
    <w:lvl w:ilvl="0" w:tplc="AAE497D6">
      <w:start w:val="3"/>
      <w:numFmt w:val="bullet"/>
      <w:lvlText w:val="-"/>
      <w:lvlJc w:val="left"/>
      <w:pPr>
        <w:ind w:left="678" w:hanging="360"/>
      </w:pPr>
      <w:rPr>
        <w:rFonts w:ascii="Arial" w:eastAsia="한양중고딕" w:hAnsi="Arial" w:cs="Arial" w:hint="default"/>
      </w:rPr>
    </w:lvl>
    <w:lvl w:ilvl="1" w:tplc="340A0003" w:tentative="1">
      <w:start w:val="1"/>
      <w:numFmt w:val="bullet"/>
      <w:lvlText w:val="o"/>
      <w:lvlJc w:val="left"/>
      <w:pPr>
        <w:ind w:left="1648" w:hanging="360"/>
      </w:pPr>
      <w:rPr>
        <w:rFonts w:ascii="Courier New" w:hAnsi="Courier New" w:cs="Courier New" w:hint="default"/>
      </w:rPr>
    </w:lvl>
    <w:lvl w:ilvl="2" w:tplc="340A0005" w:tentative="1">
      <w:start w:val="1"/>
      <w:numFmt w:val="bullet"/>
      <w:lvlText w:val=""/>
      <w:lvlJc w:val="left"/>
      <w:pPr>
        <w:ind w:left="2368" w:hanging="360"/>
      </w:pPr>
      <w:rPr>
        <w:rFonts w:ascii="Wingdings" w:hAnsi="Wingdings" w:hint="default"/>
      </w:rPr>
    </w:lvl>
    <w:lvl w:ilvl="3" w:tplc="340A0001" w:tentative="1">
      <w:start w:val="1"/>
      <w:numFmt w:val="bullet"/>
      <w:lvlText w:val=""/>
      <w:lvlJc w:val="left"/>
      <w:pPr>
        <w:ind w:left="3088" w:hanging="360"/>
      </w:pPr>
      <w:rPr>
        <w:rFonts w:ascii="Symbol" w:hAnsi="Symbol" w:hint="default"/>
      </w:rPr>
    </w:lvl>
    <w:lvl w:ilvl="4" w:tplc="340A0003" w:tentative="1">
      <w:start w:val="1"/>
      <w:numFmt w:val="bullet"/>
      <w:lvlText w:val="o"/>
      <w:lvlJc w:val="left"/>
      <w:pPr>
        <w:ind w:left="3808" w:hanging="360"/>
      </w:pPr>
      <w:rPr>
        <w:rFonts w:ascii="Courier New" w:hAnsi="Courier New" w:cs="Courier New" w:hint="default"/>
      </w:rPr>
    </w:lvl>
    <w:lvl w:ilvl="5" w:tplc="340A0005" w:tentative="1">
      <w:start w:val="1"/>
      <w:numFmt w:val="bullet"/>
      <w:lvlText w:val=""/>
      <w:lvlJc w:val="left"/>
      <w:pPr>
        <w:ind w:left="4528" w:hanging="360"/>
      </w:pPr>
      <w:rPr>
        <w:rFonts w:ascii="Wingdings" w:hAnsi="Wingdings" w:hint="default"/>
      </w:rPr>
    </w:lvl>
    <w:lvl w:ilvl="6" w:tplc="340A0001" w:tentative="1">
      <w:start w:val="1"/>
      <w:numFmt w:val="bullet"/>
      <w:lvlText w:val=""/>
      <w:lvlJc w:val="left"/>
      <w:pPr>
        <w:ind w:left="5248" w:hanging="360"/>
      </w:pPr>
      <w:rPr>
        <w:rFonts w:ascii="Symbol" w:hAnsi="Symbol" w:hint="default"/>
      </w:rPr>
    </w:lvl>
    <w:lvl w:ilvl="7" w:tplc="340A0003" w:tentative="1">
      <w:start w:val="1"/>
      <w:numFmt w:val="bullet"/>
      <w:lvlText w:val="o"/>
      <w:lvlJc w:val="left"/>
      <w:pPr>
        <w:ind w:left="5968" w:hanging="360"/>
      </w:pPr>
      <w:rPr>
        <w:rFonts w:ascii="Courier New" w:hAnsi="Courier New" w:cs="Courier New" w:hint="default"/>
      </w:rPr>
    </w:lvl>
    <w:lvl w:ilvl="8" w:tplc="340A0005" w:tentative="1">
      <w:start w:val="1"/>
      <w:numFmt w:val="bullet"/>
      <w:lvlText w:val=""/>
      <w:lvlJc w:val="left"/>
      <w:pPr>
        <w:ind w:left="6688" w:hanging="360"/>
      </w:pPr>
      <w:rPr>
        <w:rFonts w:ascii="Wingdings" w:hAnsi="Wingdings" w:hint="default"/>
      </w:rPr>
    </w:lvl>
  </w:abstractNum>
  <w:abstractNum w:abstractNumId="24" w15:restartNumberingAfterBreak="0">
    <w:nsid w:val="4A166127"/>
    <w:multiLevelType w:val="hybridMultilevel"/>
    <w:tmpl w:val="2CDC46C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4A6712A8"/>
    <w:multiLevelType w:val="hybridMultilevel"/>
    <w:tmpl w:val="F376B21E"/>
    <w:lvl w:ilvl="0" w:tplc="340A0001">
      <w:start w:val="1"/>
      <w:numFmt w:val="bullet"/>
      <w:lvlText w:val=""/>
      <w:lvlJc w:val="left"/>
      <w:pPr>
        <w:ind w:left="830" w:hanging="360"/>
      </w:pPr>
      <w:rPr>
        <w:rFonts w:ascii="Symbol" w:hAnsi="Symbol" w:hint="default"/>
      </w:rPr>
    </w:lvl>
    <w:lvl w:ilvl="1" w:tplc="340A0003" w:tentative="1">
      <w:start w:val="1"/>
      <w:numFmt w:val="bullet"/>
      <w:lvlText w:val="o"/>
      <w:lvlJc w:val="left"/>
      <w:pPr>
        <w:ind w:left="1550" w:hanging="360"/>
      </w:pPr>
      <w:rPr>
        <w:rFonts w:ascii="Courier New" w:hAnsi="Courier New" w:cs="Courier New" w:hint="default"/>
      </w:rPr>
    </w:lvl>
    <w:lvl w:ilvl="2" w:tplc="340A0005" w:tentative="1">
      <w:start w:val="1"/>
      <w:numFmt w:val="bullet"/>
      <w:lvlText w:val=""/>
      <w:lvlJc w:val="left"/>
      <w:pPr>
        <w:ind w:left="2270" w:hanging="360"/>
      </w:pPr>
      <w:rPr>
        <w:rFonts w:ascii="Wingdings" w:hAnsi="Wingdings" w:hint="default"/>
      </w:rPr>
    </w:lvl>
    <w:lvl w:ilvl="3" w:tplc="340A0001" w:tentative="1">
      <w:start w:val="1"/>
      <w:numFmt w:val="bullet"/>
      <w:lvlText w:val=""/>
      <w:lvlJc w:val="left"/>
      <w:pPr>
        <w:ind w:left="2990" w:hanging="360"/>
      </w:pPr>
      <w:rPr>
        <w:rFonts w:ascii="Symbol" w:hAnsi="Symbol" w:hint="default"/>
      </w:rPr>
    </w:lvl>
    <w:lvl w:ilvl="4" w:tplc="340A0003" w:tentative="1">
      <w:start w:val="1"/>
      <w:numFmt w:val="bullet"/>
      <w:lvlText w:val="o"/>
      <w:lvlJc w:val="left"/>
      <w:pPr>
        <w:ind w:left="3710" w:hanging="360"/>
      </w:pPr>
      <w:rPr>
        <w:rFonts w:ascii="Courier New" w:hAnsi="Courier New" w:cs="Courier New" w:hint="default"/>
      </w:rPr>
    </w:lvl>
    <w:lvl w:ilvl="5" w:tplc="340A0005" w:tentative="1">
      <w:start w:val="1"/>
      <w:numFmt w:val="bullet"/>
      <w:lvlText w:val=""/>
      <w:lvlJc w:val="left"/>
      <w:pPr>
        <w:ind w:left="4430" w:hanging="360"/>
      </w:pPr>
      <w:rPr>
        <w:rFonts w:ascii="Wingdings" w:hAnsi="Wingdings" w:hint="default"/>
      </w:rPr>
    </w:lvl>
    <w:lvl w:ilvl="6" w:tplc="340A0001" w:tentative="1">
      <w:start w:val="1"/>
      <w:numFmt w:val="bullet"/>
      <w:lvlText w:val=""/>
      <w:lvlJc w:val="left"/>
      <w:pPr>
        <w:ind w:left="5150" w:hanging="360"/>
      </w:pPr>
      <w:rPr>
        <w:rFonts w:ascii="Symbol" w:hAnsi="Symbol" w:hint="default"/>
      </w:rPr>
    </w:lvl>
    <w:lvl w:ilvl="7" w:tplc="340A0003" w:tentative="1">
      <w:start w:val="1"/>
      <w:numFmt w:val="bullet"/>
      <w:lvlText w:val="o"/>
      <w:lvlJc w:val="left"/>
      <w:pPr>
        <w:ind w:left="5870" w:hanging="360"/>
      </w:pPr>
      <w:rPr>
        <w:rFonts w:ascii="Courier New" w:hAnsi="Courier New" w:cs="Courier New" w:hint="default"/>
      </w:rPr>
    </w:lvl>
    <w:lvl w:ilvl="8" w:tplc="340A0005" w:tentative="1">
      <w:start w:val="1"/>
      <w:numFmt w:val="bullet"/>
      <w:lvlText w:val=""/>
      <w:lvlJc w:val="left"/>
      <w:pPr>
        <w:ind w:left="6590" w:hanging="360"/>
      </w:pPr>
      <w:rPr>
        <w:rFonts w:ascii="Wingdings" w:hAnsi="Wingdings" w:hint="default"/>
      </w:rPr>
    </w:lvl>
  </w:abstractNum>
  <w:abstractNum w:abstractNumId="26" w15:restartNumberingAfterBreak="0">
    <w:nsid w:val="51410286"/>
    <w:multiLevelType w:val="hybridMultilevel"/>
    <w:tmpl w:val="D5E08AC4"/>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56345AA3"/>
    <w:multiLevelType w:val="hybridMultilevel"/>
    <w:tmpl w:val="D354BDF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48E7090"/>
    <w:multiLevelType w:val="hybridMultilevel"/>
    <w:tmpl w:val="247061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66B52CF"/>
    <w:multiLevelType w:val="hybridMultilevel"/>
    <w:tmpl w:val="F162BCE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68D751F9"/>
    <w:multiLevelType w:val="hybridMultilevel"/>
    <w:tmpl w:val="25AECEFE"/>
    <w:lvl w:ilvl="0" w:tplc="B88EA9A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6D8B4BE8"/>
    <w:multiLevelType w:val="hybridMultilevel"/>
    <w:tmpl w:val="60A4EE3A"/>
    <w:lvl w:ilvl="0" w:tplc="AAE497D6">
      <w:start w:val="3"/>
      <w:numFmt w:val="bullet"/>
      <w:lvlText w:val="-"/>
      <w:lvlJc w:val="left"/>
      <w:pPr>
        <w:ind w:left="470" w:hanging="360"/>
      </w:pPr>
      <w:rPr>
        <w:rFonts w:ascii="Arial" w:eastAsia="한양중고딕" w:hAnsi="Arial" w:cs="Arial" w:hint="default"/>
      </w:rPr>
    </w:lvl>
    <w:lvl w:ilvl="1" w:tplc="340A0003" w:tentative="1">
      <w:start w:val="1"/>
      <w:numFmt w:val="bullet"/>
      <w:lvlText w:val="o"/>
      <w:lvlJc w:val="left"/>
      <w:pPr>
        <w:ind w:left="1190" w:hanging="360"/>
      </w:pPr>
      <w:rPr>
        <w:rFonts w:ascii="Courier New" w:hAnsi="Courier New" w:cs="Courier New" w:hint="default"/>
      </w:rPr>
    </w:lvl>
    <w:lvl w:ilvl="2" w:tplc="340A0005" w:tentative="1">
      <w:start w:val="1"/>
      <w:numFmt w:val="bullet"/>
      <w:lvlText w:val=""/>
      <w:lvlJc w:val="left"/>
      <w:pPr>
        <w:ind w:left="1910" w:hanging="360"/>
      </w:pPr>
      <w:rPr>
        <w:rFonts w:ascii="Wingdings" w:hAnsi="Wingdings" w:hint="default"/>
      </w:rPr>
    </w:lvl>
    <w:lvl w:ilvl="3" w:tplc="340A0001" w:tentative="1">
      <w:start w:val="1"/>
      <w:numFmt w:val="bullet"/>
      <w:lvlText w:val=""/>
      <w:lvlJc w:val="left"/>
      <w:pPr>
        <w:ind w:left="2630" w:hanging="360"/>
      </w:pPr>
      <w:rPr>
        <w:rFonts w:ascii="Symbol" w:hAnsi="Symbol" w:hint="default"/>
      </w:rPr>
    </w:lvl>
    <w:lvl w:ilvl="4" w:tplc="340A0003" w:tentative="1">
      <w:start w:val="1"/>
      <w:numFmt w:val="bullet"/>
      <w:lvlText w:val="o"/>
      <w:lvlJc w:val="left"/>
      <w:pPr>
        <w:ind w:left="3350" w:hanging="360"/>
      </w:pPr>
      <w:rPr>
        <w:rFonts w:ascii="Courier New" w:hAnsi="Courier New" w:cs="Courier New" w:hint="default"/>
      </w:rPr>
    </w:lvl>
    <w:lvl w:ilvl="5" w:tplc="340A0005" w:tentative="1">
      <w:start w:val="1"/>
      <w:numFmt w:val="bullet"/>
      <w:lvlText w:val=""/>
      <w:lvlJc w:val="left"/>
      <w:pPr>
        <w:ind w:left="4070" w:hanging="360"/>
      </w:pPr>
      <w:rPr>
        <w:rFonts w:ascii="Wingdings" w:hAnsi="Wingdings" w:hint="default"/>
      </w:rPr>
    </w:lvl>
    <w:lvl w:ilvl="6" w:tplc="340A0001" w:tentative="1">
      <w:start w:val="1"/>
      <w:numFmt w:val="bullet"/>
      <w:lvlText w:val=""/>
      <w:lvlJc w:val="left"/>
      <w:pPr>
        <w:ind w:left="4790" w:hanging="360"/>
      </w:pPr>
      <w:rPr>
        <w:rFonts w:ascii="Symbol" w:hAnsi="Symbol" w:hint="default"/>
      </w:rPr>
    </w:lvl>
    <w:lvl w:ilvl="7" w:tplc="340A0003" w:tentative="1">
      <w:start w:val="1"/>
      <w:numFmt w:val="bullet"/>
      <w:lvlText w:val="o"/>
      <w:lvlJc w:val="left"/>
      <w:pPr>
        <w:ind w:left="5510" w:hanging="360"/>
      </w:pPr>
      <w:rPr>
        <w:rFonts w:ascii="Courier New" w:hAnsi="Courier New" w:cs="Courier New" w:hint="default"/>
      </w:rPr>
    </w:lvl>
    <w:lvl w:ilvl="8" w:tplc="340A0005" w:tentative="1">
      <w:start w:val="1"/>
      <w:numFmt w:val="bullet"/>
      <w:lvlText w:val=""/>
      <w:lvlJc w:val="left"/>
      <w:pPr>
        <w:ind w:left="6230" w:hanging="360"/>
      </w:pPr>
      <w:rPr>
        <w:rFonts w:ascii="Wingdings" w:hAnsi="Wingdings" w:hint="default"/>
      </w:rPr>
    </w:lvl>
  </w:abstractNum>
  <w:abstractNum w:abstractNumId="32" w15:restartNumberingAfterBreak="0">
    <w:nsid w:val="74D30D72"/>
    <w:multiLevelType w:val="hybridMultilevel"/>
    <w:tmpl w:val="7626FAD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7C0F1699"/>
    <w:multiLevelType w:val="hybridMultilevel"/>
    <w:tmpl w:val="5630FF1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C244C95"/>
    <w:multiLevelType w:val="hybridMultilevel"/>
    <w:tmpl w:val="46E88CAA"/>
    <w:lvl w:ilvl="0" w:tplc="340A0017">
      <w:start w:val="1"/>
      <w:numFmt w:val="lowerLetter"/>
      <w:lvlText w:val="%1)"/>
      <w:lvlJc w:val="left"/>
      <w:pPr>
        <w:ind w:left="1146" w:hanging="360"/>
      </w:pPr>
    </w:lvl>
    <w:lvl w:ilvl="1" w:tplc="340A0019" w:tentative="1">
      <w:start w:val="1"/>
      <w:numFmt w:val="lowerLetter"/>
      <w:lvlText w:val="%2."/>
      <w:lvlJc w:val="left"/>
      <w:pPr>
        <w:ind w:left="1866" w:hanging="360"/>
      </w:pPr>
    </w:lvl>
    <w:lvl w:ilvl="2" w:tplc="340A001B" w:tentative="1">
      <w:start w:val="1"/>
      <w:numFmt w:val="lowerRoman"/>
      <w:lvlText w:val="%3."/>
      <w:lvlJc w:val="right"/>
      <w:pPr>
        <w:ind w:left="2586" w:hanging="180"/>
      </w:pPr>
    </w:lvl>
    <w:lvl w:ilvl="3" w:tplc="340A000F" w:tentative="1">
      <w:start w:val="1"/>
      <w:numFmt w:val="decimal"/>
      <w:lvlText w:val="%4."/>
      <w:lvlJc w:val="left"/>
      <w:pPr>
        <w:ind w:left="3306" w:hanging="360"/>
      </w:pPr>
    </w:lvl>
    <w:lvl w:ilvl="4" w:tplc="340A0019" w:tentative="1">
      <w:start w:val="1"/>
      <w:numFmt w:val="lowerLetter"/>
      <w:lvlText w:val="%5."/>
      <w:lvlJc w:val="left"/>
      <w:pPr>
        <w:ind w:left="4026" w:hanging="360"/>
      </w:pPr>
    </w:lvl>
    <w:lvl w:ilvl="5" w:tplc="340A001B" w:tentative="1">
      <w:start w:val="1"/>
      <w:numFmt w:val="lowerRoman"/>
      <w:lvlText w:val="%6."/>
      <w:lvlJc w:val="right"/>
      <w:pPr>
        <w:ind w:left="4746" w:hanging="180"/>
      </w:pPr>
    </w:lvl>
    <w:lvl w:ilvl="6" w:tplc="340A000F" w:tentative="1">
      <w:start w:val="1"/>
      <w:numFmt w:val="decimal"/>
      <w:lvlText w:val="%7."/>
      <w:lvlJc w:val="left"/>
      <w:pPr>
        <w:ind w:left="5466" w:hanging="360"/>
      </w:pPr>
    </w:lvl>
    <w:lvl w:ilvl="7" w:tplc="340A0019" w:tentative="1">
      <w:start w:val="1"/>
      <w:numFmt w:val="lowerLetter"/>
      <w:lvlText w:val="%8."/>
      <w:lvlJc w:val="left"/>
      <w:pPr>
        <w:ind w:left="6186" w:hanging="360"/>
      </w:pPr>
    </w:lvl>
    <w:lvl w:ilvl="8" w:tplc="340A001B" w:tentative="1">
      <w:start w:val="1"/>
      <w:numFmt w:val="lowerRoman"/>
      <w:lvlText w:val="%9."/>
      <w:lvlJc w:val="right"/>
      <w:pPr>
        <w:ind w:left="6906" w:hanging="180"/>
      </w:pPr>
    </w:lvl>
  </w:abstractNum>
  <w:abstractNum w:abstractNumId="35" w15:restartNumberingAfterBreak="0">
    <w:nsid w:val="7F4B2E21"/>
    <w:multiLevelType w:val="hybridMultilevel"/>
    <w:tmpl w:val="D34EF6CC"/>
    <w:lvl w:ilvl="0" w:tplc="AEAEEA54">
      <w:start w:val="1"/>
      <w:numFmt w:val="bullet"/>
      <w:lvlText w:val="-"/>
      <w:lvlJc w:val="left"/>
      <w:pPr>
        <w:tabs>
          <w:tab w:val="num" w:pos="720"/>
        </w:tabs>
        <w:ind w:left="720" w:hanging="360"/>
      </w:pPr>
      <w:rPr>
        <w:rFonts w:ascii="Times New Roman" w:hAnsi="Times New Roman" w:hint="default"/>
      </w:rPr>
    </w:lvl>
    <w:lvl w:ilvl="1" w:tplc="30023EA2" w:tentative="1">
      <w:start w:val="1"/>
      <w:numFmt w:val="bullet"/>
      <w:lvlText w:val="-"/>
      <w:lvlJc w:val="left"/>
      <w:pPr>
        <w:tabs>
          <w:tab w:val="num" w:pos="1440"/>
        </w:tabs>
        <w:ind w:left="1440" w:hanging="360"/>
      </w:pPr>
      <w:rPr>
        <w:rFonts w:ascii="Times New Roman" w:hAnsi="Times New Roman" w:hint="default"/>
      </w:rPr>
    </w:lvl>
    <w:lvl w:ilvl="2" w:tplc="2B3AA2E2" w:tentative="1">
      <w:start w:val="1"/>
      <w:numFmt w:val="bullet"/>
      <w:lvlText w:val="-"/>
      <w:lvlJc w:val="left"/>
      <w:pPr>
        <w:tabs>
          <w:tab w:val="num" w:pos="2160"/>
        </w:tabs>
        <w:ind w:left="2160" w:hanging="360"/>
      </w:pPr>
      <w:rPr>
        <w:rFonts w:ascii="Times New Roman" w:hAnsi="Times New Roman" w:hint="default"/>
      </w:rPr>
    </w:lvl>
    <w:lvl w:ilvl="3" w:tplc="41860ABE" w:tentative="1">
      <w:start w:val="1"/>
      <w:numFmt w:val="bullet"/>
      <w:lvlText w:val="-"/>
      <w:lvlJc w:val="left"/>
      <w:pPr>
        <w:tabs>
          <w:tab w:val="num" w:pos="2880"/>
        </w:tabs>
        <w:ind w:left="2880" w:hanging="360"/>
      </w:pPr>
      <w:rPr>
        <w:rFonts w:ascii="Times New Roman" w:hAnsi="Times New Roman" w:hint="default"/>
      </w:rPr>
    </w:lvl>
    <w:lvl w:ilvl="4" w:tplc="74844776" w:tentative="1">
      <w:start w:val="1"/>
      <w:numFmt w:val="bullet"/>
      <w:lvlText w:val="-"/>
      <w:lvlJc w:val="left"/>
      <w:pPr>
        <w:tabs>
          <w:tab w:val="num" w:pos="3600"/>
        </w:tabs>
        <w:ind w:left="3600" w:hanging="360"/>
      </w:pPr>
      <w:rPr>
        <w:rFonts w:ascii="Times New Roman" w:hAnsi="Times New Roman" w:hint="default"/>
      </w:rPr>
    </w:lvl>
    <w:lvl w:ilvl="5" w:tplc="073CFEE2" w:tentative="1">
      <w:start w:val="1"/>
      <w:numFmt w:val="bullet"/>
      <w:lvlText w:val="-"/>
      <w:lvlJc w:val="left"/>
      <w:pPr>
        <w:tabs>
          <w:tab w:val="num" w:pos="4320"/>
        </w:tabs>
        <w:ind w:left="4320" w:hanging="360"/>
      </w:pPr>
      <w:rPr>
        <w:rFonts w:ascii="Times New Roman" w:hAnsi="Times New Roman" w:hint="default"/>
      </w:rPr>
    </w:lvl>
    <w:lvl w:ilvl="6" w:tplc="DB22685E" w:tentative="1">
      <w:start w:val="1"/>
      <w:numFmt w:val="bullet"/>
      <w:lvlText w:val="-"/>
      <w:lvlJc w:val="left"/>
      <w:pPr>
        <w:tabs>
          <w:tab w:val="num" w:pos="5040"/>
        </w:tabs>
        <w:ind w:left="5040" w:hanging="360"/>
      </w:pPr>
      <w:rPr>
        <w:rFonts w:ascii="Times New Roman" w:hAnsi="Times New Roman" w:hint="default"/>
      </w:rPr>
    </w:lvl>
    <w:lvl w:ilvl="7" w:tplc="61F2D8F6" w:tentative="1">
      <w:start w:val="1"/>
      <w:numFmt w:val="bullet"/>
      <w:lvlText w:val="-"/>
      <w:lvlJc w:val="left"/>
      <w:pPr>
        <w:tabs>
          <w:tab w:val="num" w:pos="5760"/>
        </w:tabs>
        <w:ind w:left="5760" w:hanging="360"/>
      </w:pPr>
      <w:rPr>
        <w:rFonts w:ascii="Times New Roman" w:hAnsi="Times New Roman" w:hint="default"/>
      </w:rPr>
    </w:lvl>
    <w:lvl w:ilvl="8" w:tplc="17882368" w:tentative="1">
      <w:start w:val="1"/>
      <w:numFmt w:val="bullet"/>
      <w:lvlText w:val="-"/>
      <w:lvlJc w:val="left"/>
      <w:pPr>
        <w:tabs>
          <w:tab w:val="num" w:pos="6480"/>
        </w:tabs>
        <w:ind w:left="6480" w:hanging="360"/>
      </w:pPr>
      <w:rPr>
        <w:rFonts w:ascii="Times New Roman" w:hAnsi="Times New Roman" w:hint="default"/>
      </w:rPr>
    </w:lvl>
  </w:abstractNum>
  <w:num w:numId="1">
    <w:abstractNumId w:val="15"/>
  </w:num>
  <w:num w:numId="2">
    <w:abstractNumId w:val="22"/>
  </w:num>
  <w:num w:numId="3">
    <w:abstractNumId w:val="5"/>
  </w:num>
  <w:num w:numId="4">
    <w:abstractNumId w:val="17"/>
  </w:num>
  <w:num w:numId="5">
    <w:abstractNumId w:val="13"/>
  </w:num>
  <w:num w:numId="6">
    <w:abstractNumId w:val="4"/>
  </w:num>
  <w:num w:numId="7">
    <w:abstractNumId w:val="30"/>
  </w:num>
  <w:num w:numId="8">
    <w:abstractNumId w:val="11"/>
  </w:num>
  <w:num w:numId="9">
    <w:abstractNumId w:val="12"/>
  </w:num>
  <w:num w:numId="10">
    <w:abstractNumId w:val="3"/>
  </w:num>
  <w:num w:numId="11">
    <w:abstractNumId w:val="21"/>
  </w:num>
  <w:num w:numId="12">
    <w:abstractNumId w:val="10"/>
  </w:num>
  <w:num w:numId="13">
    <w:abstractNumId w:val="6"/>
  </w:num>
  <w:num w:numId="14">
    <w:abstractNumId w:val="29"/>
  </w:num>
  <w:num w:numId="15">
    <w:abstractNumId w:val="32"/>
  </w:num>
  <w:num w:numId="16">
    <w:abstractNumId w:val="28"/>
  </w:num>
  <w:num w:numId="17">
    <w:abstractNumId w:val="35"/>
  </w:num>
  <w:num w:numId="18">
    <w:abstractNumId w:val="20"/>
  </w:num>
  <w:num w:numId="19">
    <w:abstractNumId w:val="18"/>
  </w:num>
  <w:num w:numId="20">
    <w:abstractNumId w:val="0"/>
  </w:num>
  <w:num w:numId="21">
    <w:abstractNumId w:val="1"/>
  </w:num>
  <w:num w:numId="22">
    <w:abstractNumId w:val="16"/>
  </w:num>
  <w:num w:numId="23">
    <w:abstractNumId w:val="2"/>
  </w:num>
  <w:num w:numId="24">
    <w:abstractNumId w:val="7"/>
  </w:num>
  <w:num w:numId="25">
    <w:abstractNumId w:val="33"/>
  </w:num>
  <w:num w:numId="26">
    <w:abstractNumId w:val="26"/>
  </w:num>
  <w:num w:numId="27">
    <w:abstractNumId w:val="24"/>
  </w:num>
  <w:num w:numId="28">
    <w:abstractNumId w:val="27"/>
  </w:num>
  <w:num w:numId="29">
    <w:abstractNumId w:val="14"/>
  </w:num>
  <w:num w:numId="30">
    <w:abstractNumId w:val="25"/>
  </w:num>
  <w:num w:numId="31">
    <w:abstractNumId w:val="31"/>
  </w:num>
  <w:num w:numId="32">
    <w:abstractNumId w:val="23"/>
  </w:num>
  <w:num w:numId="33">
    <w:abstractNumId w:val="34"/>
  </w:num>
  <w:num w:numId="34">
    <w:abstractNumId w:val="19"/>
  </w:num>
  <w:num w:numId="35">
    <w:abstractNumId w:val="8"/>
  </w:num>
  <w:num w:numId="36">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800"/>
  <w:hyphenationZone w:val="425"/>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A96"/>
    <w:rsid w:val="00000D05"/>
    <w:rsid w:val="0000360A"/>
    <w:rsid w:val="00005DEB"/>
    <w:rsid w:val="00010249"/>
    <w:rsid w:val="00016F2C"/>
    <w:rsid w:val="00021B89"/>
    <w:rsid w:val="000237FE"/>
    <w:rsid w:val="00025AF2"/>
    <w:rsid w:val="00025C42"/>
    <w:rsid w:val="00026748"/>
    <w:rsid w:val="00052ECA"/>
    <w:rsid w:val="00075926"/>
    <w:rsid w:val="0008294C"/>
    <w:rsid w:val="00091A74"/>
    <w:rsid w:val="000A3022"/>
    <w:rsid w:val="000A7FDF"/>
    <w:rsid w:val="000B76B6"/>
    <w:rsid w:val="000C057D"/>
    <w:rsid w:val="000C6581"/>
    <w:rsid w:val="000C6FC8"/>
    <w:rsid w:val="00104375"/>
    <w:rsid w:val="0010632E"/>
    <w:rsid w:val="001145BE"/>
    <w:rsid w:val="00114AEB"/>
    <w:rsid w:val="00115339"/>
    <w:rsid w:val="00117EAE"/>
    <w:rsid w:val="0012234F"/>
    <w:rsid w:val="00122BD0"/>
    <w:rsid w:val="001245F6"/>
    <w:rsid w:val="00133D69"/>
    <w:rsid w:val="00136347"/>
    <w:rsid w:val="00144277"/>
    <w:rsid w:val="00144AC9"/>
    <w:rsid w:val="00145677"/>
    <w:rsid w:val="00156530"/>
    <w:rsid w:val="00181F08"/>
    <w:rsid w:val="00186D3B"/>
    <w:rsid w:val="001A6C27"/>
    <w:rsid w:val="001B1D6D"/>
    <w:rsid w:val="001C4955"/>
    <w:rsid w:val="001C78AA"/>
    <w:rsid w:val="001F4269"/>
    <w:rsid w:val="00201F28"/>
    <w:rsid w:val="00202D00"/>
    <w:rsid w:val="002157D8"/>
    <w:rsid w:val="002278CC"/>
    <w:rsid w:val="00242C69"/>
    <w:rsid w:val="00244C66"/>
    <w:rsid w:val="00257A75"/>
    <w:rsid w:val="00274753"/>
    <w:rsid w:val="00295BF7"/>
    <w:rsid w:val="002967F7"/>
    <w:rsid w:val="00297BD2"/>
    <w:rsid w:val="002A5321"/>
    <w:rsid w:val="002B7E99"/>
    <w:rsid w:val="002C1A09"/>
    <w:rsid w:val="002D5CF1"/>
    <w:rsid w:val="002E033F"/>
    <w:rsid w:val="002E2E1A"/>
    <w:rsid w:val="002E4B3D"/>
    <w:rsid w:val="003167DE"/>
    <w:rsid w:val="003230EA"/>
    <w:rsid w:val="00323824"/>
    <w:rsid w:val="00351DE1"/>
    <w:rsid w:val="00367607"/>
    <w:rsid w:val="003701C9"/>
    <w:rsid w:val="00371EDA"/>
    <w:rsid w:val="003747F0"/>
    <w:rsid w:val="0038286F"/>
    <w:rsid w:val="00383C8A"/>
    <w:rsid w:val="003A2C1A"/>
    <w:rsid w:val="003A4800"/>
    <w:rsid w:val="003B78B8"/>
    <w:rsid w:val="003C4B8A"/>
    <w:rsid w:val="003D4D88"/>
    <w:rsid w:val="003E07D5"/>
    <w:rsid w:val="003E4120"/>
    <w:rsid w:val="00404AE5"/>
    <w:rsid w:val="00407B37"/>
    <w:rsid w:val="00433BEC"/>
    <w:rsid w:val="00451265"/>
    <w:rsid w:val="00461D4E"/>
    <w:rsid w:val="004641A2"/>
    <w:rsid w:val="00477B9E"/>
    <w:rsid w:val="0049659A"/>
    <w:rsid w:val="00497A7F"/>
    <w:rsid w:val="004C2FE0"/>
    <w:rsid w:val="004D2B92"/>
    <w:rsid w:val="004D6201"/>
    <w:rsid w:val="004F3E77"/>
    <w:rsid w:val="004F43EA"/>
    <w:rsid w:val="004F4888"/>
    <w:rsid w:val="00500BA9"/>
    <w:rsid w:val="00501803"/>
    <w:rsid w:val="00507DC9"/>
    <w:rsid w:val="00511D0B"/>
    <w:rsid w:val="00527F5F"/>
    <w:rsid w:val="00541AC4"/>
    <w:rsid w:val="0057120E"/>
    <w:rsid w:val="00582362"/>
    <w:rsid w:val="005851A3"/>
    <w:rsid w:val="0059482E"/>
    <w:rsid w:val="00594C21"/>
    <w:rsid w:val="005A2384"/>
    <w:rsid w:val="005B0853"/>
    <w:rsid w:val="005B5245"/>
    <w:rsid w:val="005C4BC4"/>
    <w:rsid w:val="005D0717"/>
    <w:rsid w:val="005D1EAF"/>
    <w:rsid w:val="005E2324"/>
    <w:rsid w:val="005F1F11"/>
    <w:rsid w:val="00602A51"/>
    <w:rsid w:val="006052A2"/>
    <w:rsid w:val="00607A4E"/>
    <w:rsid w:val="00607EAD"/>
    <w:rsid w:val="00615C41"/>
    <w:rsid w:val="00630397"/>
    <w:rsid w:val="0064191D"/>
    <w:rsid w:val="0064481B"/>
    <w:rsid w:val="00652380"/>
    <w:rsid w:val="00660C96"/>
    <w:rsid w:val="00662217"/>
    <w:rsid w:val="006759D7"/>
    <w:rsid w:val="00676E29"/>
    <w:rsid w:val="00683F0D"/>
    <w:rsid w:val="006A03C4"/>
    <w:rsid w:val="006A0473"/>
    <w:rsid w:val="006A727C"/>
    <w:rsid w:val="006B3C29"/>
    <w:rsid w:val="006B552A"/>
    <w:rsid w:val="006C23DC"/>
    <w:rsid w:val="006C658C"/>
    <w:rsid w:val="006D20F5"/>
    <w:rsid w:val="00714B41"/>
    <w:rsid w:val="00744387"/>
    <w:rsid w:val="00751111"/>
    <w:rsid w:val="00751954"/>
    <w:rsid w:val="00751B00"/>
    <w:rsid w:val="00754397"/>
    <w:rsid w:val="00764BF6"/>
    <w:rsid w:val="00780216"/>
    <w:rsid w:val="007818FF"/>
    <w:rsid w:val="007B2FC0"/>
    <w:rsid w:val="007B4784"/>
    <w:rsid w:val="007C2961"/>
    <w:rsid w:val="007E0899"/>
    <w:rsid w:val="007E0C1A"/>
    <w:rsid w:val="007F3A72"/>
    <w:rsid w:val="0080114C"/>
    <w:rsid w:val="0080126D"/>
    <w:rsid w:val="00801516"/>
    <w:rsid w:val="00802185"/>
    <w:rsid w:val="00802B6D"/>
    <w:rsid w:val="008134FC"/>
    <w:rsid w:val="008161E2"/>
    <w:rsid w:val="00816FE4"/>
    <w:rsid w:val="00817537"/>
    <w:rsid w:val="00823DDA"/>
    <w:rsid w:val="00823E32"/>
    <w:rsid w:val="00824DBB"/>
    <w:rsid w:val="00825678"/>
    <w:rsid w:val="0083580F"/>
    <w:rsid w:val="0084465A"/>
    <w:rsid w:val="008506A0"/>
    <w:rsid w:val="00852B44"/>
    <w:rsid w:val="00864436"/>
    <w:rsid w:val="00867482"/>
    <w:rsid w:val="0087060F"/>
    <w:rsid w:val="00893ABC"/>
    <w:rsid w:val="008975CB"/>
    <w:rsid w:val="008A4713"/>
    <w:rsid w:val="008A55AE"/>
    <w:rsid w:val="008B1747"/>
    <w:rsid w:val="008B4309"/>
    <w:rsid w:val="008C36B6"/>
    <w:rsid w:val="008F07B5"/>
    <w:rsid w:val="008F280E"/>
    <w:rsid w:val="008F2932"/>
    <w:rsid w:val="009010A5"/>
    <w:rsid w:val="00903A73"/>
    <w:rsid w:val="009045B9"/>
    <w:rsid w:val="0090575E"/>
    <w:rsid w:val="009063E1"/>
    <w:rsid w:val="00907E90"/>
    <w:rsid w:val="00911F5B"/>
    <w:rsid w:val="009145F7"/>
    <w:rsid w:val="00916C04"/>
    <w:rsid w:val="00917E1A"/>
    <w:rsid w:val="00922D01"/>
    <w:rsid w:val="0094168B"/>
    <w:rsid w:val="00943475"/>
    <w:rsid w:val="009439E7"/>
    <w:rsid w:val="00943B3A"/>
    <w:rsid w:val="00954268"/>
    <w:rsid w:val="009569E8"/>
    <w:rsid w:val="00972D42"/>
    <w:rsid w:val="00973769"/>
    <w:rsid w:val="00980F16"/>
    <w:rsid w:val="0098193C"/>
    <w:rsid w:val="00981CF7"/>
    <w:rsid w:val="00986556"/>
    <w:rsid w:val="00987D51"/>
    <w:rsid w:val="009913C6"/>
    <w:rsid w:val="00992636"/>
    <w:rsid w:val="00995A37"/>
    <w:rsid w:val="009A020B"/>
    <w:rsid w:val="009A62DA"/>
    <w:rsid w:val="009C4E25"/>
    <w:rsid w:val="009D4BB5"/>
    <w:rsid w:val="009F0057"/>
    <w:rsid w:val="009F0E8B"/>
    <w:rsid w:val="009F1E1E"/>
    <w:rsid w:val="009F2B67"/>
    <w:rsid w:val="00A00F86"/>
    <w:rsid w:val="00A05259"/>
    <w:rsid w:val="00A10085"/>
    <w:rsid w:val="00A13F55"/>
    <w:rsid w:val="00A27846"/>
    <w:rsid w:val="00A340AE"/>
    <w:rsid w:val="00A4157C"/>
    <w:rsid w:val="00A42F37"/>
    <w:rsid w:val="00A43CB7"/>
    <w:rsid w:val="00A46507"/>
    <w:rsid w:val="00A46BA9"/>
    <w:rsid w:val="00A506AB"/>
    <w:rsid w:val="00A643AD"/>
    <w:rsid w:val="00A66BB9"/>
    <w:rsid w:val="00A7424D"/>
    <w:rsid w:val="00A92BC3"/>
    <w:rsid w:val="00AA138A"/>
    <w:rsid w:val="00AB3596"/>
    <w:rsid w:val="00AC65C3"/>
    <w:rsid w:val="00AD3AED"/>
    <w:rsid w:val="00AF4794"/>
    <w:rsid w:val="00B111DF"/>
    <w:rsid w:val="00B1595F"/>
    <w:rsid w:val="00B435BF"/>
    <w:rsid w:val="00B44AAE"/>
    <w:rsid w:val="00B52318"/>
    <w:rsid w:val="00B55B30"/>
    <w:rsid w:val="00B6352F"/>
    <w:rsid w:val="00B666AD"/>
    <w:rsid w:val="00B7148D"/>
    <w:rsid w:val="00B743A2"/>
    <w:rsid w:val="00B74CD9"/>
    <w:rsid w:val="00B86AC4"/>
    <w:rsid w:val="00B93B4E"/>
    <w:rsid w:val="00B97051"/>
    <w:rsid w:val="00BB0996"/>
    <w:rsid w:val="00BC4BC5"/>
    <w:rsid w:val="00BD0D08"/>
    <w:rsid w:val="00BD23B4"/>
    <w:rsid w:val="00BF698C"/>
    <w:rsid w:val="00C17E74"/>
    <w:rsid w:val="00C32B1E"/>
    <w:rsid w:val="00C37F8C"/>
    <w:rsid w:val="00C40F54"/>
    <w:rsid w:val="00C42B96"/>
    <w:rsid w:val="00C4384F"/>
    <w:rsid w:val="00C4623D"/>
    <w:rsid w:val="00C53813"/>
    <w:rsid w:val="00C6362F"/>
    <w:rsid w:val="00C81E07"/>
    <w:rsid w:val="00C82A7F"/>
    <w:rsid w:val="00C850FF"/>
    <w:rsid w:val="00C9159B"/>
    <w:rsid w:val="00C94B95"/>
    <w:rsid w:val="00CA0A96"/>
    <w:rsid w:val="00CA563F"/>
    <w:rsid w:val="00CC1F0D"/>
    <w:rsid w:val="00CC222F"/>
    <w:rsid w:val="00CC3C03"/>
    <w:rsid w:val="00CC5E6D"/>
    <w:rsid w:val="00CC7719"/>
    <w:rsid w:val="00CC78D4"/>
    <w:rsid w:val="00CF2E79"/>
    <w:rsid w:val="00D047C0"/>
    <w:rsid w:val="00D050EA"/>
    <w:rsid w:val="00D16559"/>
    <w:rsid w:val="00D41A52"/>
    <w:rsid w:val="00D4736B"/>
    <w:rsid w:val="00D55E79"/>
    <w:rsid w:val="00D83EDD"/>
    <w:rsid w:val="00D9490A"/>
    <w:rsid w:val="00D97C80"/>
    <w:rsid w:val="00DA7850"/>
    <w:rsid w:val="00DB0B6E"/>
    <w:rsid w:val="00DD35C1"/>
    <w:rsid w:val="00DD5DF3"/>
    <w:rsid w:val="00DE7463"/>
    <w:rsid w:val="00DF3748"/>
    <w:rsid w:val="00DF5F02"/>
    <w:rsid w:val="00DF7BAD"/>
    <w:rsid w:val="00E03011"/>
    <w:rsid w:val="00E31D4F"/>
    <w:rsid w:val="00E32D7B"/>
    <w:rsid w:val="00E4624C"/>
    <w:rsid w:val="00E475FD"/>
    <w:rsid w:val="00E522B4"/>
    <w:rsid w:val="00E53413"/>
    <w:rsid w:val="00E5476B"/>
    <w:rsid w:val="00E60D24"/>
    <w:rsid w:val="00E72ACF"/>
    <w:rsid w:val="00E73639"/>
    <w:rsid w:val="00E7693B"/>
    <w:rsid w:val="00E8342E"/>
    <w:rsid w:val="00E861BE"/>
    <w:rsid w:val="00E86516"/>
    <w:rsid w:val="00E9407B"/>
    <w:rsid w:val="00EB766D"/>
    <w:rsid w:val="00EC4397"/>
    <w:rsid w:val="00EC7CCF"/>
    <w:rsid w:val="00EE00E9"/>
    <w:rsid w:val="00EE207F"/>
    <w:rsid w:val="00EE7D2E"/>
    <w:rsid w:val="00EF2598"/>
    <w:rsid w:val="00EF3178"/>
    <w:rsid w:val="00F0547A"/>
    <w:rsid w:val="00F054E9"/>
    <w:rsid w:val="00F2019A"/>
    <w:rsid w:val="00F30165"/>
    <w:rsid w:val="00F33551"/>
    <w:rsid w:val="00F356A2"/>
    <w:rsid w:val="00F41E1A"/>
    <w:rsid w:val="00F56C2A"/>
    <w:rsid w:val="00F703D1"/>
    <w:rsid w:val="00F7153C"/>
    <w:rsid w:val="00F81C4B"/>
    <w:rsid w:val="00F84026"/>
    <w:rsid w:val="00F927F6"/>
    <w:rsid w:val="00FC200D"/>
    <w:rsid w:val="00FC4A75"/>
    <w:rsid w:val="00FD02F8"/>
    <w:rsid w:val="00FD6562"/>
    <w:rsid w:val="00FD6A29"/>
    <w:rsid w:val="00FE04CB"/>
    <w:rsid w:val="00FE5708"/>
    <w:rsid w:val="00FE7DAF"/>
    <w:rsid w:val="00FF6DC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BFC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B95"/>
    <w:pPr>
      <w:widowControl w:val="0"/>
      <w:wordWrap w:val="0"/>
      <w:autoSpaceDE w:val="0"/>
      <w:autoSpaceDN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0A96"/>
    <w:pPr>
      <w:ind w:leftChars="400" w:left="800"/>
    </w:pPr>
  </w:style>
  <w:style w:type="table" w:styleId="Tablaconcuadrcula">
    <w:name w:val="Table Grid"/>
    <w:basedOn w:val="Tablanormal"/>
    <w:uiPriority w:val="39"/>
    <w:rsid w:val="00825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echa">
    <w:name w:val="Date"/>
    <w:basedOn w:val="Normal"/>
    <w:next w:val="Normal"/>
    <w:link w:val="FechaCar"/>
    <w:uiPriority w:val="99"/>
    <w:semiHidden/>
    <w:unhideWhenUsed/>
    <w:rsid w:val="003C4B8A"/>
  </w:style>
  <w:style w:type="character" w:customStyle="1" w:styleId="FechaCar">
    <w:name w:val="Fecha Car"/>
    <w:basedOn w:val="Fuentedeprrafopredeter"/>
    <w:link w:val="Fecha"/>
    <w:uiPriority w:val="99"/>
    <w:semiHidden/>
    <w:rsid w:val="003C4B8A"/>
  </w:style>
  <w:style w:type="paragraph" w:customStyle="1" w:styleId="a">
    <w:name w:val="바탕글"/>
    <w:basedOn w:val="Normal"/>
    <w:rsid w:val="00BD23B4"/>
    <w:pPr>
      <w:snapToGrid w:val="0"/>
      <w:spacing w:after="0" w:line="384" w:lineRule="auto"/>
      <w:textAlignment w:val="baseline"/>
    </w:pPr>
    <w:rPr>
      <w:rFonts w:ascii="Batang" w:eastAsia="Gulim" w:hAnsi="Gulim" w:cs="Gulim"/>
      <w:color w:val="000000"/>
      <w:kern w:val="0"/>
      <w:szCs w:val="20"/>
    </w:rPr>
  </w:style>
  <w:style w:type="character" w:styleId="Hipervnculo">
    <w:name w:val="Hyperlink"/>
    <w:basedOn w:val="Fuentedeprrafopredeter"/>
    <w:uiPriority w:val="99"/>
    <w:unhideWhenUsed/>
    <w:rsid w:val="00EC7CCF"/>
    <w:rPr>
      <w:color w:val="0563C1" w:themeColor="hyperlink"/>
      <w:u w:val="single"/>
    </w:rPr>
  </w:style>
  <w:style w:type="table" w:customStyle="1" w:styleId="1">
    <w:name w:val="표 구분선1"/>
    <w:basedOn w:val="Tablanormal"/>
    <w:next w:val="Tablaconcuadrcula"/>
    <w:uiPriority w:val="39"/>
    <w:rsid w:val="00E7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A0473"/>
    <w:pPr>
      <w:tabs>
        <w:tab w:val="center" w:pos="4513"/>
        <w:tab w:val="right" w:pos="9026"/>
      </w:tabs>
      <w:snapToGrid w:val="0"/>
    </w:pPr>
  </w:style>
  <w:style w:type="character" w:customStyle="1" w:styleId="EncabezadoCar">
    <w:name w:val="Encabezado Car"/>
    <w:basedOn w:val="Fuentedeprrafopredeter"/>
    <w:link w:val="Encabezado"/>
    <w:uiPriority w:val="99"/>
    <w:rsid w:val="006A0473"/>
  </w:style>
  <w:style w:type="paragraph" w:styleId="Piedepgina">
    <w:name w:val="footer"/>
    <w:basedOn w:val="Normal"/>
    <w:link w:val="PiedepginaCar"/>
    <w:uiPriority w:val="99"/>
    <w:unhideWhenUsed/>
    <w:rsid w:val="006A0473"/>
    <w:pPr>
      <w:tabs>
        <w:tab w:val="center" w:pos="4513"/>
        <w:tab w:val="right" w:pos="9026"/>
      </w:tabs>
      <w:snapToGrid w:val="0"/>
    </w:pPr>
  </w:style>
  <w:style w:type="character" w:customStyle="1" w:styleId="PiedepginaCar">
    <w:name w:val="Pie de página Car"/>
    <w:basedOn w:val="Fuentedeprrafopredeter"/>
    <w:link w:val="Piedepgina"/>
    <w:uiPriority w:val="99"/>
    <w:rsid w:val="006A0473"/>
  </w:style>
  <w:style w:type="paragraph" w:styleId="Textodeglobo">
    <w:name w:val="Balloon Text"/>
    <w:basedOn w:val="Normal"/>
    <w:link w:val="TextodegloboCar"/>
    <w:uiPriority w:val="99"/>
    <w:semiHidden/>
    <w:unhideWhenUsed/>
    <w:rsid w:val="00E522B4"/>
    <w:pPr>
      <w:spacing w:after="0" w:line="240" w:lineRule="auto"/>
    </w:pPr>
    <w:rPr>
      <w:rFonts w:asciiTheme="majorHAnsi" w:eastAsiaTheme="majorEastAsia" w:hAnsiTheme="majorHAnsi" w:cstheme="majorBidi"/>
      <w:sz w:val="18"/>
      <w:szCs w:val="18"/>
    </w:rPr>
  </w:style>
  <w:style w:type="character" w:customStyle="1" w:styleId="TextodegloboCar">
    <w:name w:val="Texto de globo Car"/>
    <w:basedOn w:val="Fuentedeprrafopredeter"/>
    <w:link w:val="Textodeglobo"/>
    <w:uiPriority w:val="99"/>
    <w:semiHidden/>
    <w:rsid w:val="00E522B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76020">
      <w:bodyDiv w:val="1"/>
      <w:marLeft w:val="0"/>
      <w:marRight w:val="0"/>
      <w:marTop w:val="0"/>
      <w:marBottom w:val="0"/>
      <w:divBdr>
        <w:top w:val="none" w:sz="0" w:space="0" w:color="auto"/>
        <w:left w:val="none" w:sz="0" w:space="0" w:color="auto"/>
        <w:bottom w:val="none" w:sz="0" w:space="0" w:color="auto"/>
        <w:right w:val="none" w:sz="0" w:space="0" w:color="auto"/>
      </w:divBdr>
    </w:div>
    <w:div w:id="778569533">
      <w:bodyDiv w:val="1"/>
      <w:marLeft w:val="0"/>
      <w:marRight w:val="0"/>
      <w:marTop w:val="0"/>
      <w:marBottom w:val="0"/>
      <w:divBdr>
        <w:top w:val="none" w:sz="0" w:space="0" w:color="auto"/>
        <w:left w:val="none" w:sz="0" w:space="0" w:color="auto"/>
        <w:bottom w:val="none" w:sz="0" w:space="0" w:color="auto"/>
        <w:right w:val="none" w:sz="0" w:space="0" w:color="auto"/>
      </w:divBdr>
    </w:div>
    <w:div w:id="1439062302">
      <w:bodyDiv w:val="1"/>
      <w:marLeft w:val="0"/>
      <w:marRight w:val="0"/>
      <w:marTop w:val="0"/>
      <w:marBottom w:val="0"/>
      <w:divBdr>
        <w:top w:val="none" w:sz="0" w:space="0" w:color="auto"/>
        <w:left w:val="none" w:sz="0" w:space="0" w:color="auto"/>
        <w:bottom w:val="none" w:sz="0" w:space="0" w:color="auto"/>
        <w:right w:val="none" w:sz="0" w:space="0" w:color="auto"/>
      </w:divBdr>
    </w:div>
    <w:div w:id="1496334281">
      <w:bodyDiv w:val="1"/>
      <w:marLeft w:val="0"/>
      <w:marRight w:val="0"/>
      <w:marTop w:val="0"/>
      <w:marBottom w:val="0"/>
      <w:divBdr>
        <w:top w:val="none" w:sz="0" w:space="0" w:color="auto"/>
        <w:left w:val="none" w:sz="0" w:space="0" w:color="auto"/>
        <w:bottom w:val="none" w:sz="0" w:space="0" w:color="auto"/>
        <w:right w:val="none" w:sz="0" w:space="0" w:color="auto"/>
      </w:divBdr>
    </w:div>
    <w:div w:id="1786265875">
      <w:bodyDiv w:val="1"/>
      <w:marLeft w:val="0"/>
      <w:marRight w:val="0"/>
      <w:marTop w:val="0"/>
      <w:marBottom w:val="0"/>
      <w:divBdr>
        <w:top w:val="none" w:sz="0" w:space="0" w:color="auto"/>
        <w:left w:val="none" w:sz="0" w:space="0" w:color="auto"/>
        <w:bottom w:val="none" w:sz="0" w:space="0" w:color="auto"/>
        <w:right w:val="none" w:sz="0" w:space="0" w:color="auto"/>
      </w:divBdr>
    </w:div>
    <w:div w:id="1836916807">
      <w:bodyDiv w:val="1"/>
      <w:marLeft w:val="0"/>
      <w:marRight w:val="0"/>
      <w:marTop w:val="0"/>
      <w:marBottom w:val="0"/>
      <w:divBdr>
        <w:top w:val="none" w:sz="0" w:space="0" w:color="auto"/>
        <w:left w:val="none" w:sz="0" w:space="0" w:color="auto"/>
        <w:bottom w:val="none" w:sz="0" w:space="0" w:color="auto"/>
        <w:right w:val="none" w:sz="0" w:space="0" w:color="auto"/>
      </w:divBdr>
    </w:div>
    <w:div w:id="1860701350">
      <w:bodyDiv w:val="1"/>
      <w:marLeft w:val="0"/>
      <w:marRight w:val="0"/>
      <w:marTop w:val="0"/>
      <w:marBottom w:val="0"/>
      <w:divBdr>
        <w:top w:val="none" w:sz="0" w:space="0" w:color="auto"/>
        <w:left w:val="none" w:sz="0" w:space="0" w:color="auto"/>
        <w:bottom w:val="none" w:sz="0" w:space="0" w:color="auto"/>
        <w:right w:val="none" w:sz="0" w:space="0" w:color="auto"/>
      </w:divBdr>
    </w:div>
    <w:div w:id="203549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ndu.gob.cl/download/politica-nacional-de-desarrollo-urban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4DDA7-E7C1-461E-98EC-0FB46E268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17</Pages>
  <Words>5513</Words>
  <Characters>30326</Characters>
  <Application>Microsoft Office Word</Application>
  <DocSecurity>0</DocSecurity>
  <Lines>252</Lines>
  <Paragraphs>71</Paragraphs>
  <ScaleCrop>false</ScaleCrop>
  <HeadingPairs>
    <vt:vector size="6" baseType="variant">
      <vt:variant>
        <vt:lpstr>Título</vt:lpstr>
      </vt:variant>
      <vt:variant>
        <vt:i4>1</vt:i4>
      </vt:variant>
      <vt:variant>
        <vt:lpstr>제목</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35768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Yoon Da Hee</dc:creator>
  <cp:lastModifiedBy>Cuenta Microsoft</cp:lastModifiedBy>
  <cp:revision>8</cp:revision>
  <cp:lastPrinted>2021-02-17T01:11:00Z</cp:lastPrinted>
  <dcterms:created xsi:type="dcterms:W3CDTF">2021-04-19T13:57:00Z</dcterms:created>
  <dcterms:modified xsi:type="dcterms:W3CDTF">2021-04-20T21:12:00Z</dcterms:modified>
</cp:coreProperties>
</file>