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DF77489" w14:paraId="53320C83" wp14:textId="7AD3D4C1">
      <w:pPr>
        <w:pStyle w:val="Heading2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</w:pPr>
      <w:proofErr w:type="spellStart"/>
      <w:r w:rsidRPr="1DF77489" w:rsidR="1DF7748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>Atividade</w:t>
      </w:r>
      <w:proofErr w:type="spellEnd"/>
      <w:r w:rsidRPr="1DF77489" w:rsidR="1DF7748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 xml:space="preserve"> 4 - Pesquisa</w:t>
      </w:r>
    </w:p>
    <w:p xmlns:wp14="http://schemas.microsoft.com/office/word/2010/wordml" w:rsidP="1DF77489" w14:paraId="2C078E63" wp14:textId="7E4D2187">
      <w:pPr>
        <w:pStyle w:val="Normal"/>
        <w:jc w:val="center"/>
        <w:rPr>
          <w:b w:val="1"/>
          <w:bCs w:val="1"/>
          <w:sz w:val="24"/>
          <w:szCs w:val="24"/>
        </w:rPr>
      </w:pPr>
      <w:r>
        <w:br/>
      </w:r>
      <w:r w:rsidRPr="1DF77489" w:rsidR="1DF77489">
        <w:rPr>
          <w:b w:val="1"/>
          <w:bCs w:val="1"/>
          <w:sz w:val="24"/>
          <w:szCs w:val="24"/>
        </w:rPr>
        <w:t>Nicolas Moreira Santos – 01212132</w:t>
      </w:r>
    </w:p>
    <w:p w:rsidR="1DF77489" w:rsidP="1DF77489" w:rsidRDefault="1DF77489" w14:paraId="41CAC2AF" w14:textId="669FE14C">
      <w:pPr>
        <w:pStyle w:val="Normal"/>
        <w:jc w:val="center"/>
        <w:rPr>
          <w:b w:val="1"/>
          <w:bCs w:val="1"/>
          <w:sz w:val="24"/>
          <w:szCs w:val="24"/>
        </w:rPr>
      </w:pPr>
      <w:r w:rsidRPr="0763F775" w:rsidR="1DF77489">
        <w:rPr>
          <w:b w:val="1"/>
          <w:bCs w:val="1"/>
          <w:sz w:val="24"/>
          <w:szCs w:val="24"/>
        </w:rPr>
        <w:t xml:space="preserve">Matheus Eloy </w:t>
      </w:r>
      <w:r w:rsidRPr="0763F775" w:rsidR="1DF77489">
        <w:rPr>
          <w:b w:val="1"/>
          <w:bCs w:val="1"/>
          <w:sz w:val="24"/>
          <w:szCs w:val="24"/>
        </w:rPr>
        <w:t>Palasson</w:t>
      </w:r>
      <w:r w:rsidRPr="0763F775" w:rsidR="1DF77489">
        <w:rPr>
          <w:b w:val="1"/>
          <w:bCs w:val="1"/>
          <w:sz w:val="24"/>
          <w:szCs w:val="24"/>
        </w:rPr>
        <w:t xml:space="preserve"> - 01212153</w:t>
      </w:r>
    </w:p>
    <w:p w:rsidR="1DF77489" w:rsidP="1DF77489" w:rsidRDefault="1DF77489" w14:paraId="61EEE6D3" w14:textId="669D31D5">
      <w:pPr>
        <w:pStyle w:val="Normal"/>
        <w:jc w:val="center"/>
        <w:rPr>
          <w:b w:val="1"/>
          <w:bCs w:val="1"/>
          <w:sz w:val="24"/>
          <w:szCs w:val="24"/>
        </w:rPr>
      </w:pPr>
    </w:p>
    <w:p w:rsidR="1DF77489" w:rsidP="1DF77489" w:rsidRDefault="1DF77489" w14:paraId="1E2817A6" w14:textId="74784FF8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proofErr w:type="spellStart"/>
      <w:r w:rsidRPr="1DF77489" w:rsidR="1DF77489">
        <w:rPr>
          <w:b w:val="1"/>
          <w:bCs w:val="1"/>
          <w:sz w:val="24"/>
          <w:szCs w:val="24"/>
        </w:rPr>
        <w:t>ReadOnly</w:t>
      </w:r>
      <w:proofErr w:type="spellEnd"/>
      <w:r w:rsidRPr="1DF77489" w:rsidR="1DF77489">
        <w:rPr>
          <w:b w:val="1"/>
          <w:bCs w:val="1"/>
          <w:sz w:val="24"/>
          <w:szCs w:val="24"/>
        </w:rPr>
        <w:t xml:space="preserve"> -</w:t>
      </w:r>
      <w:r w:rsidRPr="1DF77489" w:rsidR="1DF774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1DF77489" w:rsidR="1DF774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Um </w:t>
      </w:r>
      <w:proofErr w:type="spellStart"/>
      <w:r w:rsidRPr="1DF77489" w:rsidR="1DF774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arquivo</w:t>
      </w:r>
      <w:proofErr w:type="spellEnd"/>
      <w:r w:rsidRPr="1DF77489" w:rsidR="1DF774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é </w:t>
      </w:r>
      <w:proofErr w:type="spellStart"/>
      <w:r w:rsidRPr="1DF77489" w:rsidR="1DF774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somente</w:t>
      </w:r>
      <w:proofErr w:type="spellEnd"/>
      <w:r w:rsidRPr="1DF77489" w:rsidR="1DF774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1DF77489" w:rsidR="1DF774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leitura</w:t>
      </w:r>
      <w:proofErr w:type="spellEnd"/>
      <w:r w:rsidRPr="1DF77489" w:rsidR="1DF774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1DF77489" w:rsidR="1DF774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pode</w:t>
      </w:r>
      <w:proofErr w:type="spellEnd"/>
      <w:r w:rsidRPr="1DF77489" w:rsidR="1DF774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ser </w:t>
      </w:r>
      <w:proofErr w:type="spellStart"/>
      <w:r w:rsidRPr="1DF77489" w:rsidR="1DF774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aberto</w:t>
      </w:r>
      <w:proofErr w:type="spellEnd"/>
      <w:r w:rsidRPr="1DF77489" w:rsidR="1DF774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proofErr w:type="spellStart"/>
      <w:r w:rsidRPr="1DF77489" w:rsidR="1DF774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visualizado</w:t>
      </w:r>
      <w:proofErr w:type="spellEnd"/>
      <w:r w:rsidRPr="1DF77489" w:rsidR="1DF774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1DF77489" w:rsidR="1DF774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como</w:t>
      </w:r>
      <w:proofErr w:type="spellEnd"/>
      <w:r w:rsidRPr="1DF77489" w:rsidR="1DF774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1DF77489" w:rsidR="1DF774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qualquer</w:t>
      </w:r>
      <w:proofErr w:type="spellEnd"/>
      <w:r w:rsidRPr="1DF77489" w:rsidR="1DF774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outro </w:t>
      </w:r>
      <w:proofErr w:type="spellStart"/>
      <w:r w:rsidRPr="1DF77489" w:rsidR="1DF774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arquivo</w:t>
      </w:r>
      <w:proofErr w:type="spellEnd"/>
      <w:r w:rsidRPr="1DF77489" w:rsidR="1DF774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mas </w:t>
      </w:r>
      <w:proofErr w:type="spellStart"/>
      <w:r w:rsidRPr="1DF77489" w:rsidR="1DF774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não</w:t>
      </w:r>
      <w:proofErr w:type="spellEnd"/>
      <w:r w:rsidRPr="1DF77489" w:rsidR="1DF774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1DF77489" w:rsidR="1DF774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será</w:t>
      </w:r>
      <w:proofErr w:type="spellEnd"/>
      <w:r w:rsidRPr="1DF77489" w:rsidR="1DF774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1DF77489" w:rsidR="1DF774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possível</w:t>
      </w:r>
      <w:proofErr w:type="spellEnd"/>
      <w:r w:rsidRPr="1DF77489" w:rsidR="1DF774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1DF77489" w:rsidR="1DF7748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gravar</w:t>
      </w:r>
      <w:proofErr w:type="spellEnd"/>
      <w:r w:rsidRPr="1DF77489" w:rsidR="1DF774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no </w:t>
      </w:r>
      <w:proofErr w:type="spellStart"/>
      <w:r w:rsidRPr="1DF77489" w:rsidR="1DF774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arquivo</w:t>
      </w:r>
      <w:proofErr w:type="spellEnd"/>
      <w:r w:rsidRPr="1DF77489" w:rsidR="1DF774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(</w:t>
      </w:r>
      <w:proofErr w:type="spellStart"/>
      <w:r w:rsidRPr="1DF77489" w:rsidR="1DF774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por</w:t>
      </w:r>
      <w:proofErr w:type="spellEnd"/>
      <w:r w:rsidRPr="1DF77489" w:rsidR="1DF774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1DF77489" w:rsidR="1DF774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exemplo</w:t>
      </w:r>
      <w:proofErr w:type="spellEnd"/>
      <w:r w:rsidRPr="1DF77489" w:rsidR="1DF774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1DF77489" w:rsidR="1DF774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salvar</w:t>
      </w:r>
      <w:proofErr w:type="spellEnd"/>
      <w:r w:rsidRPr="1DF77489" w:rsidR="1DF774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as </w:t>
      </w:r>
      <w:proofErr w:type="spellStart"/>
      <w:r w:rsidRPr="1DF77489" w:rsidR="1DF774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alterações</w:t>
      </w:r>
      <w:proofErr w:type="spellEnd"/>
      <w:r w:rsidRPr="1DF77489" w:rsidR="1DF774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). </w:t>
      </w:r>
      <w:proofErr w:type="spellStart"/>
      <w:r w:rsidRPr="1DF77489" w:rsidR="1DF774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</w:t>
      </w:r>
      <w:proofErr w:type="spellEnd"/>
      <w:r w:rsidRPr="1DF77489" w:rsidR="1DF774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1DF77489" w:rsidR="1DF774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outras</w:t>
      </w:r>
      <w:proofErr w:type="spellEnd"/>
      <w:r w:rsidRPr="1DF77489" w:rsidR="1DF774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1DF77489" w:rsidR="1DF774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palavras</w:t>
      </w:r>
      <w:proofErr w:type="spellEnd"/>
      <w:r w:rsidRPr="1DF77489" w:rsidR="1DF774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o </w:t>
      </w:r>
      <w:proofErr w:type="spellStart"/>
      <w:r w:rsidRPr="1DF77489" w:rsidR="1DF774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arquivo</w:t>
      </w:r>
      <w:proofErr w:type="spellEnd"/>
      <w:r w:rsidRPr="1DF77489" w:rsidR="1DF774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1DF77489" w:rsidR="1DF774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só</w:t>
      </w:r>
      <w:proofErr w:type="spellEnd"/>
      <w:r w:rsidRPr="1DF77489" w:rsidR="1DF774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1DF77489" w:rsidR="1DF774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pode</w:t>
      </w:r>
      <w:proofErr w:type="spellEnd"/>
      <w:r w:rsidRPr="1DF77489" w:rsidR="1DF774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ser lido, </w:t>
      </w:r>
      <w:proofErr w:type="spellStart"/>
      <w:r w:rsidRPr="1DF77489" w:rsidR="1DF774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não</w:t>
      </w:r>
      <w:proofErr w:type="spellEnd"/>
      <w:r w:rsidRPr="1DF77489" w:rsidR="1DF774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1DF77489" w:rsidR="1DF774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gravado</w:t>
      </w:r>
      <w:proofErr w:type="spellEnd"/>
      <w:r w:rsidRPr="1DF77489" w:rsidR="1DF774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w:rsidR="1DF77489" w:rsidP="0763F775" w:rsidRDefault="1DF77489" w14:paraId="1306344A" w14:textId="3295E616">
      <w:pPr>
        <w:pStyle w:val="Normal"/>
        <w:jc w:val="both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</w:pPr>
      <w:proofErr w:type="spellStart"/>
      <w:r w:rsidRPr="0763F775" w:rsidR="1DF774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Exemplos</w:t>
      </w:r>
      <w:proofErr w:type="spellEnd"/>
      <w:r w:rsidRPr="0763F775" w:rsidR="1DF774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: </w:t>
      </w:r>
      <w:proofErr w:type="spellStart"/>
      <w:r w:rsidRPr="0763F775" w:rsidR="1DF774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bootmgr</w:t>
      </w:r>
      <w:proofErr w:type="spellEnd"/>
      <w:r w:rsidRPr="0763F775" w:rsidR="1DF774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0763F775" w:rsidR="1DF774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hiberfil.sys</w:t>
      </w:r>
      <w:r w:rsidRPr="0763F775" w:rsidR="1DF774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0763F775" w:rsidR="1DF774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pagefile.sys</w:t>
      </w:r>
      <w:r w:rsidRPr="0763F775" w:rsidR="1DF774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0763F775" w:rsidR="1DF774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swapfile.sys.</w:t>
      </w:r>
    </w:p>
    <w:p w:rsidR="0763F775" w:rsidP="0763F775" w:rsidRDefault="0763F775" w14:paraId="2B8E22B3" w14:textId="54D333B4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1DF77489" w:rsidP="0763F775" w:rsidRDefault="1DF77489" w14:paraId="2335B07A" w14:textId="673483DF">
      <w:pPr>
        <w:pStyle w:val="Normal"/>
        <w:jc w:val="both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</w:pPr>
      <w:r w:rsidRPr="0763F775" w:rsidR="1DF77489">
        <w:rPr>
          <w:b w:val="1"/>
          <w:bCs w:val="1"/>
          <w:sz w:val="24"/>
          <w:szCs w:val="24"/>
        </w:rPr>
        <w:t xml:space="preserve">Hidden -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Itens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ocultos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são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itens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que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não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são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visíveis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por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padrão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quando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usuário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visualiza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conteúdo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uma</w:t>
      </w:r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pasta.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Esta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possibilidade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ocultar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elementos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permite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proteger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os</w:t>
      </w:r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arquivos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manipulações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não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intencionais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tornar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mais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leve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visualização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das pastas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quais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estão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armazenados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Os</w:t>
      </w:r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elementos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ocultos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podem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ser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reconhecidos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pelo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ponto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antes de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seus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nomes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Um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arquivo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denominado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gram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“</w:t>
      </w:r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.teste</w:t>
      </w:r>
      <w:proofErr w:type="gram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”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será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portanto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reconhecido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pelo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como</w:t>
      </w:r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um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arquivo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oculto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enquanto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um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arquivo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denominado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“</w:t>
      </w:r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teste</w:t>
      </w:r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”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não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será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0763F775" w:rsidP="0763F775" w:rsidRDefault="0763F775" w14:paraId="6A3C8B89" w14:textId="01162657">
      <w:pPr>
        <w:pStyle w:val="Normal"/>
        <w:jc w:val="both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DF77489" w:rsidP="1DF77489" w:rsidRDefault="1DF77489" w14:paraId="497115BD" w14:textId="5A3F3807">
      <w:pPr>
        <w:pStyle w:val="Normal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716D7B"/>
          <w:sz w:val="24"/>
          <w:szCs w:val="24"/>
          <w:lang w:val="en-US"/>
        </w:rPr>
      </w:pPr>
      <w:r w:rsidRPr="1DF77489" w:rsidR="1DF77489">
        <w:rPr>
          <w:b w:val="1"/>
          <w:bCs w:val="1"/>
          <w:sz w:val="24"/>
          <w:szCs w:val="24"/>
        </w:rPr>
        <w:t>System -</w:t>
      </w:r>
      <w:r w:rsidRPr="1DF77489" w:rsidR="1DF7748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716D7B"/>
          <w:sz w:val="24"/>
          <w:szCs w:val="24"/>
          <w:lang w:val="en-US"/>
        </w:rPr>
        <w:t xml:space="preserve"> </w:t>
      </w:r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SYSTEM é </w:t>
      </w:r>
      <w:proofErr w:type="spellStart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uma</w:t>
      </w:r>
      <w:proofErr w:type="spellEnd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extensão</w:t>
      </w:r>
      <w:proofErr w:type="spellEnd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de </w:t>
      </w:r>
      <w:proofErr w:type="spellStart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arquivo</w:t>
      </w:r>
      <w:proofErr w:type="spellEnd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comumente</w:t>
      </w:r>
      <w:proofErr w:type="spellEnd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associada</w:t>
      </w:r>
      <w:proofErr w:type="spellEnd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gramStart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a</w:t>
      </w:r>
      <w:proofErr w:type="gramEnd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arquivos</w:t>
      </w:r>
      <w:proofErr w:type="spellEnd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Vega Strike Virtual System Format. The Vega Strike Team </w:t>
      </w:r>
      <w:proofErr w:type="spellStart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definiu</w:t>
      </w:r>
      <w:proofErr w:type="spellEnd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o </w:t>
      </w:r>
      <w:proofErr w:type="spellStart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padrão</w:t>
      </w:r>
      <w:proofErr w:type="spellEnd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de </w:t>
      </w:r>
      <w:proofErr w:type="spellStart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formato</w:t>
      </w:r>
      <w:proofErr w:type="spellEnd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Vega Strike Virtual System Format. </w:t>
      </w:r>
      <w:proofErr w:type="spellStart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Os</w:t>
      </w:r>
      <w:proofErr w:type="spellEnd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arquivos</w:t>
      </w:r>
      <w:proofErr w:type="spellEnd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SYSTEM </w:t>
      </w:r>
      <w:proofErr w:type="spellStart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são</w:t>
      </w:r>
      <w:proofErr w:type="spellEnd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suportados</w:t>
      </w:r>
      <w:proofErr w:type="spellEnd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por</w:t>
      </w:r>
      <w:proofErr w:type="spellEnd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aplicativos</w:t>
      </w:r>
      <w:proofErr w:type="spellEnd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de software </w:t>
      </w:r>
      <w:proofErr w:type="spellStart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disponíveis</w:t>
      </w:r>
      <w:proofErr w:type="spellEnd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para </w:t>
      </w:r>
      <w:proofErr w:type="spellStart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dispositivos</w:t>
      </w:r>
      <w:proofErr w:type="spellEnd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executando</w:t>
      </w:r>
      <w:proofErr w:type="spellEnd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Linux, Mac OS, Windows. O </w:t>
      </w:r>
      <w:proofErr w:type="spellStart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formato</w:t>
      </w:r>
      <w:proofErr w:type="spellEnd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de </w:t>
      </w:r>
      <w:proofErr w:type="spellStart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arquivo</w:t>
      </w:r>
      <w:proofErr w:type="spellEnd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SYSTEM, junto com 1498 outros </w:t>
      </w:r>
      <w:proofErr w:type="spellStart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formatos</w:t>
      </w:r>
      <w:proofErr w:type="spellEnd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de </w:t>
      </w:r>
      <w:proofErr w:type="spellStart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arquivo</w:t>
      </w:r>
      <w:proofErr w:type="spellEnd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, </w:t>
      </w:r>
      <w:proofErr w:type="spellStart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pertence</w:t>
      </w:r>
      <w:proofErr w:type="spellEnd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à </w:t>
      </w:r>
      <w:proofErr w:type="spellStart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categoria</w:t>
      </w:r>
      <w:proofErr w:type="spellEnd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hyperlink r:id="R1feb98f335e64f0b">
        <w:r w:rsidRPr="1DF77489" w:rsidR="1DF77489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en-US"/>
          </w:rPr>
          <w:t>Arquivos de Jogos</w:t>
        </w:r>
      </w:hyperlink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. </w:t>
      </w:r>
      <w:proofErr w:type="spellStart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Os</w:t>
      </w:r>
      <w:proofErr w:type="spellEnd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usuários</w:t>
      </w:r>
      <w:proofErr w:type="spellEnd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são</w:t>
      </w:r>
      <w:proofErr w:type="spellEnd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aconselhados</w:t>
      </w:r>
      <w:proofErr w:type="spellEnd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a usar o software </w:t>
      </w:r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Vega Strike</w:t>
      </w:r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para </w:t>
      </w:r>
      <w:proofErr w:type="spellStart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gerenciar</w:t>
      </w:r>
      <w:proofErr w:type="spellEnd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arquivos</w:t>
      </w:r>
      <w:proofErr w:type="spellEnd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SYSTEM, </w:t>
      </w:r>
      <w:proofErr w:type="spellStart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embora</w:t>
      </w:r>
      <w:proofErr w:type="spellEnd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3 outros </w:t>
      </w:r>
      <w:proofErr w:type="spellStart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programas</w:t>
      </w:r>
      <w:proofErr w:type="spellEnd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também</w:t>
      </w:r>
      <w:proofErr w:type="spellEnd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possam</w:t>
      </w:r>
      <w:proofErr w:type="spellEnd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lidar com </w:t>
      </w:r>
      <w:proofErr w:type="spellStart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esse</w:t>
      </w:r>
      <w:proofErr w:type="spellEnd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tipo</w:t>
      </w:r>
      <w:proofErr w:type="spellEnd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de </w:t>
      </w:r>
      <w:proofErr w:type="spellStart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arquivo</w:t>
      </w:r>
      <w:proofErr w:type="spellEnd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. O software </w:t>
      </w:r>
      <w:proofErr w:type="spellStart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chamado</w:t>
      </w:r>
      <w:proofErr w:type="spellEnd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Vega Strike </w:t>
      </w:r>
      <w:proofErr w:type="spellStart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foi</w:t>
      </w:r>
      <w:proofErr w:type="spellEnd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criado</w:t>
      </w:r>
      <w:proofErr w:type="spellEnd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por</w:t>
      </w:r>
      <w:proofErr w:type="spellEnd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SourceForge.net. Para </w:t>
      </w:r>
      <w:proofErr w:type="spellStart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encontrar</w:t>
      </w:r>
      <w:proofErr w:type="spellEnd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informações</w:t>
      </w:r>
      <w:proofErr w:type="spellEnd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mais</w:t>
      </w:r>
      <w:proofErr w:type="spellEnd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detalhadas</w:t>
      </w:r>
      <w:proofErr w:type="spellEnd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sobre</w:t>
      </w:r>
      <w:proofErr w:type="spellEnd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o software e </w:t>
      </w:r>
      <w:proofErr w:type="spellStart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os</w:t>
      </w:r>
      <w:proofErr w:type="spellEnd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arquivos</w:t>
      </w:r>
      <w:proofErr w:type="spellEnd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SYSTEM, </w:t>
      </w:r>
      <w:proofErr w:type="spellStart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consulte</w:t>
      </w:r>
      <w:proofErr w:type="spellEnd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o site </w:t>
      </w:r>
      <w:proofErr w:type="spellStart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oficial</w:t>
      </w:r>
      <w:proofErr w:type="spellEnd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do </w:t>
      </w:r>
      <w:proofErr w:type="spellStart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desenvolvedor</w:t>
      </w:r>
      <w:proofErr w:type="spellEnd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.</w:t>
      </w:r>
    </w:p>
    <w:p w:rsidR="1DF77489" w:rsidP="0763F775" w:rsidRDefault="1DF77489" w14:paraId="3C8A0DF3" w14:textId="1CED29F2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Exemplos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: win32kfull.sys, win32k.sys, swapfile.sys e etc.</w:t>
      </w:r>
    </w:p>
    <w:p w:rsidR="0763F775" w:rsidP="0763F775" w:rsidRDefault="0763F775" w14:paraId="6954127B" w14:textId="6FCDBD20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</w:p>
    <w:p w:rsidR="1DF77489" w:rsidP="0763F775" w:rsidRDefault="1DF77489" w14:paraId="5B4B4CB5" w14:textId="12406A66">
      <w:pPr>
        <w:pStyle w:val="Normal"/>
        <w:jc w:val="both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63F775" w:rsidR="1DF7748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Directory -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Os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arquivos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DIRECTORY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geralmente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são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um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tipo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arquivo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binário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usado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por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determinado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software, e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muitos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pacotes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software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podem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compartilhar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uma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extensão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arquivo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comum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No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caso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arquivos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com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uma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extensão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DIRECTORY,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pacotes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software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populares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como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Unknown Apple II File e KDE Folder Parameters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podem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abri-lo.</w:t>
      </w:r>
    </w:p>
    <w:p w:rsidR="0763F775" w:rsidP="0763F775" w:rsidRDefault="0763F775" w14:paraId="7701096B" w14:textId="63B19190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DF77489" w:rsidP="0763F775" w:rsidRDefault="1DF77489" w14:paraId="48E5A7C6" w14:textId="4B649E26">
      <w:pPr>
        <w:pStyle w:val="Normal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716D7B"/>
          <w:sz w:val="24"/>
          <w:szCs w:val="24"/>
          <w:lang w:val="en-US"/>
        </w:rPr>
      </w:pPr>
      <w:r w:rsidRPr="0763F775" w:rsidR="1DF7748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Archive - </w:t>
      </w:r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O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nome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completo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do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formato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dos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arquivos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que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usam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gram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a</w:t>
      </w:r>
      <w:proofErr w:type="gram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extensão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ARCHIVE é Unreal Tournament Localization Data Format.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Arquivos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com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extensão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ARCHIVE</w:t>
      </w:r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podem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ser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usados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por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programas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distribuídos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para a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plataforma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Windows. </w:t>
      </w:r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O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arquivo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ARCHIVE</w:t>
      </w:r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pertence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à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categoria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hyperlink r:id="R4d5edad95a0a4eaf">
        <w:r w:rsidRPr="0763F775" w:rsidR="1DF77489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en-US"/>
          </w:rPr>
          <w:t>Arquivos de Jogos</w:t>
        </w:r>
      </w:hyperlink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,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assim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como</w:t>
      </w:r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1498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outras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extensões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de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nome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de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arquivo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listadas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em</w:t>
      </w:r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nosso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banco de dados. O software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recomendado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para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gerenciar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arquivos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ARCHIVE é </w:t>
      </w:r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Unreal Tournament</w:t>
      </w:r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. No site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oficial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do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desenvolvedor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Epic Games, Inc., </w:t>
      </w:r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você</w:t>
      </w:r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encontrará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não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apenas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informações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detalhadas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sobre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o software Unreal Tournament, mas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também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sobre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o ARCHIVE e outros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formatos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de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arquivo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suportados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.</w:t>
      </w:r>
    </w:p>
    <w:p w:rsidR="0763F775" w:rsidP="0763F775" w:rsidRDefault="0763F775" w14:paraId="08FB09CE" w14:textId="01934997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</w:p>
    <w:p w:rsidR="1DF77489" w:rsidP="0763F775" w:rsidRDefault="1DF77489" w14:paraId="7AB73C42" w14:textId="6BD794E4">
      <w:pPr>
        <w:pStyle w:val="Normal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716D7B"/>
          <w:sz w:val="24"/>
          <w:szCs w:val="24"/>
          <w:lang w:val="en-US"/>
        </w:rPr>
      </w:pPr>
      <w:r w:rsidRPr="0763F775" w:rsidR="1DF7748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Device - </w:t>
      </w:r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O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sufixo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DEVICEINFO filename é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usado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principalmente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para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arquivos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Device Record. </w:t>
      </w:r>
      <w:proofErr w:type="gram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A</w:t>
      </w:r>
      <w:proofErr w:type="gram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especificação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Device Record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foi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criada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por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Apple. </w:t>
      </w:r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O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formato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de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arquivo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DEVICEINFO</w:t>
      </w:r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é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compatível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com o software que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pode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ser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instalado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na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plataforma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do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sistema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Mac OS, Windows. O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formato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de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arquivo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DEVICEINFO, junto com 1326 outros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formatos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de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arquivo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,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pertence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à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categoria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hyperlink r:id="Red70f520d8a44d84">
        <w:r w:rsidRPr="0763F775" w:rsidR="1DF77489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en-US"/>
          </w:rPr>
          <w:t>Arquivos de Dados</w:t>
        </w:r>
      </w:hyperlink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. </w:t>
      </w:r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Os</w:t>
      </w:r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usuários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são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aconselhados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a usar o software </w:t>
      </w:r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iPhone Configuration Utility</w:t>
      </w:r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para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gerenciar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arquivos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DEVICEINFO,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embora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1 outros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programas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também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possam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lidar com </w:t>
      </w:r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esse</w:t>
      </w:r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tipo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de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arquivo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.</w:t>
      </w:r>
    </w:p>
    <w:p w:rsidR="0763F775" w:rsidP="0763F775" w:rsidRDefault="0763F775" w14:paraId="0B20A6B5" w14:textId="1E0E0A30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</w:p>
    <w:p w:rsidR="1DF77489" w:rsidP="0763F775" w:rsidRDefault="1DF77489" w14:paraId="47E88E1F" w14:textId="0EEB324E">
      <w:pPr>
        <w:pStyle w:val="Normal"/>
        <w:jc w:val="both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63F775" w:rsidR="1DF7748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Normal -</w:t>
      </w:r>
      <w:r w:rsidRPr="0763F775" w:rsidR="1DF77489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Um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arquivo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normal é um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tipo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arquivo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armazenado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em um </w:t>
      </w:r>
      <w:hyperlink r:id="R853f3d87f43b4c6d">
        <w:r w:rsidRPr="0763F775" w:rsidR="0763F775">
          <w:rPr>
            <w:rStyle w:val="Hyperlink"/>
            <w:rFonts w:ascii="Calibri" w:hAnsi="Calibri" w:eastAsia="Calibri" w:cs="Calibri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lang w:val="en-US"/>
          </w:rPr>
          <w:t>sistema de arquivos</w:t>
        </w:r>
      </w:hyperlink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. É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chamado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"regular"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principalmente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para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distingui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-lo de outros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tipos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especiais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arquivos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1DF77489" w:rsidP="0763F775" w:rsidRDefault="1DF77489" w14:paraId="0B94D9EB" w14:textId="3BA38EEC">
      <w:pPr>
        <w:jc w:val="both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maioria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dos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arquivos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usados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diretamente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por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um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usuário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humano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são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arquivos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regulares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Por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exemplo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arquivos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hyperlink r:id="R7b3e41dfb17f4ae7">
        <w:r w:rsidRPr="0763F775" w:rsidR="0763F775">
          <w:rPr>
            <w:rStyle w:val="Hyperlink"/>
            <w:rFonts w:ascii="Calibri" w:hAnsi="Calibri" w:eastAsia="Calibri" w:cs="Calibri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lang w:val="en-US"/>
          </w:rPr>
          <w:t>executáveis</w:t>
        </w:r>
      </w:hyperlink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,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arquivos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hyperlink r:id="R307c6d1265c4410e">
        <w:r w:rsidRPr="0763F775" w:rsidR="0763F775">
          <w:rPr>
            <w:rStyle w:val="Hyperlink"/>
            <w:rFonts w:ascii="Calibri" w:hAnsi="Calibri" w:eastAsia="Calibri" w:cs="Calibri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lang w:val="en-US"/>
          </w:rPr>
          <w:t>texto</w:t>
        </w:r>
      </w:hyperlink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arquivos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hyperlink r:id="R3df752317b0b4c2d">
        <w:r w:rsidRPr="0763F775" w:rsidR="0763F775">
          <w:rPr>
            <w:rStyle w:val="Hyperlink"/>
            <w:rFonts w:ascii="Calibri" w:hAnsi="Calibri" w:eastAsia="Calibri" w:cs="Calibri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lang w:val="en-US"/>
          </w:rPr>
          <w:t>imagem</w:t>
        </w:r>
      </w:hyperlink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são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arquivos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normais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1DF77489" w:rsidP="0763F775" w:rsidRDefault="1DF77489" w14:paraId="50AA02B1" w14:textId="6F191EA7">
      <w:pPr>
        <w:jc w:val="both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Quando </w:t>
      </w:r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os</w:t>
      </w:r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dados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são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lidos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gravados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um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arquivo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comum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o </w:t>
      </w:r>
      <w:hyperlink r:id="Rcb60b9a22cb8477b">
        <w:r w:rsidRPr="0763F775" w:rsidR="0763F775">
          <w:rPr>
            <w:rStyle w:val="Hyperlink"/>
            <w:rFonts w:ascii="Calibri" w:hAnsi="Calibri" w:eastAsia="Calibri" w:cs="Calibri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lang w:val="en-US"/>
          </w:rPr>
          <w:t>kernel</w:t>
        </w:r>
      </w:hyperlink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executa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essa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ação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acordo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com as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regras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hyperlink r:id="R0a23600af3a545fb">
        <w:r w:rsidRPr="0763F775" w:rsidR="0763F775">
          <w:rPr>
            <w:rStyle w:val="Hyperlink"/>
            <w:rFonts w:ascii="Calibri" w:hAnsi="Calibri" w:eastAsia="Calibri" w:cs="Calibri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lang w:val="en-US"/>
          </w:rPr>
          <w:t>arquivos</w:t>
        </w:r>
      </w:hyperlink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. Por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exemplo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as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gravações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podem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ser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atrasadas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registradas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hyperlink w:anchor="file-system" r:id="R452aaf4602584a68">
        <w:r w:rsidRPr="0763F775" w:rsidR="0763F775">
          <w:rPr>
            <w:rStyle w:val="Hyperlink"/>
            <w:rFonts w:ascii="Calibri" w:hAnsi="Calibri" w:eastAsia="Calibri" w:cs="Calibri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lang w:val="en-US"/>
          </w:rPr>
          <w:t>diário</w:t>
        </w:r>
      </w:hyperlink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sujeitas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gram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proofErr w:type="gram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outras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operações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especiais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1DF77489" w:rsidP="0763F775" w:rsidRDefault="1DF77489" w14:paraId="1C3E04CA" w14:textId="19BA9CFB">
      <w:pPr>
        <w:pStyle w:val="Normal"/>
        <w:jc w:val="both"/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763F775" w:rsidP="0763F775" w:rsidRDefault="0763F775" w14:paraId="6BA23775" w14:textId="3590BEA5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1DF77489" w:rsidP="1DF77489" w:rsidRDefault="1DF77489" w14:paraId="08383329" w14:textId="1C9F5F58">
      <w:pPr>
        <w:pStyle w:val="Normal"/>
        <w:jc w:val="both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sz w:val="30"/>
          <w:szCs w:val="30"/>
          <w:lang w:val="en-US"/>
        </w:rPr>
      </w:pPr>
      <w:r w:rsidRPr="1DF77489" w:rsidR="1DF7748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Temporary -</w:t>
      </w:r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Um </w:t>
      </w:r>
      <w:proofErr w:type="spellStart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arquivo</w:t>
      </w:r>
      <w:proofErr w:type="spellEnd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TEMP é um </w:t>
      </w:r>
      <w:proofErr w:type="spellStart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arquivo</w:t>
      </w:r>
      <w:proofErr w:type="spellEnd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temporário</w:t>
      </w:r>
      <w:proofErr w:type="spellEnd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que </w:t>
      </w:r>
      <w:proofErr w:type="spellStart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pode</w:t>
      </w:r>
      <w:proofErr w:type="spellEnd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ser </w:t>
      </w:r>
      <w:proofErr w:type="spellStart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criado</w:t>
      </w:r>
      <w:proofErr w:type="spellEnd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por</w:t>
      </w:r>
      <w:proofErr w:type="spellEnd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vários</w:t>
      </w:r>
      <w:proofErr w:type="spellEnd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programas</w:t>
      </w:r>
      <w:proofErr w:type="spellEnd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de software. Ele é </w:t>
      </w:r>
      <w:proofErr w:type="spellStart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normalmente</w:t>
      </w:r>
      <w:proofErr w:type="spellEnd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gerado</w:t>
      </w:r>
      <w:proofErr w:type="spellEnd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enquanto</w:t>
      </w:r>
      <w:proofErr w:type="spellEnd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o </w:t>
      </w:r>
      <w:proofErr w:type="spellStart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programa</w:t>
      </w:r>
      <w:proofErr w:type="spellEnd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está</w:t>
      </w:r>
      <w:proofErr w:type="spellEnd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sendo</w:t>
      </w:r>
      <w:proofErr w:type="spellEnd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executado</w:t>
      </w:r>
      <w:proofErr w:type="spellEnd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para </w:t>
      </w:r>
      <w:proofErr w:type="spellStart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armazenar</w:t>
      </w:r>
      <w:proofErr w:type="spellEnd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temporariamente</w:t>
      </w:r>
      <w:proofErr w:type="spellEnd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informações</w:t>
      </w:r>
      <w:proofErr w:type="spellEnd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</w:t>
      </w:r>
      <w:proofErr w:type="spellStart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em</w:t>
      </w:r>
      <w:proofErr w:type="spellEnd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seguida</w:t>
      </w:r>
      <w:proofErr w:type="spellEnd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é </w:t>
      </w:r>
      <w:proofErr w:type="spellStart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automaticamente</w:t>
      </w:r>
      <w:proofErr w:type="spellEnd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excluído</w:t>
      </w:r>
      <w:proofErr w:type="spellEnd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quando</w:t>
      </w:r>
      <w:proofErr w:type="spellEnd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o </w:t>
      </w:r>
      <w:proofErr w:type="spellStart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programa</w:t>
      </w:r>
      <w:proofErr w:type="spellEnd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é </w:t>
      </w:r>
      <w:proofErr w:type="spellStart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fechado</w:t>
      </w:r>
      <w:proofErr w:type="spellEnd"/>
      <w:r w:rsidRPr="1DF77489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</w:p>
    <w:p w:rsidR="1DF77489" w:rsidP="1DF77489" w:rsidRDefault="1DF77489" w14:paraId="79E5765E" w14:textId="3AF0A09C">
      <w:pPr>
        <w:pStyle w:val="Normal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proofErr w:type="spellStart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Os</w:t>
      </w:r>
      <w:proofErr w:type="spellEnd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arquivos</w:t>
      </w:r>
      <w:proofErr w:type="spellEnd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temporários</w:t>
      </w:r>
      <w:proofErr w:type="spellEnd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comuns</w:t>
      </w:r>
      <w:proofErr w:type="spellEnd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incluem</w:t>
      </w:r>
      <w:proofErr w:type="spellEnd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documentos</w:t>
      </w:r>
      <w:proofErr w:type="spellEnd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salvos </w:t>
      </w:r>
      <w:proofErr w:type="spellStart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automaticamente</w:t>
      </w:r>
      <w:proofErr w:type="spellEnd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, </w:t>
      </w:r>
      <w:proofErr w:type="spellStart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arquivos</w:t>
      </w:r>
      <w:proofErr w:type="spellEnd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de </w:t>
      </w:r>
      <w:proofErr w:type="spellStart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bloqueio</w:t>
      </w:r>
      <w:proofErr w:type="spellEnd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de </w:t>
      </w:r>
      <w:proofErr w:type="spellStart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controle</w:t>
      </w:r>
      <w:proofErr w:type="spellEnd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de </w:t>
      </w:r>
      <w:proofErr w:type="spellStart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sessão</w:t>
      </w:r>
      <w:proofErr w:type="spellEnd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, </w:t>
      </w:r>
      <w:proofErr w:type="spellStart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arquivos</w:t>
      </w:r>
      <w:proofErr w:type="spellEnd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de cache e </w:t>
      </w:r>
      <w:proofErr w:type="spellStart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arquivos</w:t>
      </w:r>
      <w:proofErr w:type="spellEnd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de backup. </w:t>
      </w:r>
      <w:proofErr w:type="spellStart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Alguns</w:t>
      </w:r>
      <w:proofErr w:type="spellEnd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arquivos</w:t>
      </w:r>
      <w:proofErr w:type="spellEnd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temporários</w:t>
      </w:r>
      <w:proofErr w:type="spellEnd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podem</w:t>
      </w:r>
      <w:proofErr w:type="spellEnd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ser </w:t>
      </w:r>
      <w:proofErr w:type="spellStart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abertos</w:t>
      </w:r>
      <w:proofErr w:type="spellEnd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pelo</w:t>
      </w:r>
      <w:proofErr w:type="spellEnd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programa</w:t>
      </w:r>
      <w:proofErr w:type="spellEnd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que </w:t>
      </w:r>
      <w:proofErr w:type="spellStart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os</w:t>
      </w:r>
      <w:proofErr w:type="spellEnd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gerou</w:t>
      </w:r>
      <w:proofErr w:type="spellEnd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, </w:t>
      </w:r>
      <w:proofErr w:type="spellStart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enquanto</w:t>
      </w:r>
      <w:proofErr w:type="spellEnd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outros </w:t>
      </w:r>
      <w:proofErr w:type="spellStart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não</w:t>
      </w:r>
      <w:proofErr w:type="spellEnd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devem</w:t>
      </w:r>
      <w:proofErr w:type="spellEnd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ser </w:t>
      </w:r>
      <w:proofErr w:type="spellStart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abertos</w:t>
      </w:r>
      <w:proofErr w:type="spellEnd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pelo</w:t>
      </w:r>
      <w:proofErr w:type="spellEnd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usuário.Se</w:t>
      </w:r>
      <w:proofErr w:type="spellEnd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o </w:t>
      </w:r>
      <w:proofErr w:type="spellStart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programa</w:t>
      </w:r>
      <w:proofErr w:type="spellEnd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que </w:t>
      </w:r>
      <w:proofErr w:type="spellStart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cria</w:t>
      </w:r>
      <w:proofErr w:type="spellEnd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um </w:t>
      </w:r>
      <w:proofErr w:type="spellStart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arquivo</w:t>
      </w:r>
      <w:proofErr w:type="spellEnd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TEMP </w:t>
      </w:r>
      <w:proofErr w:type="spellStart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falhar</w:t>
      </w:r>
      <w:proofErr w:type="spellEnd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e </w:t>
      </w:r>
      <w:proofErr w:type="spellStart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não</w:t>
      </w:r>
      <w:proofErr w:type="spellEnd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excluir</w:t>
      </w:r>
      <w:proofErr w:type="spellEnd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o </w:t>
      </w:r>
      <w:proofErr w:type="spellStart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arquivo</w:t>
      </w:r>
      <w:proofErr w:type="spellEnd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, </w:t>
      </w:r>
      <w:proofErr w:type="spellStart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ele</w:t>
      </w:r>
      <w:proofErr w:type="spellEnd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permanecerá</w:t>
      </w:r>
      <w:proofErr w:type="spellEnd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no </w:t>
      </w:r>
      <w:proofErr w:type="spellStart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computador</w:t>
      </w:r>
      <w:proofErr w:type="spellEnd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em</w:t>
      </w:r>
      <w:proofErr w:type="spellEnd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vez</w:t>
      </w:r>
      <w:proofErr w:type="spellEnd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de ser </w:t>
      </w:r>
      <w:proofErr w:type="spellStart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excluído</w:t>
      </w:r>
      <w:proofErr w:type="spellEnd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. Todos </w:t>
      </w:r>
      <w:proofErr w:type="spellStart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os</w:t>
      </w:r>
      <w:proofErr w:type="spellEnd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arquivos</w:t>
      </w:r>
      <w:proofErr w:type="spellEnd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TEMP </w:t>
      </w:r>
      <w:proofErr w:type="spellStart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deixados</w:t>
      </w:r>
      <w:proofErr w:type="spellEnd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em</w:t>
      </w:r>
      <w:proofErr w:type="spellEnd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um </w:t>
      </w:r>
      <w:proofErr w:type="spellStart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computador</w:t>
      </w:r>
      <w:proofErr w:type="spellEnd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são</w:t>
      </w:r>
      <w:proofErr w:type="spellEnd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normalmente</w:t>
      </w:r>
      <w:proofErr w:type="spellEnd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excluídos</w:t>
      </w:r>
      <w:proofErr w:type="spellEnd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ao</w:t>
      </w:r>
      <w:proofErr w:type="spellEnd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reiniciar</w:t>
      </w:r>
      <w:proofErr w:type="spellEnd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o </w:t>
      </w:r>
      <w:proofErr w:type="spellStart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sistema</w:t>
      </w:r>
      <w:proofErr w:type="spellEnd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operacional</w:t>
      </w:r>
      <w:proofErr w:type="spellEnd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. </w:t>
      </w:r>
      <w:proofErr w:type="spellStart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Os</w:t>
      </w:r>
      <w:proofErr w:type="spellEnd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arquivos</w:t>
      </w:r>
      <w:proofErr w:type="spellEnd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também</w:t>
      </w:r>
      <w:proofErr w:type="spellEnd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podem</w:t>
      </w:r>
      <w:proofErr w:type="spellEnd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ser </w:t>
      </w:r>
      <w:proofErr w:type="spellStart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excluídos</w:t>
      </w:r>
      <w:proofErr w:type="spellEnd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manualmente</w:t>
      </w:r>
      <w:proofErr w:type="spellEnd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por</w:t>
      </w:r>
      <w:proofErr w:type="spellEnd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um </w:t>
      </w:r>
      <w:proofErr w:type="spellStart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usuário</w:t>
      </w:r>
      <w:proofErr w:type="spellEnd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sem</w:t>
      </w:r>
      <w:proofErr w:type="spellEnd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afetar</w:t>
      </w:r>
      <w:proofErr w:type="spellEnd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o </w:t>
      </w:r>
      <w:proofErr w:type="spellStart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arquivo</w:t>
      </w:r>
      <w:proofErr w:type="spellEnd"/>
      <w:r w:rsidRPr="1DF77489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original.</w:t>
      </w:r>
    </w:p>
    <w:p w:rsidR="1DF77489" w:rsidP="0763F775" w:rsidRDefault="1DF77489" w14:paraId="181C7AE3" w14:textId="1F2D2E63">
      <w:pPr>
        <w:pStyle w:val="Normal"/>
        <w:jc w:val="both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0763F775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Exemplo</w:t>
      </w:r>
      <w:proofErr w:type="spellEnd"/>
      <w:r w:rsidRPr="0763F775" w:rsidR="1DF774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: </w:t>
      </w:r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Por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exemplo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"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myfile.asd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"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pode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ser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usado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pelo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Microsoft Word para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armazenar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temporariamente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um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documento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enquanto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ele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está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sendo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criado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0763F775" w:rsidP="0763F775" w:rsidRDefault="0763F775" w14:paraId="675AD51E" w14:textId="59347C3C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DF77489" w:rsidP="0763F775" w:rsidRDefault="1DF77489" w14:paraId="08911648" w14:textId="42F2CC03">
      <w:pPr>
        <w:pStyle w:val="Normal"/>
        <w:jc w:val="both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</w:pPr>
      <w:proofErr w:type="spellStart"/>
      <w:r w:rsidRPr="0763F775" w:rsidR="1DF7748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SparseFile</w:t>
      </w:r>
      <w:proofErr w:type="spellEnd"/>
      <w:r w:rsidRPr="0763F775" w:rsidR="1DF7748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- </w:t>
      </w:r>
      <w:proofErr w:type="spellStart"/>
      <w:r w:rsidRPr="0763F775" w:rsidR="1DF7748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SparseFile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são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um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tipo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de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arquivo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de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computador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que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permite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alocação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de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armazenamento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eficiente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para dados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grandes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. Um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arquivo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é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considerado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0763F775" w:rsidR="1DF7748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Sparse</w:t>
      </w:r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quando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grande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parte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de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seus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dados é zero (dados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vazios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). </w:t>
      </w:r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O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suporte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para a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criação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de tais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arquivos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geralmente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é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fornecido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pelo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sistema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de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arquivos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. Este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tipo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de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arquivo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é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utilizado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de forma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significativa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em</w:t>
      </w:r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áreas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de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informática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como</w:t>
      </w:r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SGBD (Sistemas de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Gerenciamento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de Banco de Dados),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Processamento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Digital de Imagens, etc. </w:t>
      </w:r>
      <w:proofErr w:type="spellStart"/>
      <w:r w:rsidRPr="0763F775" w:rsidR="1DF7748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SparseFile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são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criados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de forma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diferente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de um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arquivo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normal (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não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vazio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). Sempre que um </w:t>
      </w:r>
      <w:proofErr w:type="spellStart"/>
      <w:r w:rsidRPr="0763F775" w:rsidR="1DF7748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SparseFile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é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criado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, os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metadados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que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representam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os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blocos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vazios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(bytes) dos discos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são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gravados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no disco, em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vez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dos bytes reais que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compõem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o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bloco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,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usando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menos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espaço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em disco.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Isso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ocorre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porque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bytes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vazios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não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precisam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ser salvos,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portanto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,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podem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ser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representados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por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metadados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. </w:t>
      </w:r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Os</w:t>
      </w:r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blocos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de dados reais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são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gravados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apenas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quando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quaisquer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dados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não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vazios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(zero)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são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gravados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no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arquivo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. Ao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ler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1DF7748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SparseFile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, o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sistema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de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arquivos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converte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de forma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transparente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os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metadados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que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representam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blocos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vazios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em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blocos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“reais”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preenchidos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com bytes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nulos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em tempo de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execução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. O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aplicativo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não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tem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conhecimento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dessa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conversão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, pois a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conversão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ocorre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no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nível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do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sistema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de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arquivos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. Um </w:t>
      </w:r>
      <w:proofErr w:type="spellStart"/>
      <w:r w:rsidRPr="0763F775" w:rsidR="1DF7748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SparseFile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não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precisa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ser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totalmente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preenchido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com dados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nulos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, </w:t>
      </w:r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em</w:t>
      </w:r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vez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disso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,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certas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seções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vazias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de um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arquivo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também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podem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ser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sinalizadas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como</w:t>
      </w:r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esparsas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. Os dados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ainda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seguem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o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mecanismo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citado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, mas em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menor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escala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.</w:t>
      </w:r>
    </w:p>
    <w:p w:rsidR="0763F775" w:rsidP="0763F775" w:rsidRDefault="0763F775" w14:paraId="508BECC0" w14:textId="1E11E2DE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1DF77489" w:rsidP="0763F775" w:rsidRDefault="1DF77489" w14:paraId="31B569F4" w14:textId="13EAD7D6">
      <w:pPr>
        <w:pStyle w:val="Normal"/>
        <w:jc w:val="both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</w:pPr>
      <w:proofErr w:type="spellStart"/>
      <w:r w:rsidRPr="0763F775" w:rsidR="1DF7748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ReparsePoint</w:t>
      </w:r>
      <w:proofErr w:type="spellEnd"/>
      <w:r w:rsidRPr="0763F775" w:rsidR="1DF7748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- </w:t>
      </w:r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Um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arquivo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ou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diretório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pode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conter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um </w:t>
      </w:r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reparse point</w:t>
      </w:r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, que é uma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coleção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de dados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definidos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pelo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usuário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. O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formato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desses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dados é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entendido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pelo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aplicativo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que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armazena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os dados e um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filtro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do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sistema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de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arquivos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, que você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instala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para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interpretar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os dados e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processar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o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arquivo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. Quando um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aplicativo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define um </w:t>
      </w:r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reparse point</w:t>
      </w:r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,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ele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armazena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esses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dados,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além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de uma tag de nova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análise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, que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identifica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exclusivamente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os dados que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está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armazenando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. Quando o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sistema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de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arquivos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abre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um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arquivo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com um</w:t>
      </w:r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reparse point</w:t>
      </w:r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,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ele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tenta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localizar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o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filtro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do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sistema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de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arquivos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associado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ao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formato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de dados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identificado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pela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marca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de nova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análise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. Se um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filtro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do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sistema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de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arquivos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for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encontrado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, o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filtro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processará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o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arquivo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conforme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indicado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pelos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dados de nova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análise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. Se um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filtro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do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sistema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de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arquivos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não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for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encontrado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, </w:t>
      </w:r>
      <w:proofErr w:type="gram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a</w:t>
      </w:r>
      <w:proofErr w:type="gram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operação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de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abertura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de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arquivo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falhará</w:t>
      </w:r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. </w:t>
      </w:r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Por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exemplo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, os reparse point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são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usados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para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implementar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links de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sistema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de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arquivos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NTFS e o Microsoft Remote Storage Server (RSS). O RSS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usa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um conjunto de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regras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definido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pelo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administrador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para mover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arquivos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usados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com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pouca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frequência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para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armazenamento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de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longo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prazo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, como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fita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ou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mídia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ótica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. Ele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usa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reparse point para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armazenar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informações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sobre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o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arquivo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no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sistema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de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arquivos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.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Essas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informações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são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armazenadas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em um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arquivo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stub que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contém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um reparse point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cujos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dados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apontam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para o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dispositivo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onde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o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arquivo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real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está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agora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localizado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. O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filtro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do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sistema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de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arquivos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pode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usar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essas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informações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para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recuperar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o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arquivo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.</w:t>
      </w:r>
    </w:p>
    <w:p w:rsidR="0763F775" w:rsidP="0763F775" w:rsidRDefault="0763F775" w14:paraId="592631A0" w14:textId="6D05846F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1DF77489" w:rsidP="0763F775" w:rsidRDefault="1DF77489" w14:paraId="07AD1B71" w14:textId="43DA0979">
      <w:pPr>
        <w:pStyle w:val="Normal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716D7B"/>
          <w:sz w:val="24"/>
          <w:szCs w:val="24"/>
          <w:lang w:val="en-US"/>
        </w:rPr>
      </w:pPr>
      <w:r w:rsidRPr="0763F775" w:rsidR="1DF7748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Compressed - </w:t>
      </w:r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O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sufixo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COMPRESSED filename é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usado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principalmente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para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arquivos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WordCompress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Compacted Web Format.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WordCompress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definiu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o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padrão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de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formato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WordCompress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Compacted Web Format. O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formato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de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arquivo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COMPRESSED é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compatível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com o software que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pode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ser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instalado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na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plataforma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do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sistema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Windows. O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arquivo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COMPRESSED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pertence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à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categoria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hyperlink r:id="R4f74943fb9834dde">
        <w:r w:rsidRPr="0763F775" w:rsidR="1DF77489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en-US"/>
          </w:rPr>
          <w:t>Arquivos de Internet</w:t>
        </w:r>
      </w:hyperlink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,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assim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como</w:t>
      </w:r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303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outras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extensões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de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nome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de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arquivo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listadas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em</w:t>
      </w:r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nosso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banco de dados. WordPress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suporta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arquivos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COMPRESSED e é o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programa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usado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com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mais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frequência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para lidar com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esses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arquivos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. 1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outras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ferramentas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também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podem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ser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usadas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.</w:t>
      </w:r>
    </w:p>
    <w:p w:rsidR="0763F775" w:rsidP="0763F775" w:rsidRDefault="0763F775" w14:paraId="75048708" w14:textId="456A0FFC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</w:p>
    <w:p w:rsidR="1DF77489" w:rsidP="0763F775" w:rsidRDefault="1DF77489" w14:paraId="523CBA6E" w14:textId="459FA7B1">
      <w:pPr>
        <w:pStyle w:val="Normal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0763F775" w:rsidR="1DF7748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Offline - </w:t>
      </w:r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Os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arquivos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offline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fazem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parte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da Central de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Sincronização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no Windows 10 e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são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usados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para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manter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cópias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sempre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disponíveis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offline em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seu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computador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dos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arquivos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armazenados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na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rede. E </w:t>
      </w:r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você</w:t>
      </w:r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pode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trabalhar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com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eles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,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mesmo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quando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seu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servidor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estiver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lento,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não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conectado</w:t>
      </w:r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ou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indisponível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. Todos </w:t>
      </w:r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os</w:t>
      </w:r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dados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feitos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offline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são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salvos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na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pasta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Arquivos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Offline e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estão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localizados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na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pasta C:\windows\CSC </w:t>
      </w:r>
      <w:proofErr w:type="gramStart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se</w:t>
      </w:r>
      <w:proofErr w:type="gramEnd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a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letra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da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unidade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do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sistema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for C. Você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pode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vê-los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a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qualquer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momento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, mas é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limitado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gramStart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</w:t>
      </w:r>
      <w:proofErr w:type="gramEnd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isso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. Por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padrão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, as pastas de rede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somente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online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estão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vazias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,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sem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arquivos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, se o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computador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não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estiver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conectado à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unidade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de rede.</w:t>
      </w:r>
    </w:p>
    <w:p w:rsidR="0763F775" w:rsidP="0763F775" w:rsidRDefault="0763F775" w14:paraId="0EA4A8B4" w14:textId="657493F3">
      <w:pPr>
        <w:pStyle w:val="Normal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w:rsidR="1DF77489" w:rsidP="1DF77489" w:rsidRDefault="1DF77489" w14:paraId="015EED51" w14:textId="1F778EE3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0763F775" w:rsidR="1DF7748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NotContentIndexed</w:t>
      </w:r>
      <w:proofErr w:type="spellEnd"/>
      <w:r w:rsidRPr="0763F775" w:rsidR="1DF7748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- </w:t>
      </w:r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Conteúdo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não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indexado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(I): O Windows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possui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uma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função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de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pesquisa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que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indexa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todos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os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arquivos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e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diretórios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na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unidade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para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obter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resultados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mais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rápidos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. Por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padrão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, esse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atributo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não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é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definido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,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permitindo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que o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sistema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operacional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inclua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o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arquivo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na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lista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de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indexação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. Um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usuário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pode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optar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por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desativar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determinados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arquivos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definindo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esse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atributo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como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Ativado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. Quando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definido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, o Windows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ignorará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os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arquivos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que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tiverem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essa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opção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marcada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.</w:t>
      </w:r>
    </w:p>
    <w:p w:rsidR="0763F775" w:rsidP="0763F775" w:rsidRDefault="0763F775" w14:paraId="7D9E212F" w14:textId="6AFC7B54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1DF77489" w:rsidP="0763F775" w:rsidRDefault="1DF77489" w14:paraId="0B845551" w14:textId="1F90E60C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0763F775" w:rsidR="1DF7748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Encrypted - </w:t>
      </w:r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O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nome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completo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do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formato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dos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arquivos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que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usam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gram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a</w:t>
      </w:r>
      <w:proofErr w:type="gram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extensão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ENCRYPTED é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KeRanger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OS X Ransomware Affected Format.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Arquivos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com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extensão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ENCRYPTED</w:t>
      </w:r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podem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ser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usados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por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programas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distribuídos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para a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plataforma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Windows. O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formato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de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arquivo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ENCRYPTED, junto com 6016 outros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formatos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de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arquivo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,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pertence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à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categoria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hyperlink r:id="R8e8316d02bc14d2d">
        <w:r w:rsidRPr="0763F775" w:rsidR="1DF77489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en-US"/>
          </w:rPr>
          <w:t>Arquivos Variados</w:t>
        </w:r>
      </w:hyperlink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.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Emsisoft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Decrypter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for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ApocalypseVM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suporta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arquivos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ENCRYPTED e é o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programa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usado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com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mais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freqüência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para lidar com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esses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arquivos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. 1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outras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ferramentas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também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podem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ser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usadas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. O software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chamado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Emsisoft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Decrypter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for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ApocalypseVM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foi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criado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por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Emsi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Software GmbH. Para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encontrar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informações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mais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detalhadas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sobre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o software e </w:t>
      </w:r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os</w:t>
      </w:r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arquivos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ENCRYPTED,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consulte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o site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oficial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do </w:t>
      </w:r>
      <w:proofErr w:type="spellStart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desenvolvedor</w:t>
      </w:r>
      <w:proofErr w:type="spellEnd"/>
      <w:r w:rsidRPr="0763F775" w:rsidR="1DF774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.</w:t>
      </w:r>
    </w:p>
    <w:p w:rsidR="0763F775" w:rsidP="0763F775" w:rsidRDefault="0763F775" w14:paraId="69E6486F" w14:textId="5EF976B4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</w:p>
    <w:p w:rsidR="1DF77489" w:rsidP="0763F775" w:rsidRDefault="1DF77489" w14:paraId="2A6A300C" w14:textId="6660AE4B">
      <w:pPr>
        <w:pStyle w:val="Normal"/>
        <w:jc w:val="both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</w:pPr>
      <w:proofErr w:type="spellStart"/>
      <w:r w:rsidRPr="0763F775" w:rsidR="1DF7748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IntegrityStream</w:t>
      </w:r>
      <w:proofErr w:type="spellEnd"/>
      <w:r w:rsidRPr="0763F775" w:rsidR="1DF7748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– </w:t>
      </w:r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Os Integrity Stream</w:t>
      </w:r>
      <w:r w:rsidRPr="0763F775" w:rsidR="0763F77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D3666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são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um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recurso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opcional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no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ReFS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que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valida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e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mantém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gram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a</w:t>
      </w:r>
      <w:proofErr w:type="gram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integridade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dos dados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usando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somas de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verificação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.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Embora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o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ReFS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sempre use somas de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verificação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para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metadados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, o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ReFS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,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por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padrão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,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não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gera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ou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valida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somas de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verificação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para dados de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arquivo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.</w:t>
      </w:r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Integrity Stream</w:t>
      </w:r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é um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recurso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opcional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que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permite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aos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usuários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utilizar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somas de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verificação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para dados de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arquivo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. Quando os </w:t>
      </w:r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Integrity Stream</w:t>
      </w:r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estão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habilitados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, o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ReFS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pode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determinar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claramente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se os dados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são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válidos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ou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corrompidos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.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Além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disso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, o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ReFS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e os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Espaços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de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Armazenamento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podem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corrigir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automaticamente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metadados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e dados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corrompidos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. </w:t>
      </w:r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Os</w:t>
      </w:r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Integrity Stream</w:t>
      </w:r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podem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ser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ativados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para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arquivos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individuais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,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diretórios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ou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todo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o volume, e as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configurações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de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fluxo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de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integridade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podem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ser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alternadas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a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qualquer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momento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.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Além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disso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, as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configurações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de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fluxo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de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integridade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para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arquivos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e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diretórios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são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herdadas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de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seu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diretório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pai</w:t>
      </w:r>
    </w:p>
    <w:p w:rsidR="0763F775" w:rsidP="0763F775" w:rsidRDefault="0763F775" w14:paraId="1E03BCBD" w14:textId="37A35C19">
      <w:pPr>
        <w:pStyle w:val="Normal"/>
        <w:jc w:val="both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</w:pPr>
    </w:p>
    <w:p w:rsidR="1DF77489" w:rsidP="0763F775" w:rsidRDefault="1DF77489" w14:paraId="452D4054" w14:textId="13305812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0763F775" w:rsidR="1DF77489">
        <w:rPr>
          <w:b w:val="1"/>
          <w:bCs w:val="1"/>
          <w:noProof w:val="0"/>
          <w:lang w:val="en-US"/>
        </w:rPr>
        <w:t>NoScrubData</w:t>
      </w:r>
      <w:proofErr w:type="spellEnd"/>
      <w:r w:rsidRPr="0763F775" w:rsidR="1DF77489">
        <w:rPr>
          <w:b w:val="1"/>
          <w:bCs w:val="1"/>
          <w:noProof w:val="0"/>
          <w:lang w:val="en-US"/>
        </w:rPr>
        <w:t xml:space="preserve"> –  </w:t>
      </w:r>
      <w:hyperlink r:id="Re17de71f3ad8402a">
        <w:r w:rsidRPr="0763F775" w:rsidR="0763F775">
          <w:rPr>
            <w:rStyle w:val="Hyperlink"/>
            <w:b w:val="0"/>
            <w:bCs w:val="0"/>
            <w:i w:val="1"/>
            <w:iCs w:val="1"/>
            <w:strike w:val="0"/>
            <w:dstrike w:val="0"/>
            <w:noProof w:val="0"/>
            <w:color w:val="000000" w:themeColor="text1" w:themeTint="FF" w:themeShade="FF"/>
            <w:lang w:val="en-US"/>
          </w:rPr>
          <w:t>A limpeza</w:t>
        </w:r>
      </w:hyperlink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de dados,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também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chamada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de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limpeza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de dados, é um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processo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menos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complicado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de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organizar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seus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dados,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principalmente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envolvendo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a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correção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ou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exclusão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de dados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obsoletos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,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redundantes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,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corrompidos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, mal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formatados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ou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inconsistentes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.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Profissionais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de dados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fazem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a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limpeza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real,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verificando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o banco de dados e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fazendo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correções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e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edições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conforme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necessário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, e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praticando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bons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hábitos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de entrada de dados.</w:t>
      </w:r>
    </w:p>
    <w:p w:rsidR="1DF77489" w:rsidP="0763F775" w:rsidRDefault="1DF77489" w14:paraId="32090EB7" w14:textId="1BDF81F3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Considere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a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depuração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de dados como um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subconjunto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de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limpeza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de dados. A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depuração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de dados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emprega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ferramentas reais para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fazer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uma “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limpeza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muito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mais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profunda” do que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apenas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ter um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usuário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debruçado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sobre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planilhas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de banco de dados e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fazendo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correções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. Veja como você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deve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limpar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seus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dados e como a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depuração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se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encaixa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na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linha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do tempo.</w:t>
      </w:r>
    </w:p>
    <w:p w:rsidR="1DF77489" w:rsidP="0763F775" w:rsidRDefault="1DF77489" w14:paraId="7138CF0A" w14:textId="37C2E601">
      <w:pPr>
        <w:pStyle w:val="Heading3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Monitorar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e registrar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erros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de banco de dados</w:t>
      </w:r>
    </w:p>
    <w:p w:rsidR="1DF77489" w:rsidP="0763F775" w:rsidRDefault="1DF77489" w14:paraId="4354DC57" w14:textId="2BF66904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Identifique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e catalogue as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áreas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que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mais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geram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erros</w:t>
      </w:r>
      <w:proofErr w:type="spellEnd"/>
    </w:p>
    <w:p w:rsidR="1DF77489" w:rsidP="0763F775" w:rsidRDefault="1DF77489" w14:paraId="4526FF12" w14:textId="4694471D">
      <w:pPr>
        <w:pStyle w:val="Heading3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Crie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um conjunto de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padrões</w:t>
      </w:r>
      <w:proofErr w:type="spellEnd"/>
    </w:p>
    <w:p w:rsidR="1DF77489" w:rsidP="0763F775" w:rsidRDefault="1DF77489" w14:paraId="07571BB3" w14:textId="15309C76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Antes de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limpar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quaisquer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dados,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certifique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-se de que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haja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um conjunto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consistente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de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regras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e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protocolos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em vigor com os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quais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você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possa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comparar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os dados. É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inútil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procurar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inconsistências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</w:t>
      </w:r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em</w:t>
      </w:r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suas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informações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se </w:t>
      </w:r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os</w:t>
      </w:r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padrões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não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estiverem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atualizados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e </w:t>
      </w:r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em</w:t>
      </w:r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vigor.</w:t>
      </w:r>
    </w:p>
    <w:p w:rsidR="1DF77489" w:rsidP="0763F775" w:rsidRDefault="1DF77489" w14:paraId="0227C74F" w14:textId="7FAEBBF0">
      <w:pPr>
        <w:pStyle w:val="Heading3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Valide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seus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dados</w:t>
      </w:r>
    </w:p>
    <w:p w:rsidR="1DF77489" w:rsidP="0763F775" w:rsidRDefault="1DF77489" w14:paraId="434C7055" w14:textId="37937B12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Verifique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a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precisão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adquirindo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ferramentas de dados que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permitem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limpar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seus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dados em tempo real. Essa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validação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sinaliza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o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início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da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depuração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de dados</w:t>
      </w:r>
    </w:p>
    <w:p w:rsidR="1DF77489" w:rsidP="0763F775" w:rsidRDefault="1DF77489" w14:paraId="1B490820" w14:textId="26BDEC78">
      <w:pPr>
        <w:pStyle w:val="Heading3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Elimine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duplicatas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do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seu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banco de dados</w:t>
      </w:r>
    </w:p>
    <w:p w:rsidR="1DF77489" w:rsidP="0763F775" w:rsidRDefault="1DF77489" w14:paraId="6CB07A1D" w14:textId="357ABE18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Use ferramentas de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depuração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de dados para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pesquisar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e remover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informações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redundantes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, uma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condição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que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geralmente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ocorre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quando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os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usuários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precisam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mesclar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dois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bancos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de dados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diferentes</w:t>
      </w:r>
      <w:proofErr w:type="spellEnd"/>
    </w:p>
    <w:p w:rsidR="1DF77489" w:rsidP="0763F775" w:rsidRDefault="1DF77489" w14:paraId="06110030" w14:textId="15F0B07E">
      <w:pPr>
        <w:pStyle w:val="Heading3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Tenha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os</w:t>
      </w:r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dados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analisados</w:t>
      </w:r>
      <w:proofErr w:type="spellEnd"/>
    </w:p>
    <w:p w:rsidR="1DF77489" w:rsidP="0763F775" w:rsidRDefault="1DF77489" w14:paraId="26CA03F4" w14:textId="71390BB7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Depois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que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seus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dados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forem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limpos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e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limpos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,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verifique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se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eles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estão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seguindo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todos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os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regulamentos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e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padrões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. Se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possível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, use uma ferramenta de dados de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terceiros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para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verificação</w:t>
      </w:r>
      <w:proofErr w:type="spellEnd"/>
    </w:p>
    <w:p w:rsidR="1DF77489" w:rsidP="0763F775" w:rsidRDefault="1DF77489" w14:paraId="1A3612D9" w14:textId="540A12E4">
      <w:pPr>
        <w:pStyle w:val="Heading3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Informe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sua</w:t>
      </w:r>
      <w:proofErr w:type="spellEnd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0763F775" w:rsidR="0763F7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equipe</w:t>
      </w:r>
      <w:proofErr w:type="spellEnd"/>
    </w:p>
    <w:p w:rsidR="1DF77489" w:rsidP="0763F775" w:rsidRDefault="1DF77489" w14:paraId="61B91BD2" w14:textId="10DEBB96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Quando os dados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forem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limpos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e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estiverem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em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conformidade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com os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novos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padrões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,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notifique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sua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equipe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e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qualquer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outra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pessoa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na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organização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que deva saber. Ao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informar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as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pessoas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sobre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a nova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metodologia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, você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minimiza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a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necessidade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de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realizar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uma extensa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limpeza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de dados no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futuro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.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Além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disso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,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nomeie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alguém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em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sua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organização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para ser o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evangelista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de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qualidade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de dados, que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tem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a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responsabilidade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de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divulgar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e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facilitar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a comunicação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sobre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todos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os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aspectos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da </w:t>
      </w:r>
      <w:proofErr w:type="spellStart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>qualidade</w:t>
      </w:r>
      <w:proofErr w:type="spellEnd"/>
      <w:r w:rsidRPr="0763F775" w:rsidR="0763F775">
        <w:rPr>
          <w:b w:val="0"/>
          <w:bCs w:val="0"/>
          <w:i w:val="1"/>
          <w:iCs w:val="1"/>
          <w:noProof w:val="0"/>
          <w:color w:val="000000" w:themeColor="text1" w:themeTint="FF" w:themeShade="FF"/>
          <w:lang w:val="en-US"/>
        </w:rPr>
        <w:t xml:space="preserve"> de dados</w:t>
      </w:r>
    </w:p>
    <w:p w:rsidR="1DF77489" w:rsidP="0763F775" w:rsidRDefault="1DF77489" w14:paraId="2D75C6BB" w14:textId="60F4D0D8">
      <w:pPr>
        <w:jc w:val="left"/>
      </w:pPr>
      <w:r>
        <w:br/>
      </w:r>
    </w:p>
    <w:p w:rsidR="1DF77489" w:rsidP="0763F775" w:rsidRDefault="1DF77489" w14:paraId="6A979B31" w14:textId="0DF07F61">
      <w:pPr>
        <w:pStyle w:val="Normal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w:rsidR="1DF77489" w:rsidP="1DF77489" w:rsidRDefault="1DF77489" w14:paraId="33978976" w14:textId="4F93F227">
      <w:pPr>
        <w:pStyle w:val="Normal"/>
        <w:jc w:val="center"/>
        <w:rPr>
          <w:b w:val="1"/>
          <w:bCs w:val="1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963e4c7eb8749ef"/>
      <w:footerReference w:type="default" r:id="R022ae20a38fd427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763F775" w:rsidTr="0763F775" w14:paraId="229CEA22">
      <w:tc>
        <w:tcPr>
          <w:tcW w:w="3120" w:type="dxa"/>
          <w:tcMar/>
        </w:tcPr>
        <w:p w:rsidR="0763F775" w:rsidP="0763F775" w:rsidRDefault="0763F775" w14:paraId="7FAE46AE" w14:textId="6A2B976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763F775" w:rsidP="0763F775" w:rsidRDefault="0763F775" w14:paraId="72A2D899" w14:textId="0AEA3A5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763F775" w:rsidP="0763F775" w:rsidRDefault="0763F775" w14:paraId="65F1D92D" w14:textId="73C254DE">
          <w:pPr>
            <w:pStyle w:val="Header"/>
            <w:bidi w:val="0"/>
            <w:ind w:right="-115"/>
            <w:jc w:val="right"/>
          </w:pPr>
        </w:p>
      </w:tc>
    </w:tr>
  </w:tbl>
  <w:p w:rsidR="0763F775" w:rsidP="0763F775" w:rsidRDefault="0763F775" w14:paraId="587F16C3" w14:textId="72AB37C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763F775" w:rsidTr="0763F775" w14:paraId="59237D6E">
      <w:tc>
        <w:tcPr>
          <w:tcW w:w="3120" w:type="dxa"/>
          <w:tcMar/>
        </w:tcPr>
        <w:p w:rsidR="0763F775" w:rsidP="0763F775" w:rsidRDefault="0763F775" w14:paraId="5642E94A" w14:textId="5B0D4EA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763F775" w:rsidP="0763F775" w:rsidRDefault="0763F775" w14:paraId="64645BA2" w14:textId="3C247A6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763F775" w:rsidP="0763F775" w:rsidRDefault="0763F775" w14:paraId="51E7D5E3" w14:textId="6FDE9E45">
          <w:pPr>
            <w:pStyle w:val="Header"/>
            <w:bidi w:val="0"/>
            <w:ind w:right="-115"/>
            <w:jc w:val="right"/>
          </w:pPr>
        </w:p>
      </w:tc>
    </w:tr>
  </w:tbl>
  <w:p w:rsidR="0763F775" w:rsidP="0763F775" w:rsidRDefault="0763F775" w14:paraId="58443A8A" w14:textId="3804D426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9061EE"/>
    <w:rsid w:val="03FBA781"/>
    <w:rsid w:val="04C921B4"/>
    <w:rsid w:val="06EBB8C5"/>
    <w:rsid w:val="07169411"/>
    <w:rsid w:val="0763F775"/>
    <w:rsid w:val="091802C9"/>
    <w:rsid w:val="0D32B78C"/>
    <w:rsid w:val="0EC7AAF2"/>
    <w:rsid w:val="10C1022C"/>
    <w:rsid w:val="1400B971"/>
    <w:rsid w:val="15F97A2E"/>
    <w:rsid w:val="1645C630"/>
    <w:rsid w:val="1A196488"/>
    <w:rsid w:val="1A196488"/>
    <w:rsid w:val="1B10B350"/>
    <w:rsid w:val="1B10B350"/>
    <w:rsid w:val="1C4F9355"/>
    <w:rsid w:val="1CEE297A"/>
    <w:rsid w:val="1CEE297A"/>
    <w:rsid w:val="1DA772BA"/>
    <w:rsid w:val="1DF77489"/>
    <w:rsid w:val="1F4D84AD"/>
    <w:rsid w:val="2CDD76E0"/>
    <w:rsid w:val="2D74D657"/>
    <w:rsid w:val="2D74D657"/>
    <w:rsid w:val="2DDFE4F4"/>
    <w:rsid w:val="320A19B9"/>
    <w:rsid w:val="3635045B"/>
    <w:rsid w:val="3635045B"/>
    <w:rsid w:val="3EB0B1C9"/>
    <w:rsid w:val="40982ED6"/>
    <w:rsid w:val="40982ED6"/>
    <w:rsid w:val="419E6628"/>
    <w:rsid w:val="45046E0B"/>
    <w:rsid w:val="45046E0B"/>
    <w:rsid w:val="4525ACEB"/>
    <w:rsid w:val="49CF207C"/>
    <w:rsid w:val="50696F22"/>
    <w:rsid w:val="50696F22"/>
    <w:rsid w:val="53A10FE4"/>
    <w:rsid w:val="59C1F8BC"/>
    <w:rsid w:val="5A9061EE"/>
    <w:rsid w:val="62FAE2A0"/>
    <w:rsid w:val="65731CD8"/>
    <w:rsid w:val="65EB625F"/>
    <w:rsid w:val="678732C0"/>
    <w:rsid w:val="67E229E3"/>
    <w:rsid w:val="67E229E3"/>
    <w:rsid w:val="6A2E62B8"/>
    <w:rsid w:val="6E3F8E80"/>
    <w:rsid w:val="6E3F8E80"/>
    <w:rsid w:val="7155F062"/>
    <w:rsid w:val="748D9124"/>
    <w:rsid w:val="75A6323D"/>
    <w:rsid w:val="75A6323D"/>
    <w:rsid w:val="77E670C6"/>
    <w:rsid w:val="7A4C9D05"/>
    <w:rsid w:val="7D5453C6"/>
    <w:rsid w:val="7E61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061EE"/>
  <w15:chartTrackingRefBased/>
  <w15:docId w15:val="{32FC2811-378A-42B2-9EAB-B020B2203D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file-extension.info/pt/arquivos-de-jogos" TargetMode="External" Id="R1feb98f335e64f0b" /><Relationship Type="http://schemas.openxmlformats.org/officeDocument/2006/relationships/hyperlink" Target="https://www.file-extension.info/pt/arquivos-de-jogos" TargetMode="External" Id="R4d5edad95a0a4eaf" /><Relationship Type="http://schemas.openxmlformats.org/officeDocument/2006/relationships/hyperlink" Target="https://www.file-extension.info/pt/arquivos-de-dados" TargetMode="External" Id="Red70f520d8a44d84" /><Relationship Type="http://schemas.openxmlformats.org/officeDocument/2006/relationships/hyperlink" Target="https://www.computerhope.com/jargon/f/filesyst.htm" TargetMode="External" Id="R853f3d87f43b4c6d" /><Relationship Type="http://schemas.openxmlformats.org/officeDocument/2006/relationships/hyperlink" Target="https://www.computerhope.com/jargon/e/execfile.htm" TargetMode="External" Id="R7b3e41dfb17f4ae7" /><Relationship Type="http://schemas.openxmlformats.org/officeDocument/2006/relationships/hyperlink" Target="https://www.computerhope.com/jargon/t/textfile.htm" TargetMode="External" Id="R307c6d1265c4410e" /><Relationship Type="http://schemas.openxmlformats.org/officeDocument/2006/relationships/hyperlink" Target="https://www.computerhope.com/jargon/i/image.htm" TargetMode="External" Id="R3df752317b0b4c2d" /><Relationship Type="http://schemas.openxmlformats.org/officeDocument/2006/relationships/hyperlink" Target="https://www.computerhope.com/jargon/l/linux-kernel.htm" TargetMode="External" Id="Rcb60b9a22cb8477b" /><Relationship Type="http://schemas.openxmlformats.org/officeDocument/2006/relationships/hyperlink" Target="https://www.computerhope.com/jargon/f/filesyst.htm" TargetMode="External" Id="R0a23600af3a545fb" /><Relationship Type="http://schemas.openxmlformats.org/officeDocument/2006/relationships/hyperlink" Target="https://www.computerhope.com/jargon/j/journal.htm" TargetMode="External" Id="R452aaf4602584a68" /><Relationship Type="http://schemas.openxmlformats.org/officeDocument/2006/relationships/hyperlink" Target="https://www.file-extension.info/pt/arquivos-de-internet" TargetMode="External" Id="R4f74943fb9834dde" /><Relationship Type="http://schemas.openxmlformats.org/officeDocument/2006/relationships/hyperlink" Target="https://www.file-extension.info/pt/arquivos-variados" TargetMode="External" Id="R8e8316d02bc14d2d" /><Relationship Type="http://schemas.openxmlformats.org/officeDocument/2006/relationships/hyperlink" Target="https://www.simplilearn.com/data-cleaning-why-and-how-to-get-started-article" TargetMode="External" Id="Re17de71f3ad8402a" /><Relationship Type="http://schemas.openxmlformats.org/officeDocument/2006/relationships/header" Target="header.xml" Id="R7963e4c7eb8749ef" /><Relationship Type="http://schemas.openxmlformats.org/officeDocument/2006/relationships/footer" Target="footer.xml" Id="R022ae20a38fd4278" /><Relationship Type="http://schemas.openxmlformats.org/officeDocument/2006/relationships/numbering" Target="numbering.xml" Id="R1e24d49148db42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2022-02-25T23:12:03.8050903Z</dcterms:created>
  <dcterms:modified xsi:type="dcterms:W3CDTF">2022-03-01T00:07:44.9889887Z</dcterms:modified>
  <dc:creator>NICOLAS MOREIRA SANTOS</dc:creator>
  <lastModifiedBy>MATHEUS ELOY PALASSON</lastModifiedBy>
</coreProperties>
</file>