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0"/>
        <w:ind w:firstLine="1566" w:firstLineChars="300"/>
        <w:jc w:val="both"/>
      </w:pPr>
      <w:bookmarkStart w:id="0" w:name="_Hlk534733133"/>
      <w:r>
        <w:rPr>
          <w:rFonts w:hint="eastAsia" w:ascii="Arial" w:hAnsi="Arial" w:eastAsia="宋体" w:cs="Arial"/>
          <w:b/>
          <w:sz w:val="52"/>
        </w:rPr>
        <w:t>会议室预约</w:t>
      </w:r>
      <w:r>
        <w:rPr>
          <w:rFonts w:ascii="Arial" w:hAnsi="Arial" w:eastAsia="宋体" w:cs="Arial"/>
          <w:b/>
          <w:sz w:val="52"/>
        </w:rPr>
        <w:t>产品需求说明书</w:t>
      </w:r>
    </w:p>
    <w:p>
      <w:pPr>
        <w:jc w:val="center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陈浩文、金洲、梁家其、张桔</w:t>
      </w:r>
    </w:p>
    <w:p>
      <w:pPr>
        <w:jc w:val="center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编写：金洲</w:t>
      </w:r>
    </w:p>
    <w:p>
      <w:pPr>
        <w:jc w:val="center"/>
        <w:rPr>
          <w:rFonts w:eastAsia="宋体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</w:t>
      </w:r>
      <w:r>
        <w:rPr>
          <w:rFonts w:hint="eastAsia" w:eastAsia="宋体"/>
          <w:sz w:val="28"/>
          <w:szCs w:val="28"/>
        </w:rPr>
        <w:t>9</w:t>
      </w:r>
      <w:r>
        <w:rPr>
          <w:sz w:val="28"/>
          <w:szCs w:val="28"/>
        </w:rPr>
        <w:t>.1.</w:t>
      </w:r>
      <w:r>
        <w:rPr>
          <w:rFonts w:hint="eastAsia" w:eastAsia="宋体"/>
          <w:sz w:val="28"/>
          <w:szCs w:val="28"/>
        </w:rPr>
        <w:t>7</w:t>
      </w: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50"/>
        <w:jc w:val="center"/>
        <w:rPr>
          <w:rFonts w:ascii="宋体" w:hAnsi="宋体" w:eastAsia="宋体" w:cs="宋体"/>
          <w:b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摘要</w:t>
      </w:r>
    </w:p>
    <w:p>
      <w:pPr>
        <w:spacing w:after="50"/>
        <w:jc w:val="center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用户需求说明书是为了将用户最原始的需求记录下来，使之成为需求分析的基础。</w:t>
      </w:r>
    </w:p>
    <w:bookmarkEnd w:id="0"/>
    <w:p>
      <w:pPr>
        <w:spacing w:after="50"/>
      </w:pPr>
      <w:r>
        <w:rPr>
          <w:rFonts w:ascii="Arial" w:hAnsi="Arial" w:eastAsia="Arial" w:cs="Arial"/>
          <w:color w:val="0000FF"/>
          <w:sz w:val="21"/>
        </w:rPr>
        <w:t xml:space="preserve"> </w:t>
      </w:r>
    </w:p>
    <w:p>
      <w:pPr>
        <w:spacing w:after="50"/>
        <w:rPr>
          <w:rFonts w:eastAsiaTheme="minorEastAsia"/>
        </w:rPr>
      </w:pPr>
      <w:r>
        <w:rPr>
          <w:rFonts w:ascii="Arial" w:hAnsi="Arial" w:eastAsia="Arial" w:cs="Arial"/>
          <w:color w:val="0000FF"/>
          <w:sz w:val="21"/>
        </w:rPr>
        <w:t xml:space="preserve"> </w:t>
      </w:r>
    </w:p>
    <w:p>
      <w:pPr>
        <w:spacing w:after="50"/>
        <w:rPr>
          <w:rFonts w:eastAsiaTheme="minorEastAsia"/>
        </w:rPr>
      </w:pPr>
    </w:p>
    <w:p>
      <w:pPr>
        <w:spacing w:after="50"/>
        <w:rPr>
          <w:rFonts w:eastAsiaTheme="minorEastAsia"/>
        </w:rPr>
      </w:pPr>
    </w:p>
    <w:p>
      <w:pPr>
        <w:spacing w:after="5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50"/>
      </w:pPr>
      <w:r>
        <w:rPr>
          <w:rFonts w:ascii="Arial" w:hAnsi="Arial" w:eastAsia="Arial" w:cs="Arial"/>
          <w:sz w:val="21"/>
        </w:rPr>
        <w:t xml:space="preserve"> </w:t>
      </w:r>
    </w:p>
    <w:p>
      <w:pPr>
        <w:spacing w:after="50"/>
      </w:pPr>
      <w:bookmarkStart w:id="1" w:name="_Hlk534733142"/>
      <w:r>
        <w:rPr>
          <w:rFonts w:ascii="Arial" w:hAnsi="Arial" w:eastAsia="Arial" w:cs="Arial"/>
          <w:sz w:val="21"/>
        </w:rPr>
        <w:t xml:space="preserve"> </w:t>
      </w:r>
      <w:r>
        <w:rPr>
          <w:rFonts w:ascii="微软雅黑" w:hAnsi="微软雅黑" w:eastAsia="微软雅黑" w:cs="微软雅黑"/>
          <w:sz w:val="28"/>
        </w:rPr>
        <w:t>修订记录：</w:t>
      </w:r>
      <w:r>
        <w:rPr>
          <w:rFonts w:ascii="Arial" w:hAnsi="Arial" w:eastAsia="Arial" w:cs="Arial"/>
          <w:b/>
          <w:sz w:val="30"/>
        </w:rPr>
        <w:t xml:space="preserve"> </w:t>
      </w:r>
    </w:p>
    <w:tbl>
      <w:tblPr>
        <w:tblStyle w:val="22"/>
        <w:tblW w:w="9287" w:type="dxa"/>
        <w:jc w:val="center"/>
        <w:tblInd w:w="0" w:type="dxa"/>
        <w:tblLayout w:type="fixed"/>
        <w:tblCellMar>
          <w:top w:w="32" w:type="dxa"/>
          <w:left w:w="108" w:type="dxa"/>
          <w:bottom w:w="0" w:type="dxa"/>
          <w:right w:w="115" w:type="dxa"/>
        </w:tblCellMar>
      </w:tblPr>
      <w:tblGrid>
        <w:gridCol w:w="1187"/>
        <w:gridCol w:w="1441"/>
        <w:gridCol w:w="1440"/>
        <w:gridCol w:w="5219"/>
      </w:tblGrid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504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pacing w:after="0"/>
              <w:ind w:left="167"/>
            </w:pPr>
            <w:r>
              <w:rPr>
                <w:rFonts w:ascii="微软雅黑" w:hAnsi="微软雅黑" w:eastAsia="微软雅黑" w:cs="微软雅黑"/>
                <w:sz w:val="21"/>
              </w:rPr>
              <w:t>版本号</w:t>
            </w:r>
            <w:r>
              <w:rPr>
                <w:rFonts w:ascii="Arial" w:hAnsi="Arial" w:eastAsia="Arial" w:cs="Arial"/>
                <w:b/>
                <w:sz w:val="21"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pacing w:after="0"/>
              <w:ind w:left="7"/>
              <w:jc w:val="center"/>
            </w:pPr>
            <w:r>
              <w:rPr>
                <w:rFonts w:ascii="微软雅黑" w:hAnsi="微软雅黑" w:eastAsia="微软雅黑" w:cs="微软雅黑"/>
                <w:sz w:val="21"/>
              </w:rPr>
              <w:t>修订人</w:t>
            </w:r>
            <w:r>
              <w:rPr>
                <w:rFonts w:ascii="Arial" w:hAnsi="Arial" w:eastAsia="Arial" w:cs="Arial"/>
                <w:b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pacing w:after="0"/>
              <w:ind w:left="190"/>
            </w:pPr>
            <w:r>
              <w:rPr>
                <w:rFonts w:ascii="微软雅黑" w:hAnsi="微软雅黑" w:eastAsia="微软雅黑" w:cs="微软雅黑"/>
                <w:sz w:val="21"/>
              </w:rPr>
              <w:t>修订日期</w:t>
            </w:r>
            <w:r>
              <w:rPr>
                <w:rFonts w:ascii="Arial" w:hAnsi="Arial" w:eastAsia="Arial" w:cs="Arial"/>
                <w:b/>
                <w:sz w:val="21"/>
              </w:rPr>
              <w:t xml:space="preserve">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pacing w:after="0"/>
              <w:ind w:left="11"/>
              <w:jc w:val="center"/>
            </w:pPr>
            <w:r>
              <w:rPr>
                <w:rFonts w:ascii="微软雅黑" w:hAnsi="微软雅黑" w:eastAsia="微软雅黑" w:cs="微软雅黑"/>
                <w:sz w:val="21"/>
              </w:rPr>
              <w:t>修订描述</w:t>
            </w:r>
            <w:r>
              <w:rPr>
                <w:rFonts w:ascii="Arial" w:hAnsi="Arial" w:eastAsia="Arial" w:cs="Arial"/>
                <w:b/>
                <w:sz w:val="21"/>
              </w:rPr>
              <w:t xml:space="preserve"> </w:t>
            </w:r>
          </w:p>
        </w:tc>
      </w:tr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590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2"/>
              <w:jc w:val="center"/>
              <w:rPr>
                <w:rFonts w:ascii="Arial" w:hAnsi="Arial" w:eastAsia="宋体" w:cs="Arial"/>
                <w:sz w:val="21"/>
              </w:rPr>
            </w:pPr>
          </w:p>
          <w:p>
            <w:pPr>
              <w:spacing w:after="0"/>
              <w:ind w:left="62"/>
              <w:jc w:val="center"/>
              <w:rPr>
                <w:rFonts w:ascii="Arial" w:hAnsi="Arial" w:eastAsia="Arial" w:cs="Arial"/>
                <w:sz w:val="21"/>
              </w:rPr>
            </w:pPr>
            <w:r>
              <w:rPr>
                <w:rFonts w:hint="eastAsia" w:ascii="Arial" w:hAnsi="Arial" w:eastAsia="宋体" w:cs="Arial"/>
                <w:sz w:val="21"/>
              </w:rPr>
              <w:t>v</w:t>
            </w:r>
            <w:r>
              <w:rPr>
                <w:rFonts w:ascii="Arial" w:hAnsi="Arial" w:eastAsia="宋体" w:cs="Arial"/>
                <w:sz w:val="21"/>
              </w:rPr>
              <w:t>0.1</w:t>
            </w:r>
          </w:p>
          <w:p>
            <w:pPr>
              <w:spacing w:after="0"/>
              <w:ind w:left="62"/>
              <w:jc w:val="center"/>
              <w:rPr>
                <w:rFonts w:ascii="Arial" w:hAnsi="Arial" w:eastAsia="Arial" w:cs="Arial"/>
                <w:sz w:val="21"/>
              </w:rPr>
            </w:pP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5"/>
              <w:jc w:val="center"/>
              <w:rPr>
                <w:rFonts w:ascii="Arial" w:hAnsi="Arial" w:eastAsia="Arial" w:cs="Arial"/>
                <w:sz w:val="21"/>
              </w:rPr>
            </w:pPr>
          </w:p>
          <w:p>
            <w:pPr>
              <w:spacing w:after="0"/>
              <w:ind w:left="65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金洲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Arial" w:hAnsi="Arial" w:eastAsia="宋体" w:cs="Arial"/>
                <w:sz w:val="21"/>
              </w:rPr>
            </w:pPr>
          </w:p>
          <w:p>
            <w:pPr>
              <w:spacing w:after="0"/>
              <w:ind w:left="66"/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2019.1.7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eastAsia="宋体"/>
              </w:rPr>
            </w:pPr>
            <w:r>
              <w:rPr>
                <w:rFonts w:ascii="Arial" w:hAnsi="Arial" w:eastAsia="Arial" w:cs="Arial"/>
                <w:sz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1"/>
              </w:rPr>
              <w:t>完成</w:t>
            </w:r>
            <w:r>
              <w:rPr>
                <w:rFonts w:hint="eastAsia" w:ascii="Arial" w:hAnsi="Arial" w:eastAsia="宋体" w:cs="Arial"/>
                <w:sz w:val="21"/>
              </w:rPr>
              <w:t>文档介绍，产品介绍，总体业务流程，产品功能结构概要，非功能性需求，风险分析。</w:t>
            </w:r>
          </w:p>
        </w:tc>
      </w:tr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378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2" w:firstLine="220" w:firstLineChars="100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v</w:t>
            </w:r>
            <w:r>
              <w:rPr>
                <w:rFonts w:hint="eastAsia" w:eastAsia="宋体"/>
              </w:rPr>
              <w:t>0.2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5"/>
              <w:jc w:val="center"/>
              <w:rPr>
                <w:rFonts w:ascii="Arial" w:hAnsi="Arial" w:eastAsia="宋体" w:cs="Arial"/>
                <w:sz w:val="21"/>
              </w:rPr>
            </w:pPr>
            <w:r>
              <w:rPr>
                <w:rFonts w:hint="eastAsia" w:ascii="Arial" w:hAnsi="Arial" w:eastAsia="宋体" w:cs="Arial"/>
                <w:sz w:val="21"/>
              </w:rPr>
              <w:t>梁家其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eastAsia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2019.1.7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修改文档格式</w:t>
            </w:r>
          </w:p>
        </w:tc>
      </w:tr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322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v0.3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5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张桔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firstLine="240" w:firstLineChars="1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2019.1.7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2498"/>
              </w:tabs>
              <w:spacing w:after="0"/>
              <w:rPr>
                <w:rFonts w:hint="eastAsia" w:eastAsia="宋体"/>
                <w:lang w:val="en-US" w:eastAsia="zh-CN"/>
              </w:rPr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  <w:r>
              <w:rPr>
                <w:rFonts w:hint="eastAsia" w:ascii="Arial" w:hAnsi="Arial" w:eastAsia="宋体" w:cs="Arial"/>
                <w:sz w:val="21"/>
              </w:rPr>
              <w:t xml:space="preserve">     </w:t>
            </w:r>
            <w:r>
              <w:rPr>
                <w:rFonts w:hint="eastAsia" w:ascii="Arial" w:hAnsi="Arial" w:eastAsia="宋体" w:cs="Arial"/>
                <w:sz w:val="21"/>
                <w:lang w:val="en-US" w:eastAsia="zh-CN"/>
              </w:rPr>
              <w:t>完善文档内容</w:t>
            </w:r>
          </w:p>
        </w:tc>
      </w:tr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324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2"/>
              <w:jc w:val="center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5"/>
              <w:jc w:val="center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6"/>
              <w:jc w:val="center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</w:tr>
    </w:tbl>
    <w:p>
      <w:pPr>
        <w:spacing w:after="0"/>
      </w:pPr>
    </w:p>
    <w:bookmarkEnd w:id="1"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sz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lang w:val="en-US" w:eastAsia="zh-CN"/>
        </w:rPr>
        <w:t xml:space="preserve"> 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</w:p>
    <w:sdt>
      <w:sdtPr>
        <w:id w:val="2014023339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GoBack"/>
          <w:bookmarkEnd w:id="2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_Toc23646 </w:instrText>
          </w:r>
          <w:r>
            <w:fldChar w:fldCharType="separate"/>
          </w:r>
          <w:r>
            <w:rPr>
              <w:szCs w:val="28"/>
            </w:rPr>
            <w:t>1</w:t>
          </w:r>
          <w:r>
            <w:rPr>
              <w:rFonts w:hint="eastAsia"/>
              <w:szCs w:val="28"/>
            </w:rPr>
            <w:t>、文档介绍</w:t>
          </w:r>
          <w:r>
            <w:tab/>
          </w:r>
          <w:r>
            <w:fldChar w:fldCharType="begin"/>
          </w:r>
          <w:r>
            <w:instrText xml:space="preserve"> PAGEREF _Toc23646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_Toc30707 </w:instrText>
          </w:r>
          <w:r>
            <w:fldChar w:fldCharType="separate"/>
          </w:r>
          <w:r>
            <w:rPr>
              <w:rFonts w:hint="default"/>
              <w:szCs w:val="21"/>
            </w:rPr>
            <w:t xml:space="preserve">1.1 </w:t>
          </w:r>
          <w:r>
            <w:rPr>
              <w:rFonts w:hint="eastAsia"/>
              <w:szCs w:val="21"/>
            </w:rPr>
            <w:t>文档的目的</w:t>
          </w:r>
          <w:r>
            <w:tab/>
          </w:r>
          <w:r>
            <w:fldChar w:fldCharType="begin"/>
          </w:r>
          <w:r>
            <w:instrText xml:space="preserve"> PAGEREF _Toc30707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_Toc8966 </w:instrText>
          </w:r>
          <w:r>
            <w:fldChar w:fldCharType="separate"/>
          </w:r>
          <w:r>
            <w:rPr>
              <w:rFonts w:hint="default"/>
              <w:bCs w:val="0"/>
              <w:szCs w:val="21"/>
            </w:rPr>
            <w:t xml:space="preserve">1.2 </w:t>
          </w:r>
          <w:r>
            <w:rPr>
              <w:rFonts w:hint="eastAsia"/>
              <w:bCs w:val="0"/>
              <w:szCs w:val="21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_Toc8966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_Toc18055 </w:instrText>
          </w:r>
          <w:r>
            <w:fldChar w:fldCharType="separate"/>
          </w:r>
          <w:r>
            <w:rPr>
              <w:rFonts w:hint="eastAsia"/>
              <w:szCs w:val="28"/>
            </w:rPr>
            <w:t>2、产品介绍</w:t>
          </w:r>
          <w:r>
            <w:tab/>
          </w:r>
          <w:r>
            <w:fldChar w:fldCharType="begin"/>
          </w:r>
          <w:r>
            <w:instrText xml:space="preserve"> PAGEREF _Toc18055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_Toc21317 </w:instrText>
          </w:r>
          <w:r>
            <w:fldChar w:fldCharType="separate"/>
          </w:r>
          <w:r>
            <w:rPr>
              <w:rFonts w:hint="eastAsia" w:eastAsia="宋体"/>
            </w:rPr>
            <w:t>2.1 产品概要说明</w:t>
          </w:r>
          <w:r>
            <w:tab/>
          </w:r>
          <w:r>
            <w:fldChar w:fldCharType="begin"/>
          </w:r>
          <w:r>
            <w:instrText xml:space="preserve"> PAGEREF _Toc21317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_Toc22266 </w:instrText>
          </w:r>
          <w:r>
            <w:fldChar w:fldCharType="separate"/>
          </w:r>
          <w:r>
            <w:rPr>
              <w:rFonts w:hint="eastAsia" w:eastAsia="宋体"/>
            </w:rPr>
            <w:t>2</w:t>
          </w:r>
          <w:r>
            <w:rPr>
              <w:rFonts w:eastAsia="宋体"/>
            </w:rPr>
            <w:t>.2</w:t>
          </w:r>
          <w:r>
            <w:rPr>
              <w:rFonts w:hint="eastAsia" w:eastAsia="宋体"/>
            </w:rPr>
            <w:t>产品用户定位</w:t>
          </w:r>
          <w:r>
            <w:tab/>
          </w:r>
          <w:r>
            <w:fldChar w:fldCharType="begin"/>
          </w:r>
          <w:r>
            <w:instrText xml:space="preserve"> PAGEREF _Toc22266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_Toc24318 </w:instrText>
          </w:r>
          <w:r>
            <w:fldChar w:fldCharType="separate"/>
          </w:r>
          <w:r>
            <w:rPr>
              <w:szCs w:val="28"/>
            </w:rPr>
            <w:t xml:space="preserve">3、 </w:t>
          </w:r>
          <w:r>
            <w:rPr>
              <w:rFonts w:hint="eastAsia"/>
              <w:szCs w:val="28"/>
            </w:rPr>
            <w:t>产品功能</w:t>
          </w:r>
          <w:r>
            <w:tab/>
          </w:r>
          <w:r>
            <w:fldChar w:fldCharType="begin"/>
          </w:r>
          <w:r>
            <w:instrText xml:space="preserve"> PAGEREF _Toc24318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_Toc6844 </w:instrText>
          </w:r>
          <w:r>
            <w:fldChar w:fldCharType="separate"/>
          </w:r>
          <w:r>
            <w:rPr>
              <w:rFonts w:hint="eastAsia" w:eastAsia="宋体"/>
            </w:rPr>
            <w:t>3</w:t>
          </w:r>
          <w:r>
            <w:rPr>
              <w:rFonts w:eastAsia="宋体"/>
            </w:rPr>
            <w:t>.</w:t>
          </w:r>
          <w:r>
            <w:rPr>
              <w:rFonts w:hint="eastAsia" w:eastAsia="宋体"/>
              <w:lang w:val="en-US" w:eastAsia="zh-CN"/>
            </w:rPr>
            <w:t>1用户了解</w:t>
          </w:r>
          <w:r>
            <w:rPr>
              <w:rFonts w:hint="eastAsia" w:eastAsia="宋体"/>
            </w:rPr>
            <w:t>会议室的使用情况</w:t>
          </w:r>
          <w:r>
            <w:tab/>
          </w:r>
          <w:r>
            <w:fldChar w:fldCharType="begin"/>
          </w:r>
          <w:r>
            <w:instrText xml:space="preserve"> PAGEREF _Toc6844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_Toc1168 </w:instrText>
          </w:r>
          <w:r>
            <w:fldChar w:fldCharType="separate"/>
          </w:r>
          <w:r>
            <w:rPr>
              <w:rFonts w:eastAsia="宋体"/>
            </w:rPr>
            <w:t>3.</w:t>
          </w:r>
          <w:r>
            <w:rPr>
              <w:rFonts w:hint="eastAsia" w:eastAsia="宋体"/>
              <w:lang w:val="en-US" w:eastAsia="zh-CN"/>
            </w:rPr>
            <w:t>2</w:t>
          </w:r>
          <w:r>
            <w:rPr>
              <w:rFonts w:hint="eastAsia" w:eastAsia="宋体"/>
            </w:rPr>
            <w:t>用户对会议室的预定</w:t>
          </w:r>
          <w:r>
            <w:tab/>
          </w:r>
          <w:r>
            <w:fldChar w:fldCharType="begin"/>
          </w:r>
          <w:r>
            <w:instrText xml:space="preserve"> PAGEREF _Toc1168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_Toc26268 </w:instrText>
          </w:r>
          <w:r>
            <w:fldChar w:fldCharType="separate"/>
          </w:r>
          <w:r>
            <w:rPr>
              <w:rFonts w:hint="eastAsia" w:eastAsia="宋体"/>
            </w:rPr>
            <w:t>3</w:t>
          </w:r>
          <w:r>
            <w:rPr>
              <w:rFonts w:eastAsia="宋体"/>
            </w:rPr>
            <w:t>.</w:t>
          </w:r>
          <w:r>
            <w:rPr>
              <w:rFonts w:hint="eastAsia" w:eastAsia="宋体"/>
              <w:lang w:val="en-US" w:eastAsia="zh-CN"/>
            </w:rPr>
            <w:t>3用户</w:t>
          </w:r>
          <w:r>
            <w:rPr>
              <w:rFonts w:hint="eastAsia" w:eastAsia="宋体"/>
            </w:rPr>
            <w:t>对会议室</w:t>
          </w:r>
          <w:r>
            <w:rPr>
              <w:rFonts w:hint="eastAsia" w:eastAsia="宋体"/>
              <w:lang w:val="en-US" w:eastAsia="zh-CN"/>
            </w:rPr>
            <w:t>预订的</w:t>
          </w:r>
          <w:r>
            <w:rPr>
              <w:rFonts w:hint="eastAsia" w:eastAsia="宋体"/>
            </w:rPr>
            <w:t>更改</w:t>
          </w:r>
          <w:r>
            <w:tab/>
          </w:r>
          <w:r>
            <w:fldChar w:fldCharType="begin"/>
          </w:r>
          <w:r>
            <w:instrText xml:space="preserve"> PAGEREF _Toc26268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_Toc15828 </w:instrText>
          </w:r>
          <w:r>
            <w:fldChar w:fldCharType="separate"/>
          </w:r>
          <w:r>
            <w:rPr>
              <w:rFonts w:hint="eastAsia"/>
              <w:szCs w:val="28"/>
            </w:rPr>
            <w:t>4、产品功能结构详情</w:t>
          </w:r>
          <w:r>
            <w:tab/>
          </w:r>
          <w:r>
            <w:fldChar w:fldCharType="begin"/>
          </w:r>
          <w:r>
            <w:instrText xml:space="preserve"> PAGEREF _Toc15828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_Toc27715 </w:instrText>
          </w:r>
          <w:r>
            <w:fldChar w:fldCharType="separate"/>
          </w:r>
          <w:r>
            <w:rPr>
              <w:rFonts w:hint="eastAsia" w:eastAsia="宋体"/>
            </w:rPr>
            <w:t>4</w:t>
          </w:r>
          <w:r>
            <w:rPr>
              <w:rFonts w:eastAsia="宋体"/>
            </w:rPr>
            <w:t xml:space="preserve">.1 </w:t>
          </w:r>
          <w:r>
            <w:rPr>
              <w:rFonts w:hint="eastAsia" w:eastAsia="宋体"/>
              <w:lang w:val="en-US" w:eastAsia="zh-CN"/>
            </w:rPr>
            <w:t>预订</w:t>
          </w:r>
          <w:r>
            <w:rPr>
              <w:rFonts w:hint="eastAsia" w:eastAsia="宋体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_Toc27715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_Toc31 </w:instrText>
          </w:r>
          <w:r>
            <w:fldChar w:fldCharType="separate"/>
          </w:r>
          <w:r>
            <w:rPr>
              <w:rFonts w:hint="eastAsia" w:eastAsia="宋体"/>
            </w:rPr>
            <w:t>4</w:t>
          </w:r>
          <w:r>
            <w:rPr>
              <w:rFonts w:eastAsia="宋体"/>
            </w:rPr>
            <w:t>.</w:t>
          </w:r>
          <w:r>
            <w:rPr>
              <w:rFonts w:hint="eastAsia" w:eastAsia="宋体"/>
            </w:rPr>
            <w:t>2删除功能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_Toc29891 </w:instrText>
          </w:r>
          <w:r>
            <w:fldChar w:fldCharType="separate"/>
          </w:r>
          <w:r>
            <w:rPr>
              <w:rFonts w:hint="eastAsia" w:eastAsia="宋体"/>
            </w:rPr>
            <w:t>4.3修改功能</w:t>
          </w:r>
          <w:r>
            <w:tab/>
          </w:r>
          <w:r>
            <w:fldChar w:fldCharType="begin"/>
          </w:r>
          <w:r>
            <w:instrText xml:space="preserve"> PAGEREF _Toc29891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_Toc7453 </w:instrText>
          </w:r>
          <w:r>
            <w:fldChar w:fldCharType="separate"/>
          </w:r>
          <w:r>
            <w:rPr>
              <w:rFonts w:hint="eastAsia"/>
            </w:rPr>
            <w:t>5、非功能性需求</w:t>
          </w:r>
          <w:r>
            <w:tab/>
          </w:r>
          <w:r>
            <w:fldChar w:fldCharType="begin"/>
          </w:r>
          <w:r>
            <w:instrText xml:space="preserve"> PAGEREF _Toc7453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_Toc3185 </w:instrText>
          </w:r>
          <w:r>
            <w:fldChar w:fldCharType="separate"/>
          </w:r>
          <w:r>
            <w:rPr>
              <w:rFonts w:hint="default" w:eastAsia="宋体"/>
            </w:rPr>
            <w:t xml:space="preserve">5.1 </w:t>
          </w:r>
          <w:r>
            <w:rPr>
              <w:rFonts w:hint="eastAsia" w:eastAsia="宋体"/>
            </w:rPr>
            <w:t>界面操作需求</w:t>
          </w:r>
          <w:r>
            <w:tab/>
          </w:r>
          <w:r>
            <w:fldChar w:fldCharType="begin"/>
          </w:r>
          <w:r>
            <w:instrText xml:space="preserve"> PAGEREF _Toc3185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_Toc21442 </w:instrText>
          </w:r>
          <w:r>
            <w:fldChar w:fldCharType="separate"/>
          </w:r>
          <w:r>
            <w:rPr>
              <w:rFonts w:hint="default" w:eastAsia="宋体"/>
            </w:rPr>
            <w:t xml:space="preserve">5.2 </w:t>
          </w:r>
          <w:r>
            <w:rPr>
              <w:rFonts w:hint="eastAsia" w:eastAsia="宋体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_Toc21442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_Toc4759 </w:instrText>
          </w:r>
          <w:r>
            <w:fldChar w:fldCharType="separate"/>
          </w:r>
          <w:r>
            <w:rPr>
              <w:rFonts w:hint="default" w:eastAsia="宋体"/>
            </w:rPr>
            <w:t xml:space="preserve">5.3 </w:t>
          </w:r>
          <w:r>
            <w:rPr>
              <w:rFonts w:hint="eastAsia" w:eastAsia="宋体"/>
            </w:rPr>
            <w:t>运行环境需求</w:t>
          </w:r>
          <w:r>
            <w:tab/>
          </w:r>
          <w:r>
            <w:fldChar w:fldCharType="begin"/>
          </w:r>
          <w:r>
            <w:instrText xml:space="preserve"> PAGEREF _Toc4759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_Toc22959 </w:instrText>
          </w:r>
          <w:r>
            <w:fldChar w:fldCharType="separate"/>
          </w:r>
          <w:r>
            <w:rPr>
              <w:rFonts w:hint="eastAsia"/>
            </w:rPr>
            <w:t>6、风险分析</w:t>
          </w:r>
          <w:r>
            <w:tab/>
          </w:r>
          <w:r>
            <w:fldChar w:fldCharType="begin"/>
          </w:r>
          <w:r>
            <w:instrText xml:space="preserve"> PAGEREF _Toc22959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7"/>
            </w:tabs>
          </w:pPr>
          <w:r>
            <w:fldChar w:fldCharType="end"/>
          </w:r>
        </w:p>
      </w:sdtContent>
    </w:sdt>
    <w:p>
      <w:pPr>
        <w:spacing w:after="0" w:line="422" w:lineRule="auto"/>
        <w:ind w:right="15" w:firstLine="420"/>
        <w:jc w:val="both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48"/>
        <w:rPr>
          <w:rFonts w:ascii="Times New Roman" w:hAnsi="Times New Roman" w:eastAsia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8"/>
        <w:rPr>
          <w:rFonts w:eastAsiaTheme="minorEastAsia"/>
        </w:rPr>
      </w:pPr>
    </w:p>
    <w:p>
      <w:pPr>
        <w:spacing w:after="48"/>
        <w:rPr>
          <w:rFonts w:eastAsiaTheme="minorEastAsia"/>
        </w:rPr>
      </w:pPr>
    </w:p>
    <w:p>
      <w:pPr>
        <w:spacing w:after="48"/>
        <w:rPr>
          <w:rFonts w:ascii="Times New Roman" w:hAnsi="Times New Roman" w:cs="Times New Roman" w:eastAsiaTheme="minorEastAsia"/>
          <w:sz w:val="21"/>
        </w:rPr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8"/>
        <w:rPr>
          <w:rFonts w:hint="eastAsia" w:ascii="Times New Roman" w:hAnsi="Times New Roman" w:cs="Times New Roman" w:eastAsiaTheme="minorEastAsia"/>
          <w:sz w:val="21"/>
        </w:rPr>
      </w:pP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  <w:rPr>
          <w:sz w:val="28"/>
          <w:szCs w:val="28"/>
        </w:rPr>
      </w:pPr>
      <w:bookmarkStart w:id="2" w:name="_Toc23646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、文档介绍</w:t>
      </w:r>
      <w:bookmarkEnd w:id="2"/>
    </w:p>
    <w:p>
      <w:pPr>
        <w:pStyle w:val="3"/>
        <w:numPr>
          <w:ilvl w:val="1"/>
          <w:numId w:val="1"/>
        </w:numPr>
        <w:rPr>
          <w:sz w:val="21"/>
          <w:szCs w:val="21"/>
        </w:rPr>
      </w:pPr>
      <w:bookmarkStart w:id="3" w:name="_Toc30707"/>
      <w:r>
        <w:rPr>
          <w:rFonts w:hint="eastAsia"/>
          <w:sz w:val="21"/>
          <w:szCs w:val="21"/>
        </w:rPr>
        <w:t>文档的目的</w:t>
      </w:r>
      <w:bookmarkEnd w:id="3"/>
    </w:p>
    <w:p>
      <w:pPr>
        <w:rPr>
          <w:rFonts w:eastAsiaTheme="minorEastAsia"/>
        </w:rPr>
      </w:pP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 xml:space="preserve">        </w:t>
      </w:r>
      <w:r>
        <w:rPr>
          <w:rFonts w:hint="eastAsia" w:ascii="微软雅黑" w:hAnsi="微软雅黑" w:eastAsia="微软雅黑" w:cs="微软雅黑"/>
        </w:rPr>
        <w:t>此文档是提供用于软件开发部门和产品设计部门、产品测试部门之间就此产品的需求分析、产品开发、产品设计、测试方案交流的基础；</w:t>
      </w:r>
    </w:p>
    <w:p>
      <w:pPr>
        <w:pStyle w:val="3"/>
        <w:numPr>
          <w:ilvl w:val="1"/>
          <w:numId w:val="1"/>
        </w:numPr>
        <w:rPr>
          <w:b w:val="0"/>
          <w:bCs w:val="0"/>
          <w:sz w:val="21"/>
          <w:szCs w:val="21"/>
        </w:rPr>
      </w:pPr>
      <w:bookmarkStart w:id="4" w:name="_Toc8966"/>
      <w:r>
        <w:rPr>
          <w:rFonts w:hint="eastAsia"/>
          <w:b w:val="0"/>
          <w:bCs w:val="0"/>
          <w:sz w:val="21"/>
          <w:szCs w:val="21"/>
        </w:rPr>
        <w:t>参考文档</w:t>
      </w:r>
      <w:bookmarkEnd w:id="4"/>
    </w:p>
    <w:tbl>
      <w:tblPr>
        <w:tblStyle w:val="16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930"/>
        <w:gridCol w:w="1974"/>
        <w:gridCol w:w="2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序号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文档名称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作者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both"/>
              <w:rPr>
                <w:spacing w:val="20"/>
              </w:rPr>
            </w:pP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pacing w:val="20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pacing w:val="20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pacing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3366FF"/>
                <w:spacing w:val="20"/>
              </w:rPr>
            </w:pP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3366FF"/>
                <w:spacing w:val="20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pacing w:val="20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pacing w:val="20"/>
              </w:rPr>
            </w:pPr>
          </w:p>
        </w:tc>
      </w:tr>
    </w:tbl>
    <w:p>
      <w:pPr>
        <w:pStyle w:val="23"/>
        <w:ind w:left="910" w:firstLine="0" w:firstLineChars="0"/>
        <w:rPr>
          <w:rFonts w:eastAsiaTheme="minorEastAsia"/>
        </w:rPr>
      </w:pP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  <w:rPr>
          <w:sz w:val="28"/>
          <w:szCs w:val="28"/>
        </w:rPr>
      </w:pPr>
      <w:bookmarkStart w:id="5" w:name="_Toc18055"/>
      <w:r>
        <w:rPr>
          <w:rFonts w:hint="eastAsia"/>
          <w:sz w:val="28"/>
          <w:szCs w:val="28"/>
        </w:rPr>
        <w:t>2、产品介绍</w:t>
      </w:r>
      <w:bookmarkEnd w:id="5"/>
    </w:p>
    <w:p>
      <w:pPr>
        <w:outlineLvl w:val="1"/>
        <w:rPr>
          <w:rFonts w:eastAsia="宋体"/>
        </w:rPr>
      </w:pPr>
      <w:bookmarkStart w:id="6" w:name="_Toc21317"/>
      <w:r>
        <w:rPr>
          <w:rFonts w:hint="eastAsia" w:eastAsia="宋体"/>
        </w:rPr>
        <w:t>2.1 产品概要说明</w:t>
      </w:r>
      <w:bookmarkEnd w:id="6"/>
    </w:p>
    <w:p>
      <w:pPr>
        <w:ind w:firstLine="420"/>
        <w:rPr>
          <w:rFonts w:hint="eastAsia" w:eastAsia="宋体"/>
        </w:rPr>
      </w:pPr>
      <w:r>
        <w:rPr>
          <w:rFonts w:hint="eastAsia" w:eastAsia="宋体"/>
        </w:rPr>
        <w:t>为符合现代信息化的考虑，设置一套多媒体信息显示公告系统，用于显示会议室的剩余数量以及提供预约功能。</w:t>
      </w:r>
    </w:p>
    <w:p>
      <w:pPr>
        <w:outlineLvl w:val="1"/>
        <w:rPr>
          <w:rFonts w:eastAsia="宋体"/>
        </w:rPr>
      </w:pPr>
      <w:bookmarkStart w:id="7" w:name="_Toc22266"/>
      <w:r>
        <w:rPr>
          <w:rFonts w:hint="eastAsia" w:eastAsia="宋体"/>
        </w:rPr>
        <w:t>2</w:t>
      </w:r>
      <w:r>
        <w:rPr>
          <w:rFonts w:eastAsia="宋体"/>
        </w:rPr>
        <w:t>.2</w:t>
      </w:r>
      <w:r>
        <w:rPr>
          <w:rFonts w:hint="eastAsia" w:eastAsia="宋体"/>
        </w:rPr>
        <w:t>产品用户定位</w:t>
      </w:r>
      <w:bookmarkEnd w:id="7"/>
    </w:p>
    <w:p>
      <w:pPr>
        <w:rPr>
          <w:rFonts w:eastAsia="宋体"/>
        </w:rPr>
      </w:pPr>
      <w:r>
        <w:rPr>
          <w:rFonts w:eastAsia="宋体"/>
        </w:rPr>
        <w:tab/>
      </w:r>
      <w:r>
        <w:rPr>
          <w:rFonts w:hint="eastAsia" w:eastAsia="宋体"/>
        </w:rPr>
        <w:t>需要预约使用会议室的个人或者团队或者企业。</w:t>
      </w:r>
    </w:p>
    <w:p>
      <w:pPr>
        <w:pStyle w:val="2"/>
        <w:keepNext w:val="0"/>
        <w:keepLines w:val="0"/>
        <w:widowControl w:val="0"/>
        <w:numPr>
          <w:ilvl w:val="0"/>
          <w:numId w:val="2"/>
        </w:numPr>
        <w:spacing w:before="120" w:beforeLines="50" w:after="120" w:afterLines="50" w:line="240" w:lineRule="auto"/>
        <w:ind w:left="0" w:firstLine="0"/>
        <w:jc w:val="both"/>
        <w:rPr>
          <w:sz w:val="28"/>
          <w:szCs w:val="28"/>
        </w:rPr>
      </w:pPr>
      <w:bookmarkStart w:id="8" w:name="_Toc24318"/>
      <w:r>
        <w:rPr>
          <w:rFonts w:hint="eastAsia"/>
          <w:sz w:val="28"/>
          <w:szCs w:val="28"/>
        </w:rPr>
        <w:t>产品功能</w:t>
      </w:r>
      <w:bookmarkEnd w:id="8"/>
    </w:p>
    <w:p>
      <w:pPr>
        <w:outlineLvl w:val="1"/>
        <w:rPr>
          <w:rFonts w:hint="eastAsia" w:eastAsia="宋体"/>
        </w:rPr>
      </w:pPr>
      <w:bookmarkStart w:id="9" w:name="_Toc6844"/>
      <w:r>
        <w:rPr>
          <w:rFonts w:hint="eastAsia" w:eastAsia="宋体"/>
        </w:rPr>
        <w:t>3</w:t>
      </w:r>
      <w:r>
        <w:rPr>
          <w:rFonts w:eastAsia="宋体"/>
        </w:rPr>
        <w:t>.</w:t>
      </w:r>
      <w:r>
        <w:rPr>
          <w:rFonts w:hint="eastAsia" w:eastAsia="宋体"/>
          <w:lang w:val="en-US" w:eastAsia="zh-CN"/>
        </w:rPr>
        <w:t>1用户了解</w:t>
      </w:r>
      <w:r>
        <w:rPr>
          <w:rFonts w:hint="eastAsia" w:eastAsia="宋体"/>
        </w:rPr>
        <w:t>会议室的使用情况</w:t>
      </w:r>
      <w:bookmarkEnd w:id="9"/>
    </w:p>
    <w:p>
      <w:pPr>
        <w:ind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当前会议室的使用情况</w:t>
      </w:r>
    </w:p>
    <w:p>
      <w:pPr>
        <w:outlineLvl w:val="1"/>
        <w:rPr>
          <w:rFonts w:hint="eastAsia" w:eastAsia="宋体"/>
        </w:rPr>
      </w:pPr>
      <w:bookmarkStart w:id="10" w:name="_Toc1168"/>
      <w:r>
        <w:rPr>
          <w:rFonts w:eastAsia="宋体"/>
        </w:rPr>
        <w:t>3.</w:t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</w:rPr>
        <w:t>用户对会议室的预定</w:t>
      </w:r>
      <w:bookmarkEnd w:id="10"/>
    </w:p>
    <w:p>
      <w:pPr>
        <w:ind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用户可对空闲时间段的会议室进行预订</w:t>
      </w:r>
    </w:p>
    <w:p>
      <w:pPr>
        <w:outlineLvl w:val="1"/>
        <w:rPr>
          <w:rFonts w:hint="eastAsia" w:eastAsia="宋体"/>
        </w:rPr>
      </w:pPr>
      <w:bookmarkStart w:id="11" w:name="_Toc26268"/>
      <w:r>
        <w:rPr>
          <w:rFonts w:hint="eastAsia" w:eastAsia="宋体"/>
        </w:rPr>
        <w:t>3</w:t>
      </w:r>
      <w:r>
        <w:rPr>
          <w:rFonts w:eastAsia="宋体"/>
        </w:rPr>
        <w:t>.</w:t>
      </w:r>
      <w:r>
        <w:rPr>
          <w:rFonts w:hint="eastAsia" w:eastAsia="宋体"/>
          <w:lang w:val="en-US" w:eastAsia="zh-CN"/>
        </w:rPr>
        <w:t>3用户</w:t>
      </w:r>
      <w:r>
        <w:rPr>
          <w:rFonts w:hint="eastAsia" w:eastAsia="宋体"/>
        </w:rPr>
        <w:t>对会议室</w:t>
      </w:r>
      <w:r>
        <w:rPr>
          <w:rFonts w:hint="eastAsia" w:eastAsia="宋体"/>
          <w:lang w:val="en-US" w:eastAsia="zh-CN"/>
        </w:rPr>
        <w:t>预订的</w:t>
      </w:r>
      <w:r>
        <w:rPr>
          <w:rFonts w:hint="eastAsia" w:eastAsia="宋体"/>
        </w:rPr>
        <w:t>更改</w:t>
      </w:r>
      <w:bookmarkEnd w:id="11"/>
    </w:p>
    <w:p>
      <w:pPr>
        <w:ind w:firstLine="420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用户可</w:t>
      </w:r>
      <w:r>
        <w:rPr>
          <w:rFonts w:hint="eastAsia" w:eastAsia="宋体"/>
        </w:rPr>
        <w:t>对</w:t>
      </w:r>
      <w:r>
        <w:rPr>
          <w:rFonts w:hint="eastAsia" w:eastAsia="宋体"/>
          <w:lang w:val="en-US" w:eastAsia="zh-CN"/>
        </w:rPr>
        <w:t>预订</w:t>
      </w:r>
      <w:r>
        <w:rPr>
          <w:rFonts w:hint="eastAsia" w:eastAsia="宋体"/>
        </w:rPr>
        <w:t>进行修改</w:t>
      </w: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  <w:rPr>
          <w:sz w:val="28"/>
          <w:szCs w:val="28"/>
        </w:rPr>
      </w:pPr>
      <w:bookmarkStart w:id="12" w:name="_Toc15828"/>
      <w:r>
        <w:rPr>
          <w:rFonts w:hint="eastAsia"/>
          <w:sz w:val="28"/>
          <w:szCs w:val="28"/>
        </w:rPr>
        <w:t>4、产品功能结构详情</w:t>
      </w:r>
      <w:bookmarkEnd w:id="12"/>
    </w:p>
    <w:p>
      <w:pPr>
        <w:outlineLvl w:val="1"/>
        <w:rPr>
          <w:rFonts w:hint="eastAsia" w:eastAsia="宋体"/>
        </w:rPr>
      </w:pPr>
      <w:bookmarkStart w:id="13" w:name="_Toc27715"/>
      <w:r>
        <w:rPr>
          <w:rFonts w:hint="eastAsia" w:eastAsia="宋体"/>
        </w:rPr>
        <w:t>4</w:t>
      </w:r>
      <w:r>
        <w:rPr>
          <w:rFonts w:eastAsia="宋体"/>
        </w:rPr>
        <w:t xml:space="preserve">.1 </w:t>
      </w:r>
      <w:r>
        <w:rPr>
          <w:rFonts w:hint="eastAsia" w:eastAsia="宋体"/>
          <w:lang w:val="en-US" w:eastAsia="zh-CN"/>
        </w:rPr>
        <w:t>预订</w:t>
      </w:r>
      <w:r>
        <w:rPr>
          <w:rFonts w:hint="eastAsia" w:eastAsia="宋体"/>
        </w:rPr>
        <w:t>功能</w:t>
      </w:r>
      <w:bookmarkEnd w:id="13"/>
    </w:p>
    <w:p>
      <w:pPr>
        <w:numPr>
          <w:ilvl w:val="0"/>
          <w:numId w:val="3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可选择未预订会议室的日期</w:t>
      </w:r>
    </w:p>
    <w:p>
      <w:pPr>
        <w:numPr>
          <w:ilvl w:val="0"/>
          <w:numId w:val="3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可预约到未来五个工作日</w:t>
      </w:r>
    </w:p>
    <w:p>
      <w:pPr>
        <w:numPr>
          <w:ilvl w:val="0"/>
          <w:numId w:val="3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每日会议室可预约时段为9：00-22：00</w:t>
      </w:r>
    </w:p>
    <w:p>
      <w:pPr>
        <w:numPr>
          <w:ilvl w:val="0"/>
          <w:numId w:val="3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可添加会议的标题</w:t>
      </w:r>
    </w:p>
    <w:p>
      <w:pPr>
        <w:numPr>
          <w:ilvl w:val="0"/>
          <w:numId w:val="3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可添加预订用户得姓名</w:t>
      </w:r>
    </w:p>
    <w:p>
      <w:pPr>
        <w:outlineLvl w:val="1"/>
        <w:rPr>
          <w:rFonts w:eastAsia="宋体"/>
        </w:rPr>
      </w:pPr>
      <w:bookmarkStart w:id="14" w:name="_Toc31"/>
      <w:r>
        <w:rPr>
          <w:rFonts w:hint="eastAsia" w:eastAsia="宋体"/>
        </w:rPr>
        <w:t>4</w:t>
      </w:r>
      <w:r>
        <w:rPr>
          <w:rFonts w:eastAsia="宋体"/>
        </w:rPr>
        <w:t>.</w:t>
      </w:r>
      <w:r>
        <w:rPr>
          <w:rFonts w:hint="eastAsia" w:eastAsia="宋体"/>
        </w:rPr>
        <w:t>2删除功能</w:t>
      </w:r>
      <w:bookmarkEnd w:id="14"/>
    </w:p>
    <w:p>
      <w:pPr>
        <w:numPr>
          <w:ilvl w:val="0"/>
          <w:numId w:val="4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</w:rPr>
        <w:t>删除</w:t>
      </w:r>
      <w:r>
        <w:rPr>
          <w:rFonts w:hint="eastAsia" w:eastAsia="宋体"/>
          <w:lang w:val="en-US" w:eastAsia="zh-CN"/>
        </w:rPr>
        <w:t>已</w:t>
      </w:r>
      <w:r>
        <w:rPr>
          <w:rFonts w:hint="eastAsia" w:eastAsia="宋体"/>
        </w:rPr>
        <w:t>预定</w:t>
      </w:r>
      <w:r>
        <w:rPr>
          <w:rFonts w:hint="eastAsia" w:eastAsia="宋体"/>
          <w:lang w:val="en-US" w:eastAsia="zh-CN"/>
        </w:rPr>
        <w:t>的会议室预约</w:t>
      </w:r>
    </w:p>
    <w:p>
      <w:pPr>
        <w:numPr>
          <w:ilvl w:val="0"/>
          <w:numId w:val="4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删除时弹窗提醒用户是否删除</w:t>
      </w:r>
    </w:p>
    <w:p>
      <w:pPr>
        <w:outlineLvl w:val="1"/>
        <w:rPr>
          <w:rFonts w:hint="eastAsia" w:eastAsia="宋体"/>
          <w:lang w:val="en-US" w:eastAsia="zh-CN"/>
        </w:rPr>
      </w:pPr>
      <w:bookmarkStart w:id="15" w:name="_Toc29891"/>
      <w:r>
        <w:rPr>
          <w:rFonts w:hint="eastAsia" w:eastAsia="宋体"/>
        </w:rPr>
        <w:t>4.3修改功能</w:t>
      </w:r>
      <w:bookmarkEnd w:id="15"/>
    </w:p>
    <w:p>
      <w:pPr>
        <w:numPr>
          <w:ilvl w:val="0"/>
          <w:numId w:val="5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修改会议的标题，使用时间段</w:t>
      </w:r>
    </w:p>
    <w:p>
      <w:pPr>
        <w:numPr>
          <w:ilvl w:val="0"/>
          <w:numId w:val="5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不能和其他已预订时间段冲突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4.4 查看功能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页面展示会议室未预订情况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页面展示会议室已预订情况</w:t>
      </w: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</w:pPr>
      <w:bookmarkStart w:id="16" w:name="_Toc7453"/>
      <w:r>
        <w:rPr>
          <w:rFonts w:hint="eastAsia"/>
        </w:rPr>
        <w:t>5、非功能性需求</w:t>
      </w:r>
      <w:bookmarkEnd w:id="16"/>
    </w:p>
    <w:p>
      <w:pPr>
        <w:pStyle w:val="23"/>
        <w:numPr>
          <w:ilvl w:val="1"/>
          <w:numId w:val="7"/>
        </w:numPr>
        <w:ind w:firstLineChars="0"/>
        <w:outlineLvl w:val="1"/>
        <w:rPr>
          <w:rFonts w:eastAsia="宋体"/>
        </w:rPr>
      </w:pPr>
      <w:bookmarkStart w:id="17" w:name="_Toc3185"/>
      <w:r>
        <w:rPr>
          <w:rFonts w:hint="eastAsia" w:eastAsia="宋体"/>
        </w:rPr>
        <w:t>界面操作需求</w:t>
      </w:r>
      <w:bookmarkEnd w:id="17"/>
    </w:p>
    <w:p>
      <w:pPr>
        <w:numPr>
          <w:ilvl w:val="0"/>
          <w:numId w:val="8"/>
        </w:numPr>
        <w:ind w:firstLine="36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</w:rPr>
        <w:t>界面样式</w:t>
      </w:r>
    </w:p>
    <w:p>
      <w:pPr>
        <w:numPr>
          <w:ilvl w:val="1"/>
          <w:numId w:val="8"/>
        </w:numPr>
        <w:ind w:left="840" w:leftChars="0" w:hanging="420" w:firstLineChars="0"/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所有功能在一个界面实现</w:t>
      </w:r>
    </w:p>
    <w:p>
      <w:pPr>
        <w:numPr>
          <w:ilvl w:val="1"/>
          <w:numId w:val="8"/>
        </w:numPr>
        <w:ind w:left="840" w:leftChars="0" w:hanging="420" w:firstLineChars="0"/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结构清晰，简单明了</w:t>
      </w:r>
    </w:p>
    <w:p>
      <w:pPr>
        <w:numPr>
          <w:ilvl w:val="0"/>
          <w:numId w:val="8"/>
        </w:numPr>
        <w:ind w:firstLine="360"/>
        <w:outlineLvl w:val="9"/>
        <w:rPr>
          <w:rFonts w:hint="eastAsia" w:eastAsia="宋体"/>
        </w:rPr>
      </w:pPr>
      <w:r>
        <w:rPr>
          <w:rFonts w:hint="eastAsia" w:eastAsia="宋体"/>
        </w:rPr>
        <w:t>界面效果</w:t>
      </w:r>
    </w:p>
    <w:p>
      <w:pPr>
        <w:numPr>
          <w:ilvl w:val="1"/>
          <w:numId w:val="8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 w:eastAsia="宋体"/>
        </w:rPr>
      </w:pPr>
      <w:r>
        <w:rPr>
          <w:rFonts w:hint="eastAsia" w:eastAsia="宋体"/>
          <w:lang w:val="en-US" w:eastAsia="zh-CN"/>
        </w:rPr>
        <w:t>能直观展示已预订时间段的会议室情况</w:t>
      </w:r>
    </w:p>
    <w:p>
      <w:pPr>
        <w:numPr>
          <w:ilvl w:val="1"/>
          <w:numId w:val="8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 w:eastAsia="宋体"/>
        </w:rPr>
      </w:pPr>
      <w:r>
        <w:rPr>
          <w:rFonts w:hint="eastAsia" w:eastAsia="宋体"/>
          <w:lang w:val="en-US" w:eastAsia="zh-CN"/>
        </w:rPr>
        <w:t>预订时在当前页面弹出填写预订表单的模态框</w:t>
      </w:r>
    </w:p>
    <w:p>
      <w:pPr>
        <w:pStyle w:val="23"/>
        <w:numPr>
          <w:ilvl w:val="1"/>
          <w:numId w:val="7"/>
        </w:numPr>
        <w:ind w:firstLineChars="0"/>
        <w:outlineLvl w:val="1"/>
        <w:rPr>
          <w:rFonts w:eastAsia="宋体"/>
        </w:rPr>
      </w:pPr>
      <w:bookmarkStart w:id="18" w:name="_Toc21442"/>
      <w:r>
        <w:rPr>
          <w:rFonts w:hint="eastAsia" w:eastAsia="宋体"/>
        </w:rPr>
        <w:t>性能需求</w:t>
      </w:r>
      <w:bookmarkEnd w:id="18"/>
    </w:p>
    <w:p>
      <w:pPr>
        <w:ind w:firstLine="420" w:firstLineChars="0"/>
        <w:rPr>
          <w:rFonts w:eastAsia="宋体"/>
        </w:rPr>
      </w:pPr>
      <w:r>
        <w:rPr>
          <w:rFonts w:hint="eastAsia" w:eastAsia="宋体"/>
        </w:rPr>
        <w:t>在Chrome浏览器里流畅运行，能够对用户的请求快速做出反应。</w:t>
      </w:r>
    </w:p>
    <w:p>
      <w:pPr>
        <w:pStyle w:val="23"/>
        <w:numPr>
          <w:ilvl w:val="1"/>
          <w:numId w:val="7"/>
        </w:numPr>
        <w:ind w:firstLineChars="0"/>
        <w:outlineLvl w:val="1"/>
        <w:rPr>
          <w:rFonts w:eastAsia="宋体"/>
        </w:rPr>
      </w:pPr>
      <w:bookmarkStart w:id="19" w:name="_Toc4759"/>
      <w:r>
        <w:rPr>
          <w:rFonts w:hint="eastAsia" w:eastAsia="宋体"/>
        </w:rPr>
        <w:t>运行环境需求</w:t>
      </w:r>
      <w:bookmarkEnd w:id="19"/>
      <w:r>
        <w:rPr>
          <w:rFonts w:hint="eastAsia" w:eastAsia="宋体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 w:eastAsia="宋体"/>
        </w:rPr>
        <w:t>最新的Chrome浏览器。</w:t>
      </w: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</w:pPr>
      <w:bookmarkStart w:id="20" w:name="_Toc22959"/>
      <w:r>
        <w:rPr>
          <w:rFonts w:hint="eastAsia"/>
        </w:rPr>
        <w:t>6、风险分析</w:t>
      </w:r>
      <w:bookmarkEnd w:id="20"/>
    </w:p>
    <w:tbl>
      <w:tblPr>
        <w:tblStyle w:val="22"/>
        <w:tblW w:w="9634" w:type="dxa"/>
        <w:tblInd w:w="0" w:type="dxa"/>
        <w:tblLayout w:type="fixed"/>
        <w:tblCellMar>
          <w:top w:w="50" w:type="dxa"/>
          <w:left w:w="107" w:type="dxa"/>
          <w:bottom w:w="0" w:type="dxa"/>
          <w:right w:w="65" w:type="dxa"/>
        </w:tblCellMar>
      </w:tblPr>
      <w:tblGrid>
        <w:gridCol w:w="2405"/>
        <w:gridCol w:w="1351"/>
        <w:gridCol w:w="1342"/>
        <w:gridCol w:w="4536"/>
      </w:tblGrid>
      <w:tr>
        <w:tblPrEx>
          <w:tblLayout w:type="fixed"/>
          <w:tblCellMar>
            <w:top w:w="50" w:type="dxa"/>
            <w:left w:w="107" w:type="dxa"/>
            <w:bottom w:w="0" w:type="dxa"/>
            <w:right w:w="65" w:type="dxa"/>
          </w:tblCellMar>
        </w:tblPrEx>
        <w:trPr>
          <w:trHeight w:val="438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ind w:firstLine="840" w:firstLineChars="35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风险 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ind w:firstLine="240" w:firstLineChars="10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>可能性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ind w:firstLine="240" w:firstLineChars="10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严重性 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ind w:firstLine="1440" w:firstLineChars="60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应对策略 </w:t>
            </w:r>
          </w:p>
        </w:tc>
      </w:tr>
      <w:tr>
        <w:tblPrEx>
          <w:tblLayout w:type="fixed"/>
          <w:tblCellMar>
            <w:top w:w="50" w:type="dxa"/>
            <w:left w:w="107" w:type="dxa"/>
            <w:bottom w:w="0" w:type="dxa"/>
            <w:right w:w="65" w:type="dxa"/>
          </w:tblCellMar>
        </w:tblPrEx>
        <w:trPr>
          <w:trHeight w:val="446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600" w:firstLineChars="25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识别不出正在使用的会议室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240" w:firstLineChars="100"/>
              <w:jc w:val="both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低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42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高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" w:firstLine="420"/>
              <w:rPr>
                <w:rFonts w:eastAsia="宋体"/>
                <w:bCs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50" w:type="dxa"/>
            <w:left w:w="107" w:type="dxa"/>
            <w:bottom w:w="0" w:type="dxa"/>
            <w:right w:w="65" w:type="dxa"/>
          </w:tblCellMar>
        </w:tblPrEx>
        <w:trPr>
          <w:trHeight w:val="322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rPr>
                <w:rFonts w:eastAsia="宋体"/>
                <w:bCs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240" w:firstLineChars="100"/>
              <w:jc w:val="both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420"/>
              <w:rPr>
                <w:rFonts w:eastAsia="宋体"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" w:firstLine="420"/>
              <w:rPr>
                <w:rFonts w:eastAsia="宋体"/>
                <w:bCs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50" w:type="dxa"/>
            <w:left w:w="107" w:type="dxa"/>
            <w:bottom w:w="0" w:type="dxa"/>
            <w:right w:w="65" w:type="dxa"/>
          </w:tblCellMar>
        </w:tblPrEx>
        <w:trPr>
          <w:trHeight w:val="322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rPr>
                <w:rFonts w:eastAsia="宋体"/>
                <w:bCs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240" w:firstLineChars="100"/>
              <w:jc w:val="both"/>
              <w:rPr>
                <w:rFonts w:eastAsia="宋体"/>
                <w:bCs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420"/>
              <w:rPr>
                <w:rFonts w:eastAsia="宋体"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" w:firstLine="420"/>
              <w:rPr>
                <w:rFonts w:eastAsia="宋体"/>
                <w:bCs/>
                <w:sz w:val="24"/>
                <w:szCs w:val="24"/>
              </w:rPr>
            </w:pPr>
          </w:p>
        </w:tc>
      </w:tr>
    </w:tbl>
    <w:p>
      <w:pPr>
        <w:rPr>
          <w:rFonts w:eastAsiaTheme="minorEastAsia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5" w:right="1279" w:bottom="1410" w:left="126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5"/>
        <w:tab w:val="right" w:pos="9367"/>
      </w:tabs>
      <w:spacing w:after="0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781685</wp:posOffset>
              </wp:positionH>
              <wp:positionV relativeFrom="page">
                <wp:posOffset>9984740</wp:posOffset>
              </wp:positionV>
              <wp:extent cx="5981700" cy="6350"/>
              <wp:effectExtent l="0" t="0" r="0" b="0"/>
              <wp:wrapSquare wrapText="bothSides"/>
              <wp:docPr id="14046" name="Group 14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5254" name="Shape 15254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046" o:spid="_x0000_s1026" o:spt="203" style="position:absolute;left:0pt;margin-left:61.55pt;margin-top:786.2pt;height:0.5pt;width:471pt;mso-position-horizontal-relative:page;mso-position-vertical-relative:page;mso-wrap-distance-bottom:0pt;mso-wrap-distance-left:9pt;mso-wrap-distance-right:9pt;mso-wrap-distance-top:0pt;z-index:251661312;mso-width-relative:page;mso-height-relative:page;" coordsize="5981447,6096" o:gfxdata="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K44xv2wAAAA4BAAAPAAAAAAAAAAEAIAAAACIAAABkcnMvZG93&#10;bnJldi54bWxQSwECFAAUAAAACACHTuJAhTYWIzYCAACUBQAADgAAAAAAAAABACAAAAAqAQAAZHJz&#10;L2Uyb0RvYy54bWxQSwUGAAAAAAYABgBZAQAA0gUAAAAA&#10;">
              <o:lock v:ext="edit" aspectratio="f"/>
              <v:shape id="Shape 15254" o:spid="_x0000_s1026" o:spt="100" style="position:absolute;left:0;top:0;height:9144;width:5981447;" fillcolor="#000000" filled="t" stroked="f" coordsize="5981447,9144" o:gfxdata="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B8r68AAAA&#10;3gAAAA8AAAAAAAAAAQAgAAAAIgAAAGRycy9kb3ducmV2LnhtbFBLAQIUABQAAAAIAIdO4kAzLwWe&#10;OwAAADkAAAAQAAAAAAAAAAEAIAAAAAsBAABkcnMvc2hhcGV4bWwueG1sUEsFBgAAAAAGAAYAWwEA&#10;ALUDAAAAAA==&#10;" path="m0,0l5981447,0,59814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sz w:val="18"/>
      </w:rPr>
      <w:tab/>
    </w:r>
    <w:r>
      <w:rPr>
        <w:rFonts w:ascii="微软雅黑" w:hAnsi="微软雅黑" w:eastAsia="微软雅黑" w:cs="微软雅黑"/>
        <w:sz w:val="18"/>
      </w:rPr>
      <w:t xml:space="preserve">第 </w:t>
    </w:r>
    <w:r>
      <w:rPr>
        <w:rFonts w:ascii="Arial" w:hAnsi="Arial" w:eastAsia="Arial" w:cs="Arial"/>
        <w:sz w:val="18"/>
      </w:rPr>
      <w:fldChar w:fldCharType="begin"/>
    </w:r>
    <w:r>
      <w:rPr>
        <w:rFonts w:ascii="Arial" w:hAnsi="Arial" w:eastAsia="Arial" w:cs="Arial"/>
        <w:sz w:val="18"/>
      </w:rPr>
      <w:instrText xml:space="preserve"> PAGE   \* MERGEFORMAT </w:instrText>
    </w:r>
    <w:r>
      <w:rPr>
        <w:rFonts w:ascii="Arial" w:hAnsi="Arial" w:eastAsia="Arial" w:cs="Arial"/>
        <w:sz w:val="18"/>
      </w:rPr>
      <w:fldChar w:fldCharType="separate"/>
    </w:r>
    <w:r>
      <w:rPr>
        <w:rFonts w:ascii="Arial" w:hAnsi="Arial" w:eastAsia="Arial" w:cs="Arial"/>
        <w:sz w:val="18"/>
      </w:rPr>
      <w:t>2</w:t>
    </w:r>
    <w:r>
      <w:rPr>
        <w:rFonts w:ascii="Arial" w:hAnsi="Arial" w:eastAsia="Arial" w:cs="Arial"/>
        <w:sz w:val="18"/>
      </w:rPr>
      <w:fldChar w:fldCharType="end"/>
    </w:r>
    <w:r>
      <w:rPr>
        <w:rFonts w:ascii="Arial" w:hAnsi="Arial" w:eastAsia="Arial" w:cs="Arial"/>
        <w:sz w:val="18"/>
      </w:rPr>
      <w:t xml:space="preserve"> </w:t>
    </w:r>
    <w:r>
      <w:rPr>
        <w:rFonts w:ascii="微软雅黑" w:hAnsi="微软雅黑" w:eastAsia="微软雅黑" w:cs="微软雅黑"/>
        <w:sz w:val="18"/>
      </w:rPr>
      <w:t>页</w:t>
    </w:r>
    <w:r>
      <w:rPr>
        <w:rFonts w:ascii="Arial" w:hAnsi="Arial" w:eastAsia="Arial" w:cs="Arial"/>
        <w:sz w:val="18"/>
      </w:rPr>
      <w:t xml:space="preserve"> </w:t>
    </w:r>
    <w:r>
      <w:rPr>
        <w:rFonts w:ascii="Arial" w:hAnsi="Arial" w:eastAsia="Arial" w:cs="Arial"/>
        <w:sz w:val="18"/>
      </w:rPr>
      <w:tab/>
    </w:r>
    <w:r>
      <w:rPr>
        <w:rFonts w:ascii="Arial" w:hAnsi="Arial" w:eastAsia="Arial" w:cs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5"/>
        <w:tab w:val="right" w:pos="9367"/>
      </w:tabs>
      <w:spacing w:after="0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781685</wp:posOffset>
              </wp:positionH>
              <wp:positionV relativeFrom="page">
                <wp:posOffset>9984740</wp:posOffset>
              </wp:positionV>
              <wp:extent cx="5981700" cy="6350"/>
              <wp:effectExtent l="0" t="0" r="0" b="0"/>
              <wp:wrapSquare wrapText="bothSides"/>
              <wp:docPr id="14081" name="Group 14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5256" name="Shape 15256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081" o:spid="_x0000_s1026" o:spt="203" style="position:absolute;left:0pt;margin-left:61.55pt;margin-top:786.2pt;height:0.5pt;width:471pt;mso-position-horizontal-relative:page;mso-position-vertical-relative:page;mso-wrap-distance-bottom:0pt;mso-wrap-distance-left:9pt;mso-wrap-distance-right:9pt;mso-wrap-distance-top:0pt;z-index:251660288;mso-width-relative:page;mso-height-relative:page;" coordsize="5981447,6096" o:gfxdata="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K44xv2wAAAA4BAAAPAAAAAAAAAAEAIAAAACIAAABkcnMvZG93&#10;bnJldi54bWxQSwECFAAUAAAACACHTuJA0qyxWjYCAACUBQAADgAAAAAAAAABACAAAAAqAQAAZHJz&#10;L2Uyb0RvYy54bWxQSwUGAAAAAAYABgBZAQAA0gUAAAAA&#10;">
              <o:lock v:ext="edit" aspectratio="f"/>
              <v:shape id="Shape 15256" o:spid="_x0000_s1026" o:spt="100" style="position:absolute;left:0;top:0;height:9144;width:5981447;" fillcolor="#000000" filled="t" stroked="f" coordsize="5981447,9144" o:gfxdata="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/JUrsAAADe&#10;AAAADwAAAAAAAAABACAAAAAiAAAAZHJzL2Rvd25yZXYueG1sUEsBAhQAFAAAAAgAh07iQDMvBZ47&#10;AAAAOQAAABAAAAAAAAAAAQAgAAAACgEAAGRycy9zaGFwZXhtbC54bWxQSwUGAAAAAAYABgBbAQAA&#10;tAMAAAAA&#10;" path="m0,0l5981447,0,59814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微软雅黑" w:hAnsi="微软雅黑" w:eastAsia="微软雅黑" w:cs="微软雅黑"/>
        <w:sz w:val="18"/>
      </w:rPr>
      <w:t>内部资料</w:t>
    </w:r>
    <w:r>
      <w:rPr>
        <w:rFonts w:ascii="Arial" w:hAnsi="Arial" w:eastAsia="Arial" w:cs="Arial"/>
        <w:sz w:val="18"/>
      </w:rPr>
      <w:t xml:space="preserve"> </w:t>
    </w:r>
    <w:r>
      <w:rPr>
        <w:rFonts w:ascii="Arial" w:hAnsi="Arial" w:eastAsia="Arial" w:cs="Arial"/>
        <w:sz w:val="18"/>
      </w:rPr>
      <w:tab/>
    </w:r>
    <w:r>
      <w:rPr>
        <w:rFonts w:ascii="微软雅黑" w:hAnsi="微软雅黑" w:eastAsia="微软雅黑" w:cs="微软雅黑"/>
        <w:sz w:val="18"/>
      </w:rPr>
      <w:t xml:space="preserve">第 </w:t>
    </w:r>
    <w:r>
      <w:rPr>
        <w:rFonts w:ascii="Arial" w:hAnsi="Arial" w:eastAsia="Arial" w:cs="Arial"/>
        <w:sz w:val="18"/>
      </w:rPr>
      <w:fldChar w:fldCharType="begin"/>
    </w:r>
    <w:r>
      <w:rPr>
        <w:rFonts w:ascii="Arial" w:hAnsi="Arial" w:eastAsia="Arial" w:cs="Arial"/>
        <w:sz w:val="18"/>
      </w:rPr>
      <w:instrText xml:space="preserve"> PAGE   \* MERGEFORMAT </w:instrText>
    </w:r>
    <w:r>
      <w:rPr>
        <w:rFonts w:ascii="Arial" w:hAnsi="Arial" w:eastAsia="Arial" w:cs="Arial"/>
        <w:sz w:val="18"/>
      </w:rPr>
      <w:fldChar w:fldCharType="separate"/>
    </w:r>
    <w:r>
      <w:rPr>
        <w:rFonts w:ascii="Arial" w:hAnsi="Arial" w:eastAsia="Arial" w:cs="Arial"/>
        <w:sz w:val="18"/>
      </w:rPr>
      <w:t>2</w:t>
    </w:r>
    <w:r>
      <w:rPr>
        <w:rFonts w:ascii="Arial" w:hAnsi="Arial" w:eastAsia="Arial" w:cs="Arial"/>
        <w:sz w:val="18"/>
      </w:rPr>
      <w:fldChar w:fldCharType="end"/>
    </w:r>
    <w:r>
      <w:rPr>
        <w:rFonts w:ascii="Arial" w:hAnsi="Arial" w:eastAsia="Arial" w:cs="Arial"/>
        <w:sz w:val="18"/>
      </w:rPr>
      <w:t xml:space="preserve"> </w:t>
    </w:r>
    <w:r>
      <w:rPr>
        <w:rFonts w:ascii="微软雅黑" w:hAnsi="微软雅黑" w:eastAsia="微软雅黑" w:cs="微软雅黑"/>
        <w:sz w:val="18"/>
      </w:rPr>
      <w:t>页</w:t>
    </w:r>
    <w:r>
      <w:rPr>
        <w:rFonts w:ascii="Arial" w:hAnsi="Arial" w:eastAsia="Arial" w:cs="Arial"/>
        <w:sz w:val="18"/>
      </w:rPr>
      <w:t xml:space="preserve"> </w:t>
    </w:r>
    <w:r>
      <w:rPr>
        <w:rFonts w:ascii="Arial" w:hAnsi="Arial" w:eastAsia="Arial" w:cs="Arial"/>
        <w:sz w:val="18"/>
      </w:rPr>
      <w:tab/>
    </w:r>
    <w:r>
      <w:rPr>
        <w:rFonts w:ascii="微软雅黑" w:hAnsi="微软雅黑" w:eastAsia="微软雅黑" w:cs="微软雅黑"/>
        <w:sz w:val="18"/>
      </w:rPr>
      <w:t>注意保密</w:t>
    </w:r>
    <w:r>
      <w:rPr>
        <w:rFonts w:ascii="Arial" w:hAnsi="Arial" w:eastAsia="Arial" w:cs="Arial"/>
        <w:sz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9367"/>
      </w:tabs>
      <w:spacing w:after="0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781685</wp:posOffset>
              </wp:positionH>
              <wp:positionV relativeFrom="page">
                <wp:posOffset>701040</wp:posOffset>
              </wp:positionV>
              <wp:extent cx="5981700" cy="6350"/>
              <wp:effectExtent l="0" t="0" r="0" b="0"/>
              <wp:wrapSquare wrapText="bothSides"/>
              <wp:docPr id="14027" name="Group 14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5250" name="Shape 15250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027" o:spid="_x0000_s1026" o:spt="203" style="position:absolute;left:0pt;margin-left:61.55pt;margin-top:55.2pt;height:0.5pt;width:471pt;mso-position-horizontal-relative:page;mso-position-vertical-relative:page;mso-wrap-distance-bottom:0pt;mso-wrap-distance-left:9pt;mso-wrap-distance-right:9pt;mso-wrap-distance-top:0pt;z-index:251659264;mso-width-relative:page;mso-height-relative:page;" coordsize="5981447,6096" o:gfxdata="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wwdWrZAAAADAEAAA8AAAAAAAAAAQAgAAAAIgAAAGRycy9kb3du&#10;cmV2LnhtbFBLAQIUABQAAAAIAIdO4kB9ARajNwIAAJQFAAAOAAAAAAAAAAEAIAAAACgBAABkcnMv&#10;ZTJvRG9jLnhtbFBLBQYAAAAABgAGAFkBAADRBQAAAAA=&#10;">
              <o:lock v:ext="edit" aspectratio="f"/>
              <v:shape id="Shape 15250" o:spid="_x0000_s1026" o:spt="100" style="position:absolute;left:0;top:0;height:9144;width:5981447;" fillcolor="#000000" filled="t" stroked="f" coordsize="5981447,9144" o:gfxdata="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OvS9vQAA&#10;AN4AAAAPAAAAAAAAAAEAIAAAACIAAABkcnMvZG93bnJldi54bWxQSwECFAAUAAAACACHTuJAMy8F&#10;njsAAAA5AAAAEAAAAAAAAAABACAAAAAMAQAAZHJzL3NoYXBleG1sLnhtbFBLBQYAAAAABgAGAFsB&#10;AAC2AwAAAAA=&#10;" path="m0,0l5981447,0,59814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hint="eastAsia" w:eastAsia="宋体"/>
      </w:rPr>
      <w:t>NTGO小组用户需求说明书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9367"/>
      </w:tabs>
      <w:spacing w:after="0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781685</wp:posOffset>
              </wp:positionH>
              <wp:positionV relativeFrom="page">
                <wp:posOffset>701040</wp:posOffset>
              </wp:positionV>
              <wp:extent cx="5981700" cy="6350"/>
              <wp:effectExtent l="0" t="0" r="0" b="0"/>
              <wp:wrapSquare wrapText="bothSides"/>
              <wp:docPr id="14062" name="Group 14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5252" name="Shape 15252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062" o:spid="_x0000_s1026" o:spt="203" style="position:absolute;left:0pt;margin-left:61.55pt;margin-top:55.2pt;height:0.5pt;width:471pt;mso-position-horizontal-relative:page;mso-position-vertical-relative:page;mso-wrap-distance-bottom:0pt;mso-wrap-distance-left:9pt;mso-wrap-distance-right:9pt;mso-wrap-distance-top:0pt;z-index:251658240;mso-width-relative:page;mso-height-relative:page;" coordsize="5981447,6096" o:gfxdata="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8MHVq2QAAAAwBAAAPAAAAAAAAAAEAIAAAACIAAABkcnMvZG93bnJl&#10;di54bWxQSwECFAAUAAAACACHTuJA/7vpeDUCAACUBQAADgAAAAAAAAABACAAAAAoAQAAZHJzL2Uy&#10;b0RvYy54bWxQSwUGAAAAAAYABgBZAQAAzwUAAAAA&#10;">
              <o:lock v:ext="edit" aspectratio="f"/>
              <v:shape id="Shape 15252" o:spid="_x0000_s1026" o:spt="100" style="position:absolute;left:0;top:0;height:9144;width:5981447;" fillcolor="#000000" filled="t" stroked="f" coordsize="5981447,9144" o:gfxdata="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kz1G5AAAA3gAA&#10;AA8AAAAAAAAAAQAgAAAAIgAAAGRycy9kb3ducmV2LnhtbFBLAQIUABQAAAAIAIdO4kAzLwWeOwAA&#10;ADkAAAAQAAAAAAAAAAEAIAAAAAgBAABkcnMvc2hhcGV4bWwueG1sUEsFBgAAAAAGAAYAWwEAALID&#10;AAAAAA==&#10;" path="m0,0l5981447,0,59814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微软雅黑" w:hAnsi="微软雅黑" w:eastAsia="微软雅黑" w:cs="微软雅黑"/>
        <w:sz w:val="18"/>
      </w:rPr>
      <w:t>人人都是产品经理社区</w:t>
    </w:r>
    <w:r>
      <w:rPr>
        <w:rFonts w:ascii="Times New Roman" w:hAnsi="Times New Roman" w:eastAsia="Times New Roman" w:cs="Times New Roman"/>
        <w:sz w:val="18"/>
      </w:rPr>
      <w:t xml:space="preserve"> http://www.woshipm.com </w:t>
    </w:r>
    <w:r>
      <w:rPr>
        <w:rFonts w:ascii="Times New Roman" w:hAnsi="Times New Roman" w:eastAsia="Times New Roman" w:cs="Times New Roman"/>
        <w:sz w:val="18"/>
      </w:rPr>
      <w:tab/>
    </w: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rPr>
        <w:rFonts w:ascii="微软雅黑" w:hAnsi="微软雅黑" w:eastAsia="微软雅黑" w:cs="微软雅黑"/>
        <w:sz w:val="18"/>
      </w:rPr>
      <w:t>撰写人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9A29E"/>
    <w:multiLevelType w:val="singleLevel"/>
    <w:tmpl w:val="90E9A2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465401"/>
    <w:multiLevelType w:val="singleLevel"/>
    <w:tmpl w:val="C04654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01CD04"/>
    <w:multiLevelType w:val="singleLevel"/>
    <w:tmpl w:val="F601C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385591"/>
    <w:multiLevelType w:val="singleLevel"/>
    <w:tmpl w:val="F7385591"/>
    <w:lvl w:ilvl="0" w:tentative="0">
      <w:start w:val="3"/>
      <w:numFmt w:val="decimal"/>
      <w:suff w:val="space"/>
      <w:lvlText w:val="%1、"/>
      <w:lvlJc w:val="left"/>
    </w:lvl>
  </w:abstractNum>
  <w:abstractNum w:abstractNumId="4">
    <w:nsid w:val="098E1C7F"/>
    <w:multiLevelType w:val="singleLevel"/>
    <w:tmpl w:val="098E1C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360E08B"/>
    <w:multiLevelType w:val="multilevel"/>
    <w:tmpl w:val="2360E0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95F007B"/>
    <w:multiLevelType w:val="multilevel"/>
    <w:tmpl w:val="495F007B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837259D"/>
    <w:multiLevelType w:val="multilevel"/>
    <w:tmpl w:val="7837259D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8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46"/>
    <w:rsid w:val="000478FC"/>
    <w:rsid w:val="000B1442"/>
    <w:rsid w:val="000B7208"/>
    <w:rsid w:val="000D6AA7"/>
    <w:rsid w:val="001019B8"/>
    <w:rsid w:val="00116BAC"/>
    <w:rsid w:val="00150631"/>
    <w:rsid w:val="001A0865"/>
    <w:rsid w:val="001A7168"/>
    <w:rsid w:val="001B454B"/>
    <w:rsid w:val="001C70ED"/>
    <w:rsid w:val="001F0C99"/>
    <w:rsid w:val="001F4612"/>
    <w:rsid w:val="00221E36"/>
    <w:rsid w:val="0022360B"/>
    <w:rsid w:val="00237211"/>
    <w:rsid w:val="00241943"/>
    <w:rsid w:val="002546D9"/>
    <w:rsid w:val="00296E7A"/>
    <w:rsid w:val="002A2D29"/>
    <w:rsid w:val="002B26B3"/>
    <w:rsid w:val="002C0BE4"/>
    <w:rsid w:val="002C78F7"/>
    <w:rsid w:val="002D6FAA"/>
    <w:rsid w:val="002F0331"/>
    <w:rsid w:val="002F5F09"/>
    <w:rsid w:val="003367A0"/>
    <w:rsid w:val="0038747C"/>
    <w:rsid w:val="003A34FD"/>
    <w:rsid w:val="003B4247"/>
    <w:rsid w:val="003D5636"/>
    <w:rsid w:val="003E10DA"/>
    <w:rsid w:val="00405491"/>
    <w:rsid w:val="00492675"/>
    <w:rsid w:val="004A29C6"/>
    <w:rsid w:val="004B075B"/>
    <w:rsid w:val="004D56A4"/>
    <w:rsid w:val="004E2219"/>
    <w:rsid w:val="004F64AE"/>
    <w:rsid w:val="0050335B"/>
    <w:rsid w:val="00511D6D"/>
    <w:rsid w:val="00543184"/>
    <w:rsid w:val="0056522A"/>
    <w:rsid w:val="00574DB1"/>
    <w:rsid w:val="005B5E24"/>
    <w:rsid w:val="005C6C9A"/>
    <w:rsid w:val="005F2785"/>
    <w:rsid w:val="005F5C56"/>
    <w:rsid w:val="0061255E"/>
    <w:rsid w:val="00613B3F"/>
    <w:rsid w:val="00666932"/>
    <w:rsid w:val="00671266"/>
    <w:rsid w:val="00692BE1"/>
    <w:rsid w:val="006A0F38"/>
    <w:rsid w:val="006A544F"/>
    <w:rsid w:val="006C17B0"/>
    <w:rsid w:val="006C5947"/>
    <w:rsid w:val="006D661E"/>
    <w:rsid w:val="006F0D28"/>
    <w:rsid w:val="006F183D"/>
    <w:rsid w:val="007169FE"/>
    <w:rsid w:val="00726E10"/>
    <w:rsid w:val="0072798B"/>
    <w:rsid w:val="007C0C53"/>
    <w:rsid w:val="007E1CFF"/>
    <w:rsid w:val="00855F6D"/>
    <w:rsid w:val="00857BA1"/>
    <w:rsid w:val="00876EF5"/>
    <w:rsid w:val="0088007B"/>
    <w:rsid w:val="008A0119"/>
    <w:rsid w:val="008A3E0F"/>
    <w:rsid w:val="008C5B67"/>
    <w:rsid w:val="008C5CC4"/>
    <w:rsid w:val="008E3F47"/>
    <w:rsid w:val="008E6EDC"/>
    <w:rsid w:val="008F0A8C"/>
    <w:rsid w:val="008F0C26"/>
    <w:rsid w:val="0090314A"/>
    <w:rsid w:val="00962ADC"/>
    <w:rsid w:val="00964AE3"/>
    <w:rsid w:val="0098504E"/>
    <w:rsid w:val="00987432"/>
    <w:rsid w:val="009B11AD"/>
    <w:rsid w:val="009C245A"/>
    <w:rsid w:val="009C6F0B"/>
    <w:rsid w:val="009E7693"/>
    <w:rsid w:val="009F5801"/>
    <w:rsid w:val="00A3348B"/>
    <w:rsid w:val="00A343FF"/>
    <w:rsid w:val="00A35DCB"/>
    <w:rsid w:val="00A52895"/>
    <w:rsid w:val="00A64736"/>
    <w:rsid w:val="00A81522"/>
    <w:rsid w:val="00AB4413"/>
    <w:rsid w:val="00AD4900"/>
    <w:rsid w:val="00AE6E88"/>
    <w:rsid w:val="00AF154A"/>
    <w:rsid w:val="00AF7990"/>
    <w:rsid w:val="00B03295"/>
    <w:rsid w:val="00B136C7"/>
    <w:rsid w:val="00B15317"/>
    <w:rsid w:val="00B43AB9"/>
    <w:rsid w:val="00B4515C"/>
    <w:rsid w:val="00B46CB4"/>
    <w:rsid w:val="00B71F35"/>
    <w:rsid w:val="00BC7914"/>
    <w:rsid w:val="00C17090"/>
    <w:rsid w:val="00C22319"/>
    <w:rsid w:val="00C42C47"/>
    <w:rsid w:val="00C705D2"/>
    <w:rsid w:val="00C95BA9"/>
    <w:rsid w:val="00CA7B7F"/>
    <w:rsid w:val="00CD007E"/>
    <w:rsid w:val="00CD4B30"/>
    <w:rsid w:val="00D00D00"/>
    <w:rsid w:val="00D06B6E"/>
    <w:rsid w:val="00D20840"/>
    <w:rsid w:val="00D3439C"/>
    <w:rsid w:val="00D5461F"/>
    <w:rsid w:val="00D74E66"/>
    <w:rsid w:val="00DC722D"/>
    <w:rsid w:val="00E02358"/>
    <w:rsid w:val="00E41974"/>
    <w:rsid w:val="00E6711B"/>
    <w:rsid w:val="00E722E6"/>
    <w:rsid w:val="00E943C0"/>
    <w:rsid w:val="00EA7805"/>
    <w:rsid w:val="00F00E1A"/>
    <w:rsid w:val="00F1049F"/>
    <w:rsid w:val="00F1094B"/>
    <w:rsid w:val="00F353BC"/>
    <w:rsid w:val="00F36229"/>
    <w:rsid w:val="00F45D03"/>
    <w:rsid w:val="00F74B00"/>
    <w:rsid w:val="00F7582C"/>
    <w:rsid w:val="00F84D95"/>
    <w:rsid w:val="00F91B54"/>
    <w:rsid w:val="00F97958"/>
    <w:rsid w:val="00FD6650"/>
    <w:rsid w:val="00FD6EC5"/>
    <w:rsid w:val="00FD7B38"/>
    <w:rsid w:val="00FE4FEA"/>
    <w:rsid w:val="00FE7446"/>
    <w:rsid w:val="00FF0D4B"/>
    <w:rsid w:val="0164461E"/>
    <w:rsid w:val="01FF0867"/>
    <w:rsid w:val="05AC337D"/>
    <w:rsid w:val="080C3215"/>
    <w:rsid w:val="09380BB6"/>
    <w:rsid w:val="09CF78E5"/>
    <w:rsid w:val="0A010B3C"/>
    <w:rsid w:val="0AD00A03"/>
    <w:rsid w:val="0BD41790"/>
    <w:rsid w:val="0D7A183C"/>
    <w:rsid w:val="1B5C65BC"/>
    <w:rsid w:val="1C734E65"/>
    <w:rsid w:val="1C793764"/>
    <w:rsid w:val="1EDE1383"/>
    <w:rsid w:val="2024524A"/>
    <w:rsid w:val="20D21E5F"/>
    <w:rsid w:val="20E109E7"/>
    <w:rsid w:val="25071307"/>
    <w:rsid w:val="26934515"/>
    <w:rsid w:val="27EF790E"/>
    <w:rsid w:val="28F0570F"/>
    <w:rsid w:val="2E0C1214"/>
    <w:rsid w:val="30F1509D"/>
    <w:rsid w:val="38C922F9"/>
    <w:rsid w:val="3A831561"/>
    <w:rsid w:val="3A9A79AE"/>
    <w:rsid w:val="41C76184"/>
    <w:rsid w:val="41CC5F69"/>
    <w:rsid w:val="41EC56CF"/>
    <w:rsid w:val="49C346D8"/>
    <w:rsid w:val="4C494390"/>
    <w:rsid w:val="51C9276B"/>
    <w:rsid w:val="522379EC"/>
    <w:rsid w:val="543514B2"/>
    <w:rsid w:val="54992F61"/>
    <w:rsid w:val="5647012E"/>
    <w:rsid w:val="58DC1856"/>
    <w:rsid w:val="59372EAB"/>
    <w:rsid w:val="5B495504"/>
    <w:rsid w:val="5D0632C5"/>
    <w:rsid w:val="5E02623F"/>
    <w:rsid w:val="5E787BC9"/>
    <w:rsid w:val="60FF63C4"/>
    <w:rsid w:val="65957401"/>
    <w:rsid w:val="66D86B05"/>
    <w:rsid w:val="69EC552A"/>
    <w:rsid w:val="6FA77BF4"/>
    <w:rsid w:val="72BF2AFA"/>
    <w:rsid w:val="77B756AE"/>
    <w:rsid w:val="7A814D4C"/>
    <w:rsid w:val="7B7862DE"/>
    <w:rsid w:val="7E67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20"/>
    <w:qFormat/>
    <w:uiPriority w:val="0"/>
    <w:pPr>
      <w:keepNext/>
      <w:keepLines/>
      <w:spacing w:after="321" w:line="259" w:lineRule="auto"/>
      <w:ind w:left="10" w:hanging="10"/>
      <w:outlineLvl w:val="0"/>
    </w:pPr>
    <w:rPr>
      <w:rFonts w:ascii="微软雅黑" w:hAnsi="微软雅黑" w:eastAsia="微软雅黑" w:cs="微软雅黑"/>
      <w:color w:val="000000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after="377" w:line="259" w:lineRule="auto"/>
      <w:ind w:left="10" w:hanging="10"/>
      <w:outlineLvl w:val="1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9"/>
    <w:unhideWhenUsed/>
    <w:qFormat/>
    <w:uiPriority w:val="9"/>
    <w:pPr>
      <w:keepNext/>
      <w:keepLines/>
      <w:spacing w:after="377" w:line="259" w:lineRule="auto"/>
      <w:ind w:left="10" w:hanging="10"/>
      <w:outlineLvl w:val="2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paragraph" w:styleId="5">
    <w:name w:val="heading 4"/>
    <w:next w:val="1"/>
    <w:link w:val="18"/>
    <w:unhideWhenUsed/>
    <w:qFormat/>
    <w:uiPriority w:val="9"/>
    <w:pPr>
      <w:keepNext/>
      <w:keepLines/>
      <w:spacing w:after="295" w:line="259" w:lineRule="auto"/>
      <w:ind w:left="293" w:hanging="10"/>
      <w:outlineLvl w:val="3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US" w:eastAsia="zh-CN" w:bidi="ar-SA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next w:val="1"/>
    <w:hidden/>
    <w:qFormat/>
    <w:uiPriority w:val="39"/>
    <w:pPr>
      <w:spacing w:line="304" w:lineRule="auto"/>
      <w:ind w:left="791" w:right="30" w:hanging="10"/>
      <w:jc w:val="center"/>
    </w:pPr>
    <w:rPr>
      <w:rFonts w:ascii="Times New Roman" w:hAnsi="Times New Roman" w:eastAsia="Times New Roman" w:cs="Times New Roman"/>
      <w:color w:val="000000"/>
      <w:kern w:val="2"/>
      <w:sz w:val="21"/>
      <w:szCs w:val="22"/>
      <w:lang w:val="en-US" w:eastAsia="zh-CN" w:bidi="ar-SA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0">
    <w:name w:val="toc 1"/>
    <w:next w:val="1"/>
    <w:hidden/>
    <w:qFormat/>
    <w:uiPriority w:val="39"/>
    <w:pPr>
      <w:spacing w:line="422" w:lineRule="auto"/>
      <w:ind w:left="15" w:right="22" w:firstLine="42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US" w:eastAsia="zh-CN" w:bidi="ar-SA"/>
    </w:rPr>
  </w:style>
  <w:style w:type="paragraph" w:styleId="11">
    <w:name w:val="toc 4"/>
    <w:next w:val="1"/>
    <w:hidden/>
    <w:qFormat/>
    <w:uiPriority w:val="0"/>
    <w:pPr>
      <w:spacing w:after="99" w:line="304" w:lineRule="auto"/>
      <w:ind w:left="1270" w:right="22" w:hanging="10"/>
      <w:jc w:val="center"/>
    </w:pPr>
    <w:rPr>
      <w:rFonts w:ascii="Times New Roman" w:hAnsi="Times New Roman" w:eastAsia="Times New Roman" w:cs="Times New Roman"/>
      <w:color w:val="000000"/>
      <w:kern w:val="2"/>
      <w:sz w:val="21"/>
      <w:szCs w:val="22"/>
      <w:lang w:val="en-US" w:eastAsia="zh-CN" w:bidi="ar-SA"/>
    </w:rPr>
  </w:style>
  <w:style w:type="paragraph" w:styleId="12">
    <w:name w:val="toc 2"/>
    <w:next w:val="1"/>
    <w:hidden/>
    <w:qFormat/>
    <w:uiPriority w:val="39"/>
    <w:pPr>
      <w:spacing w:after="48" w:line="259" w:lineRule="auto"/>
      <w:ind w:left="445" w:right="22" w:hanging="10"/>
    </w:pPr>
    <w:rPr>
      <w:rFonts w:ascii="Times New Roman" w:hAnsi="Times New Roman" w:eastAsia="Times New Roman" w:cs="Times New Roman"/>
      <w:color w:val="000000"/>
      <w:kern w:val="2"/>
      <w:sz w:val="21"/>
      <w:szCs w:val="22"/>
      <w:lang w:val="en-US" w:eastAsia="zh-CN" w:bidi="ar-SA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4 字符"/>
    <w:link w:val="5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19">
    <w:name w:val="标题 3 字符"/>
    <w:link w:val="4"/>
    <w:qFormat/>
    <w:uiPriority w:val="0"/>
    <w:rPr>
      <w:rFonts w:ascii="微软雅黑" w:hAnsi="微软雅黑" w:eastAsia="微软雅黑" w:cs="微软雅黑"/>
      <w:color w:val="000000"/>
      <w:sz w:val="28"/>
    </w:rPr>
  </w:style>
  <w:style w:type="character" w:customStyle="1" w:styleId="20">
    <w:name w:val="标题 1 字符"/>
    <w:link w:val="2"/>
    <w:qFormat/>
    <w:uiPriority w:val="0"/>
    <w:rPr>
      <w:rFonts w:ascii="微软雅黑" w:hAnsi="微软雅黑" w:eastAsia="微软雅黑" w:cs="微软雅黑"/>
      <w:color w:val="000000"/>
      <w:sz w:val="32"/>
    </w:rPr>
  </w:style>
  <w:style w:type="character" w:customStyle="1" w:styleId="21">
    <w:name w:val="标题 2 字符"/>
    <w:link w:val="3"/>
    <w:qFormat/>
    <w:uiPriority w:val="0"/>
    <w:rPr>
      <w:rFonts w:ascii="微软雅黑" w:hAnsi="微软雅黑" w:eastAsia="微软雅黑" w:cs="微软雅黑"/>
      <w:color w:val="000000"/>
      <w:sz w:val="28"/>
    </w:rPr>
  </w:style>
  <w:style w:type="table" w:customStyle="1" w:styleId="22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496</Words>
  <Characters>2831</Characters>
  <Lines>23</Lines>
  <Paragraphs>6</Paragraphs>
  <TotalTime>64</TotalTime>
  <ScaleCrop>false</ScaleCrop>
  <LinksUpToDate>false</LinksUpToDate>
  <CharactersWithSpaces>3321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2018-12-07T07:51:00Z</dcterms:created>
  <dc:creator>Denny Xu</dc:creator>
  <cp:lastModifiedBy>陈独秀</cp:lastModifiedBy>
  <dcterms:modified xsi:type="dcterms:W3CDTF">2019-01-09T08:31:35Z</dcterms:modified>
  <dc:title>产品需求文档模版</dc:title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