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AUVEA – AI-Driven Workload Reduction PRD</w:t>
      </w:r>
    </w:p>
    <w:p>
      <w:pPr>
        <w:pStyle w:val="Heading2"/>
      </w:pPr>
      <w:r>
        <w:t>1. Document Overview</w:t>
      </w:r>
    </w:p>
    <w:p>
      <w:r>
        <w:t>Project Name:</w:t>
        <w:br/>
        <w:t>AI-Powered Operational Optimization for [Client Name]</w:t>
        <w:br/>
        <w:br/>
        <w:t>Prepared By:</w:t>
        <w:br/>
        <w:t>AUVEA Studio</w:t>
        <w:br/>
        <w:br/>
        <w:t>Version:</w:t>
        <w:br/>
        <w:t>1.0</w:t>
        <w:br/>
        <w:br/>
        <w:t>Purpose:</w:t>
        <w:br/>
        <w:t>This Product Requirements Document (PRD) defines the business challenges, objectives, and proposed AI-driven systems designed to significantly reduce operational workload, enable 24/7 execution, and support sustainable business growth.</w:t>
      </w:r>
    </w:p>
    <w:p>
      <w:pPr>
        <w:pStyle w:val="Heading2"/>
      </w:pPr>
      <w:r>
        <w:t>2. Business Context</w:t>
      </w:r>
    </w:p>
    <w:p>
      <w:r>
        <w:t>AUVEA partners with small and medium-sized businesses to understand how their operations work, identify inefficiencies, and implement intelligent systems that reduce manual effort while improving speed, accuracy, and scalability.</w:t>
      </w:r>
    </w:p>
    <w:p>
      <w:pPr>
        <w:pStyle w:val="Heading2"/>
      </w:pPr>
      <w:r>
        <w:t>3. Problem Statement</w:t>
      </w:r>
    </w:p>
    <w:p>
      <w:r>
        <w:t>Many businesses rely heavily on manual, repetitive processes that limit growth and increase costs. These workflows create bottlenecks, slow response times, and make scaling difficult without adding headcount.</w:t>
      </w:r>
    </w:p>
    <w:p>
      <w:pPr>
        <w:pStyle w:val="Heading2"/>
      </w:pPr>
      <w:r>
        <w:t>4. Objectives</w:t>
      </w:r>
    </w:p>
    <w:p>
      <w:r>
        <w:t>• Reduce operational workload by a significant percentage</w:t>
        <w:br/>
        <w:t>• Enable continuous 24/7 system execution</w:t>
        <w:br/>
        <w:t>• Improve efficiency, accuracy, and response times</w:t>
        <w:br/>
        <w:t>• Support business growth without increasing staffing needs</w:t>
      </w:r>
    </w:p>
    <w:p>
      <w:pPr>
        <w:pStyle w:val="Heading2"/>
      </w:pPr>
      <w:r>
        <w:t>5. Solution Overview</w:t>
      </w:r>
    </w:p>
    <w:p>
      <w:r>
        <w:t>AUVEA will design and deploy a customized AI-driven operational system tailored to the client’s business processes. The system will automate repetitive tasks, orchestrate workflows, and integrate seamlessly with existing tools.</w:t>
      </w:r>
    </w:p>
    <w:p>
      <w:pPr>
        <w:pStyle w:val="Heading2"/>
      </w:pPr>
      <w:r>
        <w:t>6. Functional Requirements</w:t>
      </w:r>
    </w:p>
    <w:p>
      <w:r>
        <w:t>• Automated workflow execution</w:t>
        <w:br/>
        <w:t>• Intelligent task routing and handling</w:t>
        <w:br/>
        <w:t>• System integrations (CRM, email, databases, APIs)</w:t>
        <w:br/>
        <w:t>• Centralized monitoring and controls</w:t>
        <w:br/>
        <w:t>• Human approval layers where required</w:t>
      </w:r>
    </w:p>
    <w:p>
      <w:pPr>
        <w:pStyle w:val="Heading2"/>
      </w:pPr>
      <w:r>
        <w:t>7. Non-Functional Requirements</w:t>
      </w:r>
    </w:p>
    <w:p>
      <w:r>
        <w:t>• Secure data handling and access control</w:t>
        <w:br/>
        <w:t>• High availability and reliability</w:t>
        <w:br/>
        <w:t>• Scalable architecture</w:t>
        <w:br/>
        <w:t>• Maintainable and modular system design</w:t>
      </w:r>
    </w:p>
    <w:p>
      <w:pPr>
        <w:pStyle w:val="Heading2"/>
      </w:pPr>
      <w:r>
        <w:t>8. Out of Scope</w:t>
      </w:r>
    </w:p>
    <w:p>
      <w:r>
        <w:t>• Full ERP replacement</w:t>
        <w:br/>
        <w:t>• Hardware provisioning</w:t>
        <w:br/>
        <w:t>• Manual operational labor</w:t>
        <w:br/>
        <w:t>• Services not explicitly defined in this document</w:t>
      </w:r>
    </w:p>
    <w:p>
      <w:pPr>
        <w:pStyle w:val="Heading2"/>
      </w:pPr>
      <w:r>
        <w:t>9. Assumptions &amp; Constraints</w:t>
      </w:r>
    </w:p>
    <w:p>
      <w:r>
        <w:t>Assumptions:</w:t>
        <w:br/>
        <w:t>• Client provides access to required systems and data</w:t>
        <w:br/>
        <w:t>• Stakeholders are available for feedback and validation</w:t>
        <w:br/>
        <w:br/>
        <w:t>Constraints:</w:t>
        <w:br/>
        <w:t>• Budget and timeline limitations</w:t>
        <w:br/>
        <w:t>• Legacy system compatibility</w:t>
      </w:r>
    </w:p>
    <w:p>
      <w:pPr>
        <w:pStyle w:val="Heading2"/>
      </w:pPr>
      <w:r>
        <w:t>10. Success Metrics</w:t>
      </w:r>
    </w:p>
    <w:p>
      <w:r>
        <w:t>• Percentage reduction in manual workload</w:t>
        <w:br/>
        <w:t>• Operational cost savings</w:t>
        <w:br/>
        <w:t>• System uptime and response time</w:t>
        <w:br/>
        <w:t>• Business growth indicators</w:t>
      </w:r>
    </w:p>
    <w:p>
      <w:pPr>
        <w:pStyle w:val="Heading2"/>
      </w:pPr>
      <w:r>
        <w:t>11. Implementation Phases</w:t>
      </w:r>
    </w:p>
    <w:p>
      <w:r>
        <w:t>Phase 1 – Discovery &amp; Analysis</w:t>
        <w:br/>
        <w:t>Phase 2 – System Design</w:t>
        <w:br/>
        <w:t>Phase 3 – Development &amp; Integration</w:t>
        <w:br/>
        <w:t>Phase 4 – Testing &amp; Deployment</w:t>
        <w:br/>
        <w:t>Phase 5 – Optimization &amp; Scaling</w:t>
      </w:r>
    </w:p>
    <w:p>
      <w:pPr>
        <w:pStyle w:val="Heading2"/>
      </w:pPr>
      <w:r>
        <w:t>12. Risks &amp; Mitigation</w:t>
      </w:r>
    </w:p>
    <w:p>
      <w:r>
        <w:t>• Change resistance → Training &amp; phased rollout</w:t>
        <w:br/>
        <w:t>• Data quality issues → Validation &amp; preprocessing</w:t>
        <w:br/>
        <w:t>• System errors → Monitoring &amp; fallback controls</w:t>
      </w:r>
    </w:p>
    <w:p>
      <w:pPr>
        <w:pStyle w:val="Heading2"/>
      </w:pPr>
      <w:r>
        <w:t>13. Approval &amp; Sign-off</w:t>
      </w:r>
    </w:p>
    <w:p>
      <w:r>
        <w:t>Client Representative:</w:t>
        <w:br/>
        <w:t>Name:</w:t>
        <w:br/>
        <w:t>Signature:</w:t>
        <w:br/>
        <w:t>Date:</w:t>
        <w:br/>
        <w:br/>
        <w:t>AUVEA Representative:</w:t>
        <w:br/>
        <w:t>Name: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