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Pr="00BD6000" w:rsidRDefault="00206D2C" w:rsidP="00BD6000">
      <w:pPr>
        <w:jc w:val="center"/>
        <w:rPr>
          <w:b/>
          <w:sz w:val="28"/>
          <w:szCs w:val="32"/>
        </w:rPr>
      </w:pPr>
      <w:bookmarkStart w:id="0" w:name="_GoBack"/>
      <w:bookmarkEnd w:id="0"/>
      <w:r w:rsidRPr="00BD6000">
        <w:rPr>
          <w:rFonts w:hint="eastAsia"/>
          <w:b/>
          <w:sz w:val="28"/>
          <w:szCs w:val="32"/>
        </w:rPr>
        <w:t>暑期社会实践</w:t>
      </w:r>
      <w:r w:rsidRPr="00BD6000">
        <w:rPr>
          <w:rFonts w:hint="eastAsia"/>
          <w:b/>
          <w:sz w:val="28"/>
          <w:szCs w:val="32"/>
        </w:rPr>
        <w:t>优秀组织单位</w:t>
      </w:r>
      <w:r w:rsidRPr="00BD6000">
        <w:rPr>
          <w:rFonts w:hint="eastAsia"/>
          <w:b/>
          <w:sz w:val="28"/>
          <w:szCs w:val="32"/>
        </w:rPr>
        <w:t>评分细则</w:t>
      </w:r>
    </w:p>
    <w:p w:rsidR="00BD6000" w:rsidRPr="00BD6000" w:rsidRDefault="00BD6000" w:rsidP="00BD6000">
      <w:pPr>
        <w:jc w:val="center"/>
        <w:rPr>
          <w:rFonts w:hint="eastAsia"/>
          <w:b/>
          <w:sz w:val="28"/>
          <w:szCs w:val="32"/>
        </w:rPr>
      </w:pPr>
      <w:r w:rsidRPr="00BD6000">
        <w:rPr>
          <w:rFonts w:hint="eastAsia"/>
          <w:b/>
          <w:sz w:val="28"/>
          <w:szCs w:val="32"/>
        </w:rPr>
        <w:t>（征求意见稿）</w:t>
      </w:r>
    </w:p>
    <w:tbl>
      <w:tblPr>
        <w:tblStyle w:val="a6"/>
        <w:tblpPr w:leftFromText="180" w:rightFromText="180" w:vertAnchor="page" w:horzAnchor="page" w:tblpX="960" w:tblpY="279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77"/>
        <w:gridCol w:w="1686"/>
        <w:gridCol w:w="4425"/>
        <w:gridCol w:w="3312"/>
      </w:tblGrid>
      <w:tr w:rsidR="00000000">
        <w:trPr>
          <w:trHeight w:val="627"/>
        </w:trPr>
        <w:tc>
          <w:tcPr>
            <w:tcW w:w="877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8"/>
              </w:rPr>
              <w:t>阶段</w:t>
            </w:r>
          </w:p>
        </w:tc>
        <w:tc>
          <w:tcPr>
            <w:tcW w:w="6111" w:type="dxa"/>
            <w:gridSpan w:val="2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8"/>
              </w:rPr>
              <w:t>项目</w:t>
            </w:r>
            <w:r>
              <w:rPr>
                <w:rFonts w:ascii="楷体" w:eastAsia="楷体" w:hAnsi="楷体" w:cs="楷体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8"/>
              </w:rPr>
              <w:t>分值</w:t>
            </w:r>
          </w:p>
        </w:tc>
      </w:tr>
      <w:tr w:rsidR="00000000">
        <w:trPr>
          <w:trHeight w:val="319"/>
        </w:trPr>
        <w:tc>
          <w:tcPr>
            <w:tcW w:w="877" w:type="dxa"/>
            <w:vMerge w:val="restart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前期申报工作</w:t>
            </w:r>
          </w:p>
        </w:tc>
        <w:tc>
          <w:tcPr>
            <w:tcW w:w="1686" w:type="dxa"/>
            <w:vMerge w:val="restart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团队项目申报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（总计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20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）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按排序形成级差分数</w:t>
            </w: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成功申报全国专项项目团队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5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队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成功申报校级重点团队数量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3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队</w:t>
            </w:r>
          </w:p>
        </w:tc>
      </w:tr>
      <w:tr w:rsidR="00000000">
        <w:trPr>
          <w:trHeight w:val="377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学院组织实践团队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队（最高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5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分）</w:t>
            </w:r>
          </w:p>
        </w:tc>
      </w:tr>
      <w:tr w:rsidR="00000000">
        <w:trPr>
          <w:trHeight w:val="377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学院参与人数比例加分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（参与人数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学院总人数）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共计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2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按排序形成级差分数</w:t>
            </w:r>
          </w:p>
        </w:tc>
      </w:tr>
      <w:tr w:rsidR="00000000">
        <w:trPr>
          <w:trHeight w:val="407"/>
        </w:trPr>
        <w:tc>
          <w:tcPr>
            <w:tcW w:w="877" w:type="dxa"/>
            <w:vMerge w:val="restart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实践期间工作</w:t>
            </w:r>
          </w:p>
        </w:tc>
        <w:tc>
          <w:tcPr>
            <w:tcW w:w="6111" w:type="dxa"/>
            <w:gridSpan w:val="2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8"/>
              </w:rPr>
              <w:t>项目</w:t>
            </w:r>
            <w:r>
              <w:rPr>
                <w:rFonts w:ascii="楷体" w:eastAsia="楷体" w:hAnsi="楷体" w:cs="楷体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8"/>
              </w:rPr>
              <w:t>分值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6111" w:type="dxa"/>
            <w:gridSpan w:val="2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按要求定期上报团队安全信息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5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6111" w:type="dxa"/>
            <w:gridSpan w:val="2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团队有教师跟队指导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队（最高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5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分）</w:t>
            </w:r>
          </w:p>
        </w:tc>
      </w:tr>
      <w:tr w:rsidR="00000000">
        <w:trPr>
          <w:trHeight w:val="332"/>
        </w:trPr>
        <w:tc>
          <w:tcPr>
            <w:tcW w:w="877" w:type="dxa"/>
            <w:vMerge w:val="restart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后期总结工作</w:t>
            </w:r>
          </w:p>
        </w:tc>
        <w:tc>
          <w:tcPr>
            <w:tcW w:w="6111" w:type="dxa"/>
            <w:gridSpan w:val="2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8"/>
              </w:rPr>
              <w:t>项目内容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8"/>
              </w:rPr>
              <w:t>分值</w:t>
            </w:r>
          </w:p>
        </w:tc>
      </w:tr>
      <w:tr w:rsidR="00000000">
        <w:trPr>
          <w:trHeight w:val="627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 w:val="restart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新闻报道加分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（总计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30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）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按排序形成级差分数</w:t>
            </w: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中央级媒体报道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（转载情况以后期审核结果为准）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2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篇（最高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20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分）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省市级媒体报道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篇（最高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30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分）</w:t>
            </w:r>
          </w:p>
        </w:tc>
      </w:tr>
      <w:tr w:rsidR="00000000">
        <w:trPr>
          <w:trHeight w:val="627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校级媒体报道数量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（以投稿及发稿数量确定学院排序）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共计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按排序形成级差分数</w:t>
            </w:r>
          </w:p>
        </w:tc>
      </w:tr>
      <w:tr w:rsidR="00000000">
        <w:trPr>
          <w:trHeight w:val="42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新媒体宣传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（以指定媒体统计数据确定学院排序）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共计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20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按排序形成级差分数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 w:val="restart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实践报告加分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（总计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20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）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按排序形成级差分数</w:t>
            </w: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获校级优秀实践报告一等奖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3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篇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获校级优秀实践报告二等奖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2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篇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获校级优秀实践报告三等奖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篇</w:t>
            </w:r>
          </w:p>
        </w:tc>
      </w:tr>
      <w:tr w:rsidR="00000000">
        <w:trPr>
          <w:trHeight w:val="627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提交报告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总数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申报团队人数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共计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2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按排序形成级差分数</w:t>
            </w:r>
          </w:p>
        </w:tc>
      </w:tr>
      <w:tr w:rsidR="00000000">
        <w:trPr>
          <w:trHeight w:val="374"/>
        </w:trPr>
        <w:tc>
          <w:tcPr>
            <w:tcW w:w="877" w:type="dxa"/>
            <w:vMerge w:val="restart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加减分项目</w:t>
            </w:r>
          </w:p>
        </w:tc>
        <w:tc>
          <w:tcPr>
            <w:tcW w:w="6111" w:type="dxa"/>
            <w:gridSpan w:val="2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8"/>
              </w:rPr>
              <w:t>项目内容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8"/>
              </w:rPr>
              <w:t>分值</w:t>
            </w:r>
          </w:p>
        </w:tc>
      </w:tr>
      <w:tr w:rsidR="00000000">
        <w:trPr>
          <w:trHeight w:val="69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 w:val="restart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加分项</w:t>
            </w: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学院支持社会实践工作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（经费、政策、专业指导教师方面的支持）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有配套经费支持加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分；</w:t>
            </w:r>
          </w:p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有专业教师带队指导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名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获国家级团队奖励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3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队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获省级优秀团队奖励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2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队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获校级优秀团队奖励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队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团队实践成果获校级以外奖项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项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实践团队有特殊事迹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酌情加分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 w:val="restart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减分项</w:t>
            </w: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材料未于规定时间内上交校团委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扣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2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</w:p>
        </w:tc>
      </w:tr>
      <w:tr w:rsidR="00000000">
        <w:trPr>
          <w:trHeight w:val="319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未按计划完成申报项目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扣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2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分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>项</w:t>
            </w:r>
          </w:p>
        </w:tc>
      </w:tr>
      <w:tr w:rsidR="00000000">
        <w:trPr>
          <w:trHeight w:val="334"/>
        </w:trPr>
        <w:tc>
          <w:tcPr>
            <w:tcW w:w="877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1686" w:type="dxa"/>
            <w:vMerge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</w:p>
        </w:tc>
        <w:tc>
          <w:tcPr>
            <w:tcW w:w="4425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未按要求完成经费报销工作</w:t>
            </w:r>
          </w:p>
        </w:tc>
        <w:tc>
          <w:tcPr>
            <w:tcW w:w="3312" w:type="dxa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酌情减分</w:t>
            </w:r>
          </w:p>
        </w:tc>
      </w:tr>
      <w:tr w:rsidR="00000000">
        <w:trPr>
          <w:trHeight w:val="334"/>
        </w:trPr>
        <w:tc>
          <w:tcPr>
            <w:tcW w:w="10300" w:type="dxa"/>
            <w:gridSpan w:val="4"/>
            <w:vAlign w:val="center"/>
          </w:tcPr>
          <w:p w:rsidR="00000000" w:rsidRDefault="00206D2C">
            <w:pPr>
              <w:jc w:val="center"/>
              <w:rPr>
                <w:rFonts w:ascii="楷体" w:eastAsia="楷体" w:hAnsi="楷体" w:cs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lastRenderedPageBreak/>
              <w:t>各单位基础分：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20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分</w:t>
            </w:r>
          </w:p>
        </w:tc>
      </w:tr>
    </w:tbl>
    <w:p w:rsidR="00206D2C" w:rsidRDefault="00206D2C" w:rsidP="00BD6000">
      <w:pPr>
        <w:ind w:firstLineChars="98" w:firstLine="354"/>
        <w:jc w:val="center"/>
        <w:rPr>
          <w:rFonts w:hint="eastAsia"/>
          <w:b/>
          <w:sz w:val="36"/>
          <w:szCs w:val="36"/>
        </w:rPr>
      </w:pPr>
    </w:p>
    <w:sectPr w:rsidR="00206D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D2C" w:rsidRDefault="00206D2C" w:rsidP="004943D7">
      <w:r>
        <w:separator/>
      </w:r>
    </w:p>
  </w:endnote>
  <w:endnote w:type="continuationSeparator" w:id="0">
    <w:p w:rsidR="00206D2C" w:rsidRDefault="00206D2C" w:rsidP="0049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D2C" w:rsidRDefault="00206D2C" w:rsidP="004943D7">
      <w:r>
        <w:separator/>
      </w:r>
    </w:p>
  </w:footnote>
  <w:footnote w:type="continuationSeparator" w:id="0">
    <w:p w:rsidR="00206D2C" w:rsidRDefault="00206D2C" w:rsidP="00494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9E"/>
    <w:rsid w:val="00206D2C"/>
    <w:rsid w:val="002407D8"/>
    <w:rsid w:val="0041519E"/>
    <w:rsid w:val="004943D7"/>
    <w:rsid w:val="007C145B"/>
    <w:rsid w:val="009959FB"/>
    <w:rsid w:val="009B7D15"/>
    <w:rsid w:val="00BD6000"/>
    <w:rsid w:val="00BE5E37"/>
    <w:rsid w:val="029D325A"/>
    <w:rsid w:val="02C93D1E"/>
    <w:rsid w:val="03131BD7"/>
    <w:rsid w:val="034623EE"/>
    <w:rsid w:val="05EA4BBF"/>
    <w:rsid w:val="06FC3783"/>
    <w:rsid w:val="0CE74AB8"/>
    <w:rsid w:val="142C4DA5"/>
    <w:rsid w:val="18DD095C"/>
    <w:rsid w:val="1A3960E5"/>
    <w:rsid w:val="1E2E7514"/>
    <w:rsid w:val="2251345B"/>
    <w:rsid w:val="2B7C6E4E"/>
    <w:rsid w:val="37C25F06"/>
    <w:rsid w:val="3911492F"/>
    <w:rsid w:val="3BF76165"/>
    <w:rsid w:val="3C317D4F"/>
    <w:rsid w:val="4C7605FF"/>
    <w:rsid w:val="4E735C25"/>
    <w:rsid w:val="4F360182"/>
    <w:rsid w:val="4FE60326"/>
    <w:rsid w:val="550E3B1C"/>
    <w:rsid w:val="55D52260"/>
    <w:rsid w:val="56206E5C"/>
    <w:rsid w:val="57482141"/>
    <w:rsid w:val="57C4750C"/>
    <w:rsid w:val="63C87422"/>
    <w:rsid w:val="64B941CC"/>
    <w:rsid w:val="64DF660A"/>
    <w:rsid w:val="65333E96"/>
    <w:rsid w:val="65C91E0B"/>
    <w:rsid w:val="6A5B188A"/>
    <w:rsid w:val="6DDA3DCA"/>
    <w:rsid w:val="6F5A1CBD"/>
    <w:rsid w:val="72434C03"/>
    <w:rsid w:val="753D3667"/>
    <w:rsid w:val="76CE7275"/>
    <w:rsid w:val="79F57AA2"/>
    <w:rsid w:val="7AD565CA"/>
    <w:rsid w:val="7E0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83D892E-1696-4B29-908D-F23E2C20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Microsoft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2015年暑期社会实践优秀组织单位评分细则</dc:title>
  <dc:subject/>
  <dc:creator>Administrator</dc:creator>
  <cp:keywords/>
  <dc:description/>
  <cp:lastModifiedBy>pc</cp:lastModifiedBy>
  <cp:revision>3</cp:revision>
  <cp:lastPrinted>2015-07-08T01:57:00Z</cp:lastPrinted>
  <dcterms:created xsi:type="dcterms:W3CDTF">2017-06-23T12:05:00Z</dcterms:created>
  <dcterms:modified xsi:type="dcterms:W3CDTF">2017-06-23T12:07:00Z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