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58" w:rsidRDefault="00FE2BFE" w:rsidP="00A61AC3">
      <w:pPr>
        <w:pStyle w:val="Title"/>
        <w:rPr>
          <w:noProof/>
        </w:rPr>
      </w:pPr>
      <w:r>
        <w:rPr>
          <w:noProof/>
        </w:rPr>
        <w:t>Test</w:t>
      </w:r>
      <w:r w:rsidR="00501763">
        <w:rPr>
          <w:noProof/>
        </w:rPr>
        <w:t xml:space="preserve"> code: </w:t>
      </w:r>
      <w:r>
        <w:rPr>
          <w:noProof/>
        </w:rPr>
        <w:t>randomflow-inlet</w:t>
      </w:r>
    </w:p>
    <w:p w:rsidR="00276DEC" w:rsidRDefault="00501763" w:rsidP="00276DEC">
      <w:pPr>
        <w:pStyle w:val="Heading1"/>
      </w:pPr>
      <w:r>
        <w:t>Outline</w:t>
      </w:r>
    </w:p>
    <w:p w:rsidR="00A61AC3" w:rsidRDefault="004C642F" w:rsidP="00A61AC3">
      <w:pPr>
        <w:jc w:val="both"/>
      </w:pPr>
      <w:r>
        <w:t xml:space="preserve"> </w:t>
      </w:r>
      <w:r w:rsidR="00B1106E">
        <w:t xml:space="preserve">  The main function “main.cpp” demonstrates how to </w:t>
      </w:r>
      <w:r w:rsidR="00FE2BFE">
        <w:t>introduce random flow as inlet boundary condition</w:t>
      </w:r>
      <w:r w:rsidR="00501763">
        <w:t>.</w:t>
      </w:r>
      <w:r w:rsidR="00B1106E">
        <w:t xml:space="preserve"> </w:t>
      </w:r>
    </w:p>
    <w:p w:rsidR="00A61AC3" w:rsidRDefault="00A61AC3" w:rsidP="00A61AC3">
      <w:pPr>
        <w:jc w:val="both"/>
      </w:pPr>
    </w:p>
    <w:p w:rsidR="00930BAD" w:rsidRDefault="00930BAD" w:rsidP="00A61AC3">
      <w:pPr>
        <w:pStyle w:val="Heading1"/>
        <w:jc w:val="both"/>
      </w:pPr>
      <w:r>
        <w:rPr>
          <w:rFonts w:hint="eastAsia"/>
        </w:rPr>
        <w:t>Condition of simulation</w:t>
      </w:r>
    </w:p>
    <w:p w:rsidR="00A61AC3" w:rsidRDefault="00A61AC3" w:rsidP="00A61AC3">
      <w:pPr>
        <w:jc w:val="both"/>
      </w:pPr>
      <w:r>
        <w:t>The flow condition is as follows:</w:t>
      </w:r>
    </w:p>
    <w:p w:rsidR="00FE2BFE" w:rsidRDefault="00FE2BFE" w:rsidP="00A61AC3">
      <w:pPr>
        <w:jc w:val="both"/>
      </w:pPr>
      <w:r>
        <w:tab/>
        <w:t>- Single phase flow</w:t>
      </w:r>
    </w:p>
    <w:p w:rsidR="00FE2BFE" w:rsidRDefault="00FE2BFE" w:rsidP="00A61AC3">
      <w:pPr>
        <w:ind w:firstLine="720"/>
        <w:jc w:val="both"/>
      </w:pPr>
      <w:r>
        <w:t>- Inlet velocity:</w:t>
      </w:r>
      <w:r>
        <w:tab/>
        <w:t xml:space="preserve">     Random flow generator</w:t>
      </w:r>
    </w:p>
    <w:p w:rsidR="00A61AC3" w:rsidRDefault="00A61AC3" w:rsidP="00A61AC3">
      <w:pPr>
        <w:ind w:firstLine="720"/>
        <w:jc w:val="both"/>
      </w:pPr>
      <w:r>
        <w:t>- Turbulent flow</w:t>
      </w:r>
      <w:r>
        <w:tab/>
      </w:r>
      <w:r w:rsidR="000849D9">
        <w:rPr>
          <w:rFonts w:hint="eastAsia"/>
        </w:rPr>
        <w:t>:</w:t>
      </w:r>
      <w:r w:rsidR="000849D9">
        <w:t xml:space="preserve">    </w:t>
      </w:r>
      <w:proofErr w:type="spellStart"/>
      <w:r w:rsidR="00FE2BFE">
        <w:t>Smagorinsky</w:t>
      </w:r>
      <w:proofErr w:type="spellEnd"/>
      <w:r>
        <w:rPr>
          <w:rFonts w:hint="eastAsia"/>
        </w:rPr>
        <w:t xml:space="preserve"> model</w:t>
      </w:r>
    </w:p>
    <w:p w:rsidR="009E62FA" w:rsidRDefault="009E62FA" w:rsidP="00C37835">
      <w:pPr>
        <w:jc w:val="both"/>
      </w:pPr>
      <w:r>
        <w:t xml:space="preserve">The random flow generator is based on the reference: </w:t>
      </w:r>
      <w:r w:rsidRPr="009E62FA">
        <w:t xml:space="preserve">A. Li, G. Ahmadi, R.G. Bayer, M.A. </w:t>
      </w:r>
      <w:proofErr w:type="spellStart"/>
      <w:r w:rsidRPr="009E62FA">
        <w:t>Gaynes</w:t>
      </w:r>
      <w:proofErr w:type="spellEnd"/>
      <w:r w:rsidRPr="009E62FA">
        <w:t>, Aerosol particle deposition in an obstructed turbulent duct flow, Journal of Aerosol Science, 25 (1994) 91-112.</w:t>
      </w:r>
    </w:p>
    <w:p w:rsidR="00C37835" w:rsidRDefault="00C37835" w:rsidP="00C37835">
      <w:pPr>
        <w:jc w:val="both"/>
      </w:pPr>
      <w:r>
        <w:t xml:space="preserve">The boundary condition is illustrated in </w:t>
      </w:r>
      <w:r>
        <w:fldChar w:fldCharType="begin"/>
      </w:r>
      <w:r>
        <w:instrText xml:space="preserve"> REF _Ref412033337 \h  \* MERGEFORMAT </w:instrText>
      </w:r>
      <w:r>
        <w:fldChar w:fldCharType="separate"/>
      </w:r>
      <w:r>
        <w:t xml:space="preserve">Fig. </w:t>
      </w:r>
      <w:r>
        <w:rPr>
          <w:noProof/>
        </w:rPr>
        <w:t>1</w:t>
      </w:r>
      <w:r>
        <w:fldChar w:fldCharType="end"/>
      </w:r>
      <w:r>
        <w:t>.</w:t>
      </w:r>
    </w:p>
    <w:p w:rsidR="00C37835" w:rsidRDefault="00C37835" w:rsidP="00A61AC3">
      <w:pPr>
        <w:jc w:val="both"/>
      </w:pPr>
    </w:p>
    <w:p w:rsidR="00C37835" w:rsidRDefault="00C37835" w:rsidP="00C37835">
      <w:pPr>
        <w:keepNext/>
        <w:jc w:val="center"/>
      </w:pPr>
      <w:r w:rsidRPr="00C37835">
        <w:rPr>
          <w:noProof/>
        </w:rPr>
        <w:drawing>
          <wp:inline distT="0" distB="0" distL="0" distR="0" wp14:anchorId="6FF76704" wp14:editId="0137E8C9">
            <wp:extent cx="3467100" cy="3079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C3" w:rsidRDefault="00C37835" w:rsidP="00C37835">
      <w:pPr>
        <w:pStyle w:val="Caption"/>
        <w:jc w:val="center"/>
      </w:pPr>
      <w:proofErr w:type="gramStart"/>
      <w:r>
        <w:t>Fig.</w:t>
      </w:r>
      <w:proofErr w:type="gramEnd"/>
      <w:r>
        <w:t xml:space="preserve"> </w:t>
      </w:r>
      <w:fldSimple w:instr=" SEQ Fig. \* ARABIC ">
        <w:r>
          <w:rPr>
            <w:noProof/>
          </w:rPr>
          <w:t>1</w:t>
        </w:r>
      </w:fldSimple>
      <w:r>
        <w:t>: Boundary condition</w:t>
      </w:r>
    </w:p>
    <w:p w:rsidR="003D763C" w:rsidRDefault="003D763C" w:rsidP="003D763C">
      <w:pPr>
        <w:pStyle w:val="Heading1"/>
      </w:pPr>
      <w:r>
        <w:t>Variables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01"/>
        <w:gridCol w:w="1120"/>
        <w:gridCol w:w="6078"/>
        <w:gridCol w:w="1389"/>
      </w:tblGrid>
      <w:tr w:rsidR="003D763C" w:rsidTr="0095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3D763C" w:rsidRDefault="003D763C" w:rsidP="003D763C">
            <w:r>
              <w:t>Variable</w:t>
            </w:r>
          </w:p>
        </w:tc>
        <w:tc>
          <w:tcPr>
            <w:tcW w:w="1120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6078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9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3D763C" w:rsidTr="009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3D763C" w:rsidRDefault="00C37835" w:rsidP="003D763C">
            <w:proofErr w:type="spellStart"/>
            <w:r>
              <w:t>vel_ave</w:t>
            </w:r>
            <w:proofErr w:type="spellEnd"/>
          </w:p>
        </w:tc>
        <w:tc>
          <w:tcPr>
            <w:tcW w:w="1120" w:type="dxa"/>
          </w:tcPr>
          <w:p w:rsidR="003D763C" w:rsidRDefault="004C642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078" w:type="dxa"/>
          </w:tcPr>
          <w:p w:rsidR="003D763C" w:rsidRDefault="00C37835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velocity</w:t>
            </w:r>
          </w:p>
        </w:tc>
        <w:tc>
          <w:tcPr>
            <w:tcW w:w="1389" w:type="dxa"/>
          </w:tcPr>
          <w:p w:rsidR="003D763C" w:rsidRDefault="00C37835" w:rsidP="004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m/s</w:t>
            </w:r>
          </w:p>
        </w:tc>
      </w:tr>
      <w:tr w:rsidR="009E62FA" w:rsidTr="009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9E62FA" w:rsidRDefault="009E62FA" w:rsidP="003D763C">
            <w:proofErr w:type="spellStart"/>
            <w:r>
              <w:t>tl</w:t>
            </w:r>
            <w:proofErr w:type="spellEnd"/>
          </w:p>
        </w:tc>
        <w:tc>
          <w:tcPr>
            <w:tcW w:w="1120" w:type="dxa"/>
          </w:tcPr>
          <w:p w:rsidR="009E62FA" w:rsidRDefault="009E62F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078" w:type="dxa"/>
          </w:tcPr>
          <w:p w:rsidR="009E62FA" w:rsidRDefault="009E62F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turbulent length scale</w:t>
            </w:r>
          </w:p>
        </w:tc>
        <w:tc>
          <w:tcPr>
            <w:tcW w:w="1389" w:type="dxa"/>
          </w:tcPr>
          <w:p w:rsidR="009E62FA" w:rsidRDefault="009E62FA" w:rsidP="004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9E62FA" w:rsidTr="009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9E62FA" w:rsidRDefault="009E62FA" w:rsidP="003D763C">
            <w:proofErr w:type="spellStart"/>
            <w:r>
              <w:t>tt</w:t>
            </w:r>
            <w:proofErr w:type="spellEnd"/>
          </w:p>
        </w:tc>
        <w:tc>
          <w:tcPr>
            <w:tcW w:w="1120" w:type="dxa"/>
          </w:tcPr>
          <w:p w:rsidR="009E62FA" w:rsidRDefault="009E62F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078" w:type="dxa"/>
          </w:tcPr>
          <w:p w:rsidR="009E62FA" w:rsidRDefault="009E62F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turbulent time scale</w:t>
            </w:r>
          </w:p>
        </w:tc>
        <w:tc>
          <w:tcPr>
            <w:tcW w:w="1389" w:type="dxa"/>
          </w:tcPr>
          <w:p w:rsidR="009E62FA" w:rsidRDefault="009E62FA" w:rsidP="004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9525A5" w:rsidTr="0095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3D763C" w:rsidRDefault="004C642F" w:rsidP="003D763C">
            <w:proofErr w:type="spellStart"/>
            <w:r>
              <w:t>copy_plane</w:t>
            </w:r>
            <w:proofErr w:type="spellEnd"/>
          </w:p>
        </w:tc>
        <w:tc>
          <w:tcPr>
            <w:tcW w:w="1120" w:type="dxa"/>
          </w:tcPr>
          <w:p w:rsidR="003D763C" w:rsidRDefault="004C642F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**</w:t>
            </w:r>
          </w:p>
        </w:tc>
        <w:tc>
          <w:tcPr>
            <w:tcW w:w="6078" w:type="dxa"/>
          </w:tcPr>
          <w:p w:rsidR="003D763C" w:rsidRDefault="004C642F" w:rsidP="004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used for copying scalar variable</w:t>
            </w:r>
          </w:p>
        </w:tc>
        <w:tc>
          <w:tcPr>
            <w:tcW w:w="1389" w:type="dxa"/>
          </w:tcPr>
          <w:p w:rsidR="003D763C" w:rsidRDefault="003D763C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A9A" w:rsidTr="0095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A34A9A" w:rsidRDefault="004C642F" w:rsidP="003D763C">
            <w:proofErr w:type="spellStart"/>
            <w:r>
              <w:t>copy_planeVec</w:t>
            </w:r>
            <w:proofErr w:type="spellEnd"/>
          </w:p>
        </w:tc>
        <w:tc>
          <w:tcPr>
            <w:tcW w:w="1120" w:type="dxa"/>
          </w:tcPr>
          <w:p w:rsidR="00A34A9A" w:rsidRDefault="004C642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 ***</w:t>
            </w:r>
          </w:p>
        </w:tc>
        <w:tc>
          <w:tcPr>
            <w:tcW w:w="6078" w:type="dxa"/>
          </w:tcPr>
          <w:p w:rsidR="00A34A9A" w:rsidRDefault="004C642F" w:rsidP="004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used for copying vector variable</w:t>
            </w:r>
          </w:p>
        </w:tc>
        <w:tc>
          <w:tcPr>
            <w:tcW w:w="1389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63C" w:rsidRDefault="003D763C" w:rsidP="003D763C"/>
    <w:p w:rsidR="009E62FA" w:rsidRDefault="009E62FA" w:rsidP="003D763C">
      <w:r>
        <w:t>About the turbulent length and time scale, please read next.</w:t>
      </w:r>
    </w:p>
    <w:p w:rsidR="009E62FA" w:rsidRDefault="009E62FA" w:rsidP="003D763C">
      <w:r>
        <w:rPr>
          <w:noProof/>
        </w:rPr>
        <w:lastRenderedPageBreak/>
        <w:drawing>
          <wp:inline distT="0" distB="0" distL="0" distR="0">
            <wp:extent cx="5364000" cy="1641600"/>
            <wp:effectExtent l="190500" t="190500" r="17970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164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BAD" w:rsidRDefault="00930BAD" w:rsidP="00930BAD">
      <w:pPr>
        <w:pStyle w:val="Heading1"/>
      </w:pPr>
      <w:r>
        <w:rPr>
          <w:rFonts w:hint="eastAsia"/>
        </w:rPr>
        <w:t>Results</w:t>
      </w:r>
    </w:p>
    <w:p w:rsidR="003E0D4B" w:rsidRDefault="003E0D4B" w:rsidP="003E0D4B">
      <w:pPr>
        <w:jc w:val="both"/>
      </w:pPr>
      <w:r>
        <w:rPr>
          <w:rFonts w:hint="eastAsia"/>
        </w:rPr>
        <w:t xml:space="preserve">    </w:t>
      </w:r>
      <w:r w:rsidR="00C37835">
        <w:t xml:space="preserve">Velocity field at time 9e-5 is shown in </w:t>
      </w:r>
      <w:r w:rsidR="00C37835">
        <w:fldChar w:fldCharType="begin"/>
      </w:r>
      <w:r w:rsidR="00C37835">
        <w:instrText xml:space="preserve"> REF _Ref427742101 \h </w:instrText>
      </w:r>
      <w:r w:rsidR="00C37835">
        <w:fldChar w:fldCharType="separate"/>
      </w:r>
      <w:r w:rsidR="00C37835">
        <w:t xml:space="preserve">Fig. </w:t>
      </w:r>
      <w:r w:rsidR="00C37835">
        <w:rPr>
          <w:noProof/>
        </w:rPr>
        <w:t>2</w:t>
      </w:r>
      <w:r w:rsidR="00C37835">
        <w:fldChar w:fldCharType="end"/>
      </w:r>
      <w:r w:rsidR="00C37835">
        <w:t>.</w:t>
      </w:r>
    </w:p>
    <w:p w:rsidR="00C37835" w:rsidRDefault="00C37835" w:rsidP="00C37835">
      <w:pPr>
        <w:keepNext/>
        <w:jc w:val="both"/>
      </w:pPr>
      <w:r>
        <w:rPr>
          <w:noProof/>
        </w:rPr>
        <w:drawing>
          <wp:inline distT="0" distB="0" distL="0" distR="0" wp14:anchorId="044C866E" wp14:editId="06CDDC2B">
            <wp:extent cx="2880000" cy="2563200"/>
            <wp:effectExtent l="0" t="0" r="0" b="8890"/>
            <wp:docPr id="21" name="Picture 21" descr="C:\Users\sato\Documents\PSI-Boil-Src\Doc\Tests\randomflow-inlet\NP8\iso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o\Documents\PSI-Boil-Src\Doc\Tests\randomflow-inlet\NP8\iso-v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8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84058F" wp14:editId="3DD611AC">
            <wp:extent cx="2880000" cy="2563200"/>
            <wp:effectExtent l="0" t="0" r="0" b="8890"/>
            <wp:docPr id="22" name="Picture 22" descr="C:\Users\sato\Documents\PSI-Boil-Src\Doc\Tests\randomflow-inlet\NP8\iso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o\Documents\PSI-Boil-Src\Doc\Tests\randomflow-inlet\NP8\iso-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35" w:rsidRPr="003E0D4B" w:rsidRDefault="00C37835" w:rsidP="00C37835">
      <w:pPr>
        <w:pStyle w:val="Caption"/>
        <w:jc w:val="center"/>
      </w:pPr>
      <w:bookmarkStart w:id="0" w:name="_Ref427742101"/>
      <w:bookmarkStart w:id="1" w:name="_GoBack"/>
      <w:bookmarkEnd w:id="1"/>
      <w:proofErr w:type="gramStart"/>
      <w:r>
        <w:t>Fig.</w:t>
      </w:r>
      <w:proofErr w:type="gramEnd"/>
      <w:r>
        <w:t xml:space="preserve"> </w:t>
      </w:r>
      <w:fldSimple w:instr=" SEQ Fig. \* ARABIC ">
        <w:r>
          <w:rPr>
            <w:noProof/>
          </w:rPr>
          <w:t>2</w:t>
        </w:r>
      </w:fldSimple>
      <w:bookmarkEnd w:id="0"/>
      <w:r>
        <w:t xml:space="preserve">: </w:t>
      </w:r>
      <w:proofErr w:type="spellStart"/>
      <w:r>
        <w:t>Iso</w:t>
      </w:r>
      <w:proofErr w:type="spellEnd"/>
      <w:r>
        <w:t>-surface of v (left) and w (right) at -0.3 and 0.3 m/s.</w:t>
      </w:r>
    </w:p>
    <w:sectPr w:rsidR="00C37835" w:rsidRPr="003E0D4B" w:rsidSect="00C73AB9">
      <w:footerReference w:type="default" r:id="rId12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6F7" w:rsidRDefault="00C916F7" w:rsidP="003E0D4B">
      <w:r>
        <w:separator/>
      </w:r>
    </w:p>
  </w:endnote>
  <w:endnote w:type="continuationSeparator" w:id="0">
    <w:p w:rsidR="00C916F7" w:rsidRDefault="00C916F7" w:rsidP="003E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076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D4B" w:rsidRDefault="003E0D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2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0D4B" w:rsidRDefault="003E0D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6F7" w:rsidRDefault="00C916F7" w:rsidP="003E0D4B">
      <w:r>
        <w:separator/>
      </w:r>
    </w:p>
  </w:footnote>
  <w:footnote w:type="continuationSeparator" w:id="0">
    <w:p w:rsidR="00C916F7" w:rsidRDefault="00C916F7" w:rsidP="003E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C08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F1"/>
    <w:rsid w:val="000849D9"/>
    <w:rsid w:val="00092CC0"/>
    <w:rsid w:val="00131CE7"/>
    <w:rsid w:val="001F2D86"/>
    <w:rsid w:val="00241448"/>
    <w:rsid w:val="00272ACF"/>
    <w:rsid w:val="00276DEC"/>
    <w:rsid w:val="002D1543"/>
    <w:rsid w:val="003040A3"/>
    <w:rsid w:val="003D763C"/>
    <w:rsid w:val="003E0D4B"/>
    <w:rsid w:val="00460491"/>
    <w:rsid w:val="00491F24"/>
    <w:rsid w:val="004C642F"/>
    <w:rsid w:val="00501763"/>
    <w:rsid w:val="0057152B"/>
    <w:rsid w:val="00594007"/>
    <w:rsid w:val="00653498"/>
    <w:rsid w:val="006753E7"/>
    <w:rsid w:val="007E53F7"/>
    <w:rsid w:val="0086453D"/>
    <w:rsid w:val="00930BAD"/>
    <w:rsid w:val="009525A5"/>
    <w:rsid w:val="00970FEB"/>
    <w:rsid w:val="009E62FA"/>
    <w:rsid w:val="00A34A9A"/>
    <w:rsid w:val="00A51BCB"/>
    <w:rsid w:val="00A61AC3"/>
    <w:rsid w:val="00AF21DC"/>
    <w:rsid w:val="00B1106E"/>
    <w:rsid w:val="00B21CF1"/>
    <w:rsid w:val="00BA0EE5"/>
    <w:rsid w:val="00C31858"/>
    <w:rsid w:val="00C37835"/>
    <w:rsid w:val="00C73AB9"/>
    <w:rsid w:val="00C916F7"/>
    <w:rsid w:val="00CC2166"/>
    <w:rsid w:val="00D520D9"/>
    <w:rsid w:val="00D9524C"/>
    <w:rsid w:val="00F6139C"/>
    <w:rsid w:val="00FE2BFE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E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1763"/>
    <w:pPr>
      <w:spacing w:after="200"/>
    </w:pPr>
    <w:rPr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4C64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1A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0D4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D4B"/>
  </w:style>
  <w:style w:type="paragraph" w:styleId="Footer">
    <w:name w:val="footer"/>
    <w:basedOn w:val="Normal"/>
    <w:link w:val="FooterChar"/>
    <w:uiPriority w:val="99"/>
    <w:unhideWhenUsed/>
    <w:rsid w:val="003E0D4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E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1763"/>
    <w:pPr>
      <w:spacing w:after="200"/>
    </w:pPr>
    <w:rPr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4C64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1A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0D4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D4B"/>
  </w:style>
  <w:style w:type="paragraph" w:styleId="Footer">
    <w:name w:val="footer"/>
    <w:basedOn w:val="Normal"/>
    <w:link w:val="FooterChar"/>
    <w:uiPriority w:val="99"/>
    <w:unhideWhenUsed/>
    <w:rsid w:val="003E0D4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A33523B1.dotm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Sato Yohei</dc:creator>
  <cp:lastModifiedBy>Sato Yohei</cp:lastModifiedBy>
  <cp:revision>16</cp:revision>
  <dcterms:created xsi:type="dcterms:W3CDTF">2015-02-13T08:42:00Z</dcterms:created>
  <dcterms:modified xsi:type="dcterms:W3CDTF">2015-08-19T08:18:00Z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