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5F" w:rsidRDefault="003166DE">
      <w:r>
        <w:t>09-04-main.cpp</w:t>
      </w:r>
    </w:p>
    <w:p w:rsidR="003166DE" w:rsidRDefault="003166DE"/>
    <w:p w:rsidR="00CC261E" w:rsidRDefault="00CC261E" w:rsidP="00CC261E">
      <w:pPr>
        <w:pStyle w:val="Heading1"/>
      </w:pPr>
      <w:r>
        <w:t>Overview</w:t>
      </w:r>
    </w:p>
    <w:p w:rsidR="003166DE" w:rsidRDefault="003166DE">
      <w:r>
        <w:t>This is an example for restart</w:t>
      </w:r>
      <w:r w:rsidR="00CC261E">
        <w:t xml:space="preserve"> of a simulation. The restart function may be necessary, when one executes PSI-Boil on a job management system such as </w:t>
      </w:r>
      <w:proofErr w:type="spellStart"/>
      <w:proofErr w:type="gramStart"/>
      <w:r w:rsidR="00CC261E">
        <w:t>pbs</w:t>
      </w:r>
      <w:proofErr w:type="spellEnd"/>
      <w:proofErr w:type="gramEnd"/>
      <w:r w:rsidR="00CC261E">
        <w:t>, SGE, etc.</w:t>
      </w:r>
    </w:p>
    <w:p w:rsidR="00CC261E" w:rsidRDefault="00CC261E"/>
    <w:p w:rsidR="00CC261E" w:rsidRDefault="00CC261E" w:rsidP="00CC261E">
      <w:pPr>
        <w:pStyle w:val="Heading1"/>
      </w:pPr>
      <w:r>
        <w:t>Execute PSI-Boil:</w:t>
      </w:r>
    </w:p>
    <w:p w:rsidR="00CC261E" w:rsidRDefault="00CC261E">
      <w:r>
        <w:t xml:space="preserve">% </w:t>
      </w:r>
      <w:proofErr w:type="spellStart"/>
      <w:r>
        <w:t>mpirun</w:t>
      </w:r>
      <w:proofErr w:type="spellEnd"/>
      <w:r>
        <w:t xml:space="preserve"> –np 4 Boil </w:t>
      </w:r>
      <w:r w:rsidRPr="00CC261E">
        <w:rPr>
          <w:color w:val="FF0000"/>
        </w:rPr>
        <w:t>10</w:t>
      </w:r>
      <w:r>
        <w:tab/>
      </w:r>
      <w:r>
        <w:tab/>
      </w:r>
      <w:r>
        <w:tab/>
        <w:t>(parallel computation)</w:t>
      </w:r>
    </w:p>
    <w:p w:rsidR="00CC261E" w:rsidRDefault="00CC261E">
      <w:r>
        <w:t xml:space="preserve">% Boil </w:t>
      </w:r>
      <w:r w:rsidRPr="00CC261E">
        <w:rPr>
          <w:color w:val="FF0000"/>
        </w:rPr>
        <w:t>10</w:t>
      </w:r>
      <w:r>
        <w:tab/>
      </w:r>
      <w:r>
        <w:tab/>
      </w:r>
      <w:r>
        <w:tab/>
      </w:r>
      <w:r>
        <w:tab/>
      </w:r>
      <w:r>
        <w:tab/>
        <w:t>(single process)</w:t>
      </w:r>
    </w:p>
    <w:p w:rsidR="00CC261E" w:rsidRDefault="00CC261E"/>
    <w:p w:rsidR="00CC261E" w:rsidRDefault="00CC261E">
      <w:r>
        <w:t xml:space="preserve">The argument </w:t>
      </w:r>
      <w:r w:rsidRPr="00CC261E">
        <w:rPr>
          <w:color w:val="FF0000"/>
        </w:rPr>
        <w:t>10</w:t>
      </w:r>
      <w:r>
        <w:t xml:space="preserve"> indicates that Boil exit automatically when wall time reaches </w:t>
      </w:r>
      <w:r w:rsidRPr="00CC261E">
        <w:rPr>
          <w:color w:val="FF0000"/>
        </w:rPr>
        <w:t>10</w:t>
      </w:r>
      <w:r w:rsidRPr="00CC261E">
        <w:t xml:space="preserve"> – 5 </w:t>
      </w:r>
      <w:r>
        <w:t xml:space="preserve">(=5) </w:t>
      </w:r>
      <w:r w:rsidRPr="00CC261E">
        <w:t>minutes.</w:t>
      </w:r>
    </w:p>
    <w:p w:rsidR="00CC261E" w:rsidRDefault="00CC261E"/>
    <w:p w:rsidR="00CC261E" w:rsidRDefault="00CC261E" w:rsidP="00CC261E">
      <w:pPr>
        <w:pStyle w:val="Heading1"/>
      </w:pPr>
      <w:r>
        <w:t>Main program</w:t>
      </w:r>
    </w:p>
    <w:p w:rsidR="00CC261E" w:rsidRDefault="00CC261E" w:rsidP="00CC261E"/>
    <w:p w:rsidR="00F07CE4" w:rsidRDefault="00CC261E" w:rsidP="00CC261E">
      <w:r>
        <w:fldChar w:fldCharType="begin"/>
      </w:r>
      <w:r>
        <w:instrText xml:space="preserve"> REF _Ref444695789 \h </w:instrText>
      </w:r>
      <w:r>
        <w:fldChar w:fldCharType="separate"/>
      </w:r>
      <w:r>
        <w:t xml:space="preserve">Fig. </w:t>
      </w:r>
      <w:r>
        <w:rPr>
          <w:noProof/>
        </w:rPr>
        <w:t>1</w:t>
      </w:r>
      <w:r>
        <w:fldChar w:fldCharType="end"/>
      </w:r>
      <w:r>
        <w:t xml:space="preserve"> shows the flowchart of this code. First PSI-Boil </w:t>
      </w:r>
      <w:r w:rsidR="00F07CE4">
        <w:t>checks if “time.txt” exists or not.</w:t>
      </w:r>
    </w:p>
    <w:p w:rsidR="00CC261E" w:rsidRDefault="00F07CE4" w:rsidP="00CC261E">
      <w:r>
        <w:t>If “time.txt” exists, PSI-Boil r</w:t>
      </w:r>
      <w:r w:rsidR="00CC261E">
        <w:t>ead</w:t>
      </w:r>
      <w:r>
        <w:t>s</w:t>
      </w:r>
      <w:r w:rsidR="00CC261E">
        <w:t xml:space="preserve"> </w:t>
      </w:r>
      <w:r w:rsidR="00CC261E" w:rsidRPr="00E934AA">
        <w:rPr>
          <w:i/>
        </w:rPr>
        <w:t>time-step</w:t>
      </w:r>
      <w:r w:rsidR="00CC261E">
        <w:t xml:space="preserve">, </w:t>
      </w:r>
      <w:r w:rsidR="00CC261E" w:rsidRPr="00E934AA">
        <w:rPr>
          <w:i/>
        </w:rPr>
        <w:t>current time</w:t>
      </w:r>
      <w:r w:rsidR="00CC261E">
        <w:t xml:space="preserve">, and </w:t>
      </w:r>
      <w:proofErr w:type="spellStart"/>
      <w:proofErr w:type="gramStart"/>
      <w:r w:rsidR="00CC261E" w:rsidRPr="00E934AA">
        <w:rPr>
          <w:i/>
        </w:rPr>
        <w:t>dt</w:t>
      </w:r>
      <w:proofErr w:type="spellEnd"/>
      <w:proofErr w:type="gramEnd"/>
      <w:r w:rsidR="00CC261E">
        <w:t xml:space="preserve"> </w:t>
      </w:r>
      <w:r>
        <w:t>from the file</w:t>
      </w:r>
      <w:r w:rsidR="00CC261E">
        <w:t>.</w:t>
      </w:r>
      <w:r>
        <w:t xml:space="preserve"> Then, PSI-Boil read *.</w:t>
      </w:r>
      <w:proofErr w:type="spellStart"/>
      <w:r>
        <w:t>bck</w:t>
      </w:r>
      <w:proofErr w:type="spellEnd"/>
      <w:r>
        <w:t>.</w:t>
      </w:r>
    </w:p>
    <w:p w:rsidR="00F07CE4" w:rsidRDefault="00F07CE4" w:rsidP="00CC261E">
      <w:r>
        <w:t>If “time.txt” does not exist, it starts from scratch (</w:t>
      </w:r>
      <w:r w:rsidRPr="00F07CE4">
        <w:rPr>
          <w:i/>
        </w:rPr>
        <w:t>time-step</w:t>
      </w:r>
      <w:r>
        <w:t xml:space="preserve"> = 0)</w:t>
      </w:r>
    </w:p>
    <w:p w:rsidR="00F07CE4" w:rsidRDefault="00F07CE4" w:rsidP="00CC261E">
      <w:bookmarkStart w:id="0" w:name="_GoBack"/>
      <w:bookmarkEnd w:id="0"/>
    </w:p>
    <w:p w:rsidR="00CC261E" w:rsidRPr="00CC261E" w:rsidRDefault="00CC261E" w:rsidP="00CC261E"/>
    <w:p w:rsidR="00CC261E" w:rsidRDefault="00CC261E" w:rsidP="00CC261E">
      <w:pPr>
        <w:keepNext/>
      </w:pPr>
      <w:r w:rsidRPr="00CC261E">
        <w:drawing>
          <wp:inline distT="0" distB="0" distL="0" distR="0" wp14:anchorId="6B899468" wp14:editId="180F514B">
            <wp:extent cx="1793994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94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1E" w:rsidRDefault="00CC261E" w:rsidP="00CC261E">
      <w:pPr>
        <w:pStyle w:val="Caption"/>
        <w:jc w:val="left"/>
      </w:pPr>
      <w:bookmarkStart w:id="1" w:name="_Ref444695789"/>
      <w:proofErr w:type="gramStart"/>
      <w:r>
        <w:t>Fig.</w:t>
      </w:r>
      <w:proofErr w:type="gramEnd"/>
      <w:r>
        <w:t xml:space="preserve"> </w:t>
      </w:r>
      <w:r>
        <w:fldChar w:fldCharType="begin"/>
      </w:r>
      <w:r>
        <w:instrText xml:space="preserve"> SEQ Fig. \* ARABIC </w:instrText>
      </w:r>
      <w:r>
        <w:fldChar w:fldCharType="separate"/>
      </w:r>
      <w:proofErr w:type="gramStart"/>
      <w:r>
        <w:rPr>
          <w:noProof/>
        </w:rPr>
        <w:t>1</w:t>
      </w:r>
      <w:r>
        <w:fldChar w:fldCharType="end"/>
      </w:r>
      <w:bookmarkEnd w:id="1"/>
      <w:r>
        <w:t xml:space="preserve"> Flow chart.</w:t>
      </w:r>
      <w:proofErr w:type="gramEnd"/>
    </w:p>
    <w:sectPr w:rsidR="00CC261E" w:rsidSect="00BA33CA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7329"/>
    <w:multiLevelType w:val="multilevel"/>
    <w:tmpl w:val="99C6CD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E"/>
    <w:rsid w:val="00025D0D"/>
    <w:rsid w:val="003166DE"/>
    <w:rsid w:val="005367FE"/>
    <w:rsid w:val="0075594A"/>
    <w:rsid w:val="008722DE"/>
    <w:rsid w:val="00BA33CA"/>
    <w:rsid w:val="00CC261E"/>
    <w:rsid w:val="00D14C35"/>
    <w:rsid w:val="00DB5071"/>
    <w:rsid w:val="00E934AA"/>
    <w:rsid w:val="00F07CE4"/>
    <w:rsid w:val="00F43C95"/>
    <w:rsid w:val="00F5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FE"/>
    <w:pPr>
      <w:spacing w:after="0" w:line="24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7FE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67FE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67FE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FE"/>
    <w:rPr>
      <w:rFonts w:ascii="Arial" w:eastAsiaTheme="majorEastAsia" w:hAnsi="Arial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FE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7FE"/>
    <w:rPr>
      <w:rFonts w:ascii="Arial" w:eastAsiaTheme="majorEastAsia" w:hAnsi="Arial" w:cstheme="majorBidi"/>
      <w:b/>
      <w:b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367FE"/>
    <w:pPr>
      <w:spacing w:after="200"/>
      <w:jc w:val="both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1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FE"/>
    <w:pPr>
      <w:spacing w:after="0" w:line="24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7FE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67FE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67FE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FE"/>
    <w:rPr>
      <w:rFonts w:ascii="Arial" w:eastAsiaTheme="majorEastAsia" w:hAnsi="Arial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FE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7FE"/>
    <w:rPr>
      <w:rFonts w:ascii="Arial" w:eastAsiaTheme="majorEastAsia" w:hAnsi="Arial" w:cstheme="majorBidi"/>
      <w:b/>
      <w:b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367FE"/>
    <w:pPr>
      <w:spacing w:after="200"/>
      <w:jc w:val="both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1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53471593.dotm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 Yohei</dc:creator>
  <cp:lastModifiedBy>Sato Yohei</cp:lastModifiedBy>
  <cp:revision>1</cp:revision>
  <dcterms:created xsi:type="dcterms:W3CDTF">2016-03-02T14:02:00Z</dcterms:created>
  <dcterms:modified xsi:type="dcterms:W3CDTF">2016-03-02T14:46:00Z</dcterms:modified>
</cp:coreProperties>
</file>