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Manual de Usuario - Gestion Documental Gelymar (Administrador)</w:t>
      </w:r>
    </w:p>
    <w:p>
      <w:pPr>
        <w:pStyle w:val="Normal"/>
      </w:pPr>
      <w:r>
        <w:t xml:space="preserve">Version: 1.0</w:t>
      </w:r>
    </w:p>
    <w:p>
      <w:pPr>
        <w:pStyle w:val="Normal"/>
      </w:pPr>
      <w:r>
        <w:t xml:space="preserve">Estado: Documento en construccion</w:t>
      </w:r>
    </w:p>
    <w:p>
      <w:pPr>
        <w:pStyle w:val="Normal"/>
      </w:pPr>
      <w:r>
        <w:t xml:space="preserve">Perfil: Usuario Administrador</w:t>
      </w:r>
    </w:p>
    <w:p>
      <w:pPr>
        <w:pStyle w:val="Normal"/>
      </w:pPr>
      <w:r>
        <w:t xml:space="preserve">Fecha: 30/01/2026</w:t>
      </w:r>
    </w:p>
    <w:p/>
    <w:p>
      <w:pPr>
        <w:pStyle w:val="Normal"/>
      </w:pPr>
      <w:r>
        <w:t xml:space="preserve">Este manual describe el uso del Portal Administrativo de Gestion Documental Gelymar para personal interno con rol Administrador. Explica como acceder, donde esta cada funcion, que hace cada boton y como ejecutar los flujos operativos con detalle.</w:t>
      </w:r>
    </w:p>
    <w:p/>
    <w:p>
      <w:pPr>
        <w:pStyle w:val="Heading1"/>
      </w:pPr>
      <w:r>
        <w:t xml:space="preserve">1. Introduccion y alcance</w:t>
      </w:r>
    </w:p>
    <w:p>
      <w:pPr>
        <w:pStyle w:val="Normal"/>
      </w:pPr>
      <w:r>
        <w:t xml:space="preserve">El objetivo de este documento es guiar el trabajo diario de un administrador en el portal: consulta de ordenes, gestion de documentos, atencion a clientes, y configuraciones del sistema.</w:t>
      </w:r>
    </w:p>
    <w:p>
      <w:pPr>
        <w:pStyle w:val="Normal"/>
      </w:pPr>
      <w:r>
        <w:t xml:space="preserve">La informacion se presenta por pantallas. Cada seccion explica ubicacion, finalidad, pasos de uso, resultados esperados, errores comunes y buenas practicas.</w:t>
      </w:r>
    </w:p>
    <w:p/>
    <w:p>
      <w:pPr>
        <w:pStyle w:val="Heading1"/>
      </w:pPr>
      <w:r>
        <w:t xml:space="preserve">2. Requisitos previos</w:t>
      </w:r>
    </w:p>
    <w:p>
      <w:pPr>
        <w:pStyle w:val="Normal"/>
      </w:pPr>
      <w:r>
        <w:t xml:space="preserve">Para usar el portal se requiere una cuenta Administrador activa, conexion a Internet y un navegador actualizado. El acceso se entrega desde el area de TI.</w:t>
      </w:r>
    </w:p>
    <w:p>
      <w:pPr>
        <w:pStyle w:val="Normal"/>
      </w:pPr>
      <w:r>
        <w:t xml:space="preserve">Recomendacion: usar navegadores modernos y no compartir credenciales. Si trabaja desde un equipo compartido, cierre sesion al terminar.</w:t>
      </w:r>
    </w:p>
    <w:p/>
    <w:p>
      <w:pPr>
        <w:pStyle w:val="Heading1"/>
      </w:pPr>
      <w:r>
        <w:t xml:space="preserve">3. Acceso al portal (Login)</w:t>
      </w:r>
    </w:p>
    <w:p>
      <w:pPr>
        <w:pStyle w:val="Normal"/>
      </w:pPr>
      <w:r>
        <w:t xml:space="preserve">Abra la URL interna entregada por TI. Aparece la pantalla de inicio de sesion del portal.</w:t>
      </w:r>
    </w:p>
    <w:p>
      <w:pPr>
        <w:pStyle w:val="Normal"/>
      </w:pPr>
      <w:r>
        <w:t xml:space="preserve">Aqui imagen 1: Pantalla de Login.</w:t>
      </w:r>
    </w:p>
    <w:p>
      <w:pPr>
        <w:pStyle w:val="Normal"/>
      </w:pPr>
      <w:r>
        <w:t xml:space="preserve">Complete los campos de usuario y contrasena. Marque el reCAPTCHA para validar que no es un robot y presione Sign in.</w:t>
      </w:r>
    </w:p>
    <w:p>
      <w:pPr>
        <w:pStyle w:val="Heading2"/>
      </w:pPr>
      <w:r>
        <w:t xml:space="preserve">3.1. Campos de la pantalla</w:t>
      </w:r>
    </w:p>
    <w:p>
      <w:pPr>
        <w:pStyle w:val="Normal"/>
      </w:pPr>
      <w:r>
        <w:t xml:space="preserve">Username: corresponde al RUT o usuario asignado. Debe escribirse sin errores.</w:t>
      </w:r>
    </w:p>
    <w:p>
      <w:pPr>
        <w:pStyle w:val="Normal"/>
      </w:pPr>
      <w:r>
        <w:t xml:space="preserve">Password: contrasena de acceso. Es sensible a mayusculas y minusculas.</w:t>
      </w:r>
    </w:p>
    <w:p>
      <w:pPr>
        <w:pStyle w:val="Heading2"/>
      </w:pPr>
      <w:r>
        <w:t xml:space="preserve">3.2. Validaciones y mensajes</w:t>
      </w:r>
    </w:p>
    <w:p>
      <w:pPr>
        <w:pStyle w:val="Normal"/>
      </w:pPr>
      <w:r>
        <w:t xml:space="preserve">Si las credenciales son invalidas, el sistema muestra un mensaje de error.</w:t>
      </w:r>
    </w:p>
    <w:p>
      <w:pPr>
        <w:pStyle w:val="Normal"/>
      </w:pPr>
      <w:r>
        <w:t xml:space="preserve">Si el reCAPTCHA no esta marcado, el acceso no se completa.</w:t>
      </w:r>
    </w:p>
    <w:p>
      <w:pPr>
        <w:pStyle w:val="Normal"/>
      </w:pPr>
      <w:r>
        <w:t xml:space="preserve">Si la cuenta esta bloqueada o inactiva, contacte a soporte interno.</w:t>
      </w:r>
    </w:p>
    <w:p>
      <w:pPr>
        <w:pStyle w:val="Heading2"/>
      </w:pPr>
      <w:r>
        <w:t xml:space="preserve">3.3. Recuperacion de contrasena</w:t>
      </w:r>
    </w:p>
    <w:p>
      <w:pPr>
        <w:pStyle w:val="Normal"/>
      </w:pPr>
      <w:r>
        <w:t xml:space="preserve">Use Forgot password? para recuperar acceso. El sistema mostrara instrucciones en pantalla.</w:t>
      </w:r>
    </w:p>
    <w:p>
      <w:pPr>
        <w:pStyle w:val="Heading2"/>
      </w:pPr>
      <w:r>
        <w:t xml:space="preserve">3.4. Resultado esperado</w:t>
      </w:r>
    </w:p>
    <w:p>
      <w:pPr>
        <w:pStyle w:val="Normal"/>
      </w:pPr>
      <w:r>
        <w:t xml:space="preserve">Al iniciar sesion correctamente se muestra el panel principal con menu lateral y barra superior.</w:t>
      </w:r>
    </w:p>
    <w:p/>
    <w:p>
      <w:pPr>
        <w:pStyle w:val="Heading1"/>
      </w:pPr>
      <w:r>
        <w:t xml:space="preserve">4. Pantalla principal y navegacion</w:t>
      </w:r>
    </w:p>
    <w:p>
      <w:pPr>
        <w:pStyle w:val="Normal"/>
      </w:pPr>
      <w:r>
        <w:t xml:space="preserve">La pantalla principal muestra el menu lateral con las secciones: Clients, Sellers, Orders y Settings.</w:t>
      </w:r>
    </w:p>
    <w:p>
      <w:pPr>
        <w:pStyle w:val="Normal"/>
      </w:pPr>
      <w:r>
        <w:t xml:space="preserve">En la barra superior aparecen los iconos de Notificaciones, Chat, modo oscuro y el perfil del usuario.</w:t>
      </w:r>
    </w:p>
    <w:p>
      <w:pPr>
        <w:pStyle w:val="Normal"/>
      </w:pPr>
      <w:r>
        <w:t xml:space="preserve">Aqui imagen 2: Vista principal con menu lateral.</w:t>
      </w:r>
    </w:p>
    <w:p>
      <w:pPr>
        <w:pStyle w:val="Normal"/>
      </w:pPr>
      <w:r>
        <w:t xml:space="preserve">Use el menu lateral para navegar entre secciones. El boton Settings se encuentra al final del menu.</w:t>
      </w:r>
    </w:p>
    <w:p>
      <w:pPr>
        <w:pStyle w:val="Heading2"/>
      </w:pPr>
      <w:r>
        <w:t xml:space="preserve">4.1. Barra superior</w:t>
      </w:r>
    </w:p>
    <w:p>
      <w:pPr>
        <w:pStyle w:val="Normal"/>
      </w:pPr>
      <w:r>
        <w:t xml:space="preserve">Notificaciones: abre el panel de alertas.</w:t>
      </w:r>
    </w:p>
    <w:p>
      <w:pPr>
        <w:pStyle w:val="Normal"/>
      </w:pPr>
      <w:r>
        <w:t xml:space="preserve">Chat: abre el panel de clientes para iniciar conversaciones.</w:t>
      </w:r>
    </w:p>
    <w:p>
      <w:pPr>
        <w:pStyle w:val="Normal"/>
      </w:pPr>
      <w:r>
        <w:t xml:space="preserve">Modo oscuro: alterna el tema de la interfaz.</w:t>
      </w:r>
    </w:p>
    <w:p>
      <w:pPr>
        <w:pStyle w:val="Normal"/>
      </w:pPr>
      <w:r>
        <w:t xml:space="preserve">Perfil: despliega opciones de cuenta y cierre de sesion.</w:t>
      </w:r>
    </w:p>
    <w:p>
      <w:pPr>
        <w:pStyle w:val="Heading2"/>
      </w:pPr>
      <w:r>
        <w:t xml:space="preserve">4.2. Selector de idioma</w:t>
      </w:r>
    </w:p>
    <w:p>
      <w:pPr>
        <w:pStyle w:val="Normal"/>
      </w:pPr>
      <w:r>
        <w:t xml:space="preserve">En el pie del menu puede aparecer el selector ES/EN. Permite cambiar el idioma cuando esta habilitado.</w:t>
      </w:r>
    </w:p>
    <w:p/>
    <w:p>
      <w:pPr>
        <w:pStyle w:val="Heading1"/>
      </w:pPr>
      <w:r>
        <w:t xml:space="preserve">5. Orders (Search Orders)</w:t>
      </w:r>
    </w:p>
    <w:p>
      <w:pPr>
        <w:pStyle w:val="Normal"/>
      </w:pPr>
      <w:r>
        <w:t xml:space="preserve">La seccion Orders es el centro operativo para buscar ordenes y acceder a sus documentos.</w:t>
      </w:r>
    </w:p>
    <w:p>
      <w:pPr>
        <w:pStyle w:val="Normal"/>
      </w:pPr>
      <w:r>
        <w:t xml:space="preserve">Aqui imagen 3: Pantalla Search Orders.</w:t>
      </w:r>
    </w:p>
    <w:p>
      <w:pPr>
        <w:pStyle w:val="Heading2"/>
      </w:pPr>
      <w:r>
        <w:t xml:space="preserve">5.1. Controles superiores</w:t>
      </w:r>
    </w:p>
    <w:p>
      <w:pPr>
        <w:pStyle w:val="Normal"/>
      </w:pPr>
      <w:r>
        <w:t xml:space="preserve">Search: filtra por numero de PC, numero de orden o nombre del cliente.</w:t>
      </w:r>
    </w:p>
    <w:p>
      <w:pPr>
        <w:pStyle w:val="Normal"/>
      </w:pPr>
      <w:r>
        <w:t xml:space="preserve">Open Only: muestra solo ordenes abiertas.</w:t>
      </w:r>
    </w:p>
    <w:p>
      <w:pPr>
        <w:pStyle w:val="Normal"/>
      </w:pPr>
      <w:r>
        <w:t xml:space="preserve">Export to Excel: descarga el listado visible con filtros aplicados.</w:t>
      </w:r>
    </w:p>
    <w:p>
      <w:pPr>
        <w:pStyle w:val="Heading2"/>
      </w:pPr>
      <w:r>
        <w:t xml:space="preserve">5.2. Uso recomendado del buscador</w:t>
      </w:r>
    </w:p>
    <w:p>
      <w:pPr>
        <w:pStyle w:val="Normal"/>
      </w:pPr>
      <w:r>
        <w:t xml:space="preserve">Escriba parte del PC u OC y espere a que la tabla se filtre. Si no hay resultados, borre el texto y reintente.</w:t>
      </w:r>
    </w:p>
    <w:p>
      <w:pPr>
        <w:pStyle w:val="Normal"/>
      </w:pPr>
      <w:r>
        <w:t xml:space="preserve">Para filtrar solo ordenes abiertas active Open Only.</w:t>
      </w:r>
    </w:p>
    <w:p>
      <w:pPr>
        <w:pStyle w:val="Heading2"/>
      </w:pPr>
      <w:r>
        <w:t xml:space="preserve">5.3. Columnas de la tabla</w:t>
      </w:r>
    </w:p>
    <w:p>
      <w:pPr>
        <w:pStyle w:val="Normal"/>
      </w:pPr>
      <w:r>
        <w:t xml:space="preserve">PC: numero de PC de la orden. Es un enlace para abrir documentos.</w:t>
      </w:r>
    </w:p>
    <w:p>
      <w:pPr>
        <w:pStyle w:val="Normal"/>
      </w:pPr>
      <w:r>
        <w:t xml:space="preserve">OC: numero de orden de compra.</w:t>
      </w:r>
    </w:p>
    <w:p>
      <w:pPr>
        <w:pStyle w:val="Normal"/>
      </w:pPr>
      <w:r>
        <w:t xml:space="preserve">Customer Name: cliente asociado.</w:t>
      </w:r>
    </w:p>
    <w:p>
      <w:pPr>
        <w:pStyle w:val="Normal"/>
      </w:pPr>
      <w:r>
        <w:t xml:space="preserve">Entry Date: fecha de ingreso de la orden.</w:t>
      </w:r>
    </w:p>
    <w:p>
      <w:pPr>
        <w:pStyle w:val="Normal"/>
      </w:pPr>
      <w:r>
        <w:t xml:space="preserve">Shipping Method: medio de envio.</w:t>
      </w:r>
    </w:p>
    <w:p>
      <w:pPr>
        <w:pStyle w:val="Normal"/>
      </w:pPr>
      <w:r>
        <w:t xml:space="preserve">Invoice: numero de factura (si existe).</w:t>
      </w:r>
    </w:p>
    <w:p>
      <w:pPr>
        <w:pStyle w:val="Normal"/>
      </w:pPr>
      <w:r>
        <w:t xml:space="preserve">Invoice Date: fecha de factura.</w:t>
      </w:r>
    </w:p>
    <w:p>
      <w:pPr>
        <w:pStyle w:val="Normal"/>
      </w:pPr>
      <w:r>
        <w:t xml:space="preserve">ETD/ETA OV y ETD/ETA Invoice: fechas logisticas.</w:t>
      </w:r>
    </w:p>
    <w:p>
      <w:pPr>
        <w:pStyle w:val="Normal"/>
      </w:pPr>
      <w:r>
        <w:t xml:space="preserve">Incoterm y Puerto destino: condiciones logisticas.</w:t>
      </w:r>
    </w:p>
    <w:p>
      <w:pPr>
        <w:pStyle w:val="Normal"/>
      </w:pPr>
      <w:r>
        <w:t xml:space="preserve">Documents: enlace directo a documentos de la orden.</w:t>
      </w:r>
    </w:p>
    <w:p>
      <w:pPr>
        <w:pStyle w:val="Heading2"/>
      </w:pPr>
      <w:r>
        <w:t xml:space="preserve">5.4. Acciones por fila</w:t>
      </w:r>
    </w:p>
    <w:p>
      <w:pPr>
        <w:pStyle w:val="Normal"/>
      </w:pPr>
      <w:r>
        <w:t xml:space="preserve">En la columna Actions existen tres iconos principales:</w:t>
      </w:r>
    </w:p>
    <w:p>
      <w:pPr>
        <w:pStyle w:val="Normal"/>
      </w:pPr>
      <w:r>
        <w:t xml:space="preserve">Ver items detallados: abre un resumen de items y totales.</w:t>
      </w:r>
    </w:p>
    <w:p>
      <w:pPr>
        <w:pStyle w:val="Normal"/>
      </w:pPr>
      <w:r>
        <w:t xml:space="preserve">Ver lista de items: abre la tabla extendida por item.</w:t>
      </w:r>
    </w:p>
    <w:p>
      <w:pPr>
        <w:pStyle w:val="Normal"/>
      </w:pPr>
      <w:r>
        <w:t xml:space="preserve">Ver detalles de orden: muestra informacion general de la orden.</w:t>
      </w:r>
    </w:p>
    <w:p>
      <w:pPr>
        <w:pStyle w:val="Heading2"/>
      </w:pPr>
      <w:r>
        <w:t xml:space="preserve">5.5. Resultado esperado</w:t>
      </w:r>
    </w:p>
    <w:p>
      <w:pPr>
        <w:pStyle w:val="Normal"/>
      </w:pPr>
      <w:r>
        <w:t xml:space="preserve">La tabla refleja los filtros activos. Al seleccionar una accion se abre el modal correspondiente.</w:t>
      </w:r>
    </w:p>
    <w:p>
      <w:pPr>
        <w:pStyle w:val="Heading2"/>
      </w:pPr>
      <w:r>
        <w:t xml:space="preserve">5.6. Errores comunes</w:t>
      </w:r>
    </w:p>
    <w:p>
      <w:pPr>
        <w:pStyle w:val="Normal"/>
      </w:pPr>
      <w:r>
        <w:t xml:space="preserve">Sin resultados: revise el texto de busqueda.</w:t>
      </w:r>
    </w:p>
    <w:p>
      <w:pPr>
        <w:pStyle w:val="Normal"/>
      </w:pPr>
      <w:r>
        <w:t xml:space="preserve">Exportacion vacia: asegure que la tabla tenga registros visibles.</w:t>
      </w:r>
    </w:p>
    <w:p>
      <w:pPr>
        <w:pStyle w:val="Normal"/>
      </w:pPr>
      <w:r>
        <w:t xml:space="preserve">Acciones no disponibles: confirme permisos de usuario.</w:t>
      </w:r>
    </w:p>
    <w:p/>
    <w:p>
      <w:pPr>
        <w:pStyle w:val="Heading2"/>
      </w:pPr>
      <w:r>
        <w:t xml:space="preserve">5.7. Ver items detallados</w:t>
      </w:r>
    </w:p>
    <w:p>
      <w:pPr>
        <w:pStyle w:val="Normal"/>
      </w:pPr>
      <w:r>
        <w:t xml:space="preserve">Al seleccionar Ver items detallados se abre un modal con el encabezado de la orden y el cliente.</w:t>
      </w:r>
    </w:p>
    <w:p>
      <w:pPr>
        <w:pStyle w:val="Normal"/>
      </w:pPr>
      <w:r>
        <w:t xml:space="preserve">Se muestra una tabla simple con codigo, nombre, cantidad solicitada, precio unitario y total.</w:t>
      </w:r>
    </w:p>
    <w:p>
      <w:pPr>
        <w:pStyle w:val="Normal"/>
      </w:pPr>
      <w:r>
        <w:t xml:space="preserve">En la parte inferior aparecen los totales de items, cantidad total, valor total y gasto adicional.</w:t>
      </w:r>
    </w:p>
    <w:p>
      <w:pPr>
        <w:pStyle w:val="Normal"/>
      </w:pPr>
      <w:r>
        <w:t xml:space="preserve">Aqui imagen 4: Modal Items detallados.</w:t>
      </w:r>
    </w:p>
    <w:p>
      <w:pPr>
        <w:pStyle w:val="Normal"/>
      </w:pPr>
      <w:r>
        <w:t xml:space="preserve">Use este modal para una revision rapida de cantidades y valores.</w:t>
      </w:r>
    </w:p>
    <w:p>
      <w:pPr>
        <w:pStyle w:val="Heading2"/>
      </w:pPr>
      <w:r>
        <w:t xml:space="preserve">5.8. Ver lista de items (tabla extendida)</w:t>
      </w:r>
    </w:p>
    <w:p>
      <w:pPr>
        <w:pStyle w:val="Normal"/>
      </w:pPr>
      <w:r>
        <w:t xml:space="preserve">Este modal muestra el detalle completo por item, incluyendo kilos solicitados, despachados y facturados, fechas ETD/ETA y precios.</w:t>
      </w:r>
    </w:p>
    <w:p>
      <w:pPr>
        <w:pStyle w:val="Normal"/>
      </w:pPr>
      <w:r>
        <w:t xml:space="preserve">Aqui imagen 5: Modal Lista de items.</w:t>
      </w:r>
    </w:p>
    <w:p>
      <w:pPr>
        <w:pStyle w:val="Normal"/>
      </w:pPr>
      <w:r>
        <w:t xml:space="preserve">Use este modal cuando necesite validar la trazabilidad de cada item.</w:t>
      </w:r>
    </w:p>
    <w:p>
      <w:pPr>
        <w:pStyle w:val="Heading2"/>
      </w:pPr>
      <w:r>
        <w:t xml:space="preserve">5.9. Ver detalles de orden</w:t>
      </w:r>
    </w:p>
    <w:p>
      <w:pPr>
        <w:pStyle w:val="Normal"/>
      </w:pPr>
      <w:r>
        <w:t xml:space="preserve">El modal de detalles muestra PC, OC, direccion de destino, puerto destino y observaciones.</w:t>
      </w:r>
    </w:p>
    <w:p>
      <w:pPr>
        <w:pStyle w:val="Normal"/>
      </w:pPr>
      <w:r>
        <w:t xml:space="preserve">Aqui imagen 6: Modal Detalle de orden.</w:t>
      </w:r>
    </w:p>
    <w:p/>
    <w:p>
      <w:pPr>
        <w:pStyle w:val="Heading1"/>
      </w:pPr>
      <w:r>
        <w:t xml:space="preserve">6. Documentos de una orden (Files)</w:t>
      </w:r>
    </w:p>
    <w:p>
      <w:pPr>
        <w:pStyle w:val="Normal"/>
      </w:pPr>
      <w:r>
        <w:t xml:space="preserve">Al hacer clic en el PC o en ver documentos se abre la pantalla Files de la orden.</w:t>
      </w:r>
    </w:p>
    <w:p>
      <w:pPr>
        <w:pStyle w:val="Normal"/>
      </w:pPr>
      <w:r>
        <w:t xml:space="preserve">Aqui imagen 7: Pantalla Files de la orden.</w:t>
      </w:r>
    </w:p>
    <w:p>
      <w:pPr>
        <w:pStyle w:val="Normal"/>
      </w:pPr>
      <w:r>
        <w:t xml:space="preserve">La cabecera muestra el cliente, el PC y la OC. La tabla lista los archivos con su estado y fechas.</w:t>
      </w:r>
    </w:p>
    <w:p>
      <w:pPr>
        <w:pStyle w:val="Heading2"/>
      </w:pPr>
      <w:r>
        <w:t xml:space="preserve">6.1. Botones principales</w:t>
      </w:r>
    </w:p>
    <w:p>
      <w:pPr>
        <w:pStyle w:val="Normal"/>
      </w:pPr>
      <w:r>
        <w:t xml:space="preserve">Upload file: sube un documento manualmente.</w:t>
      </w:r>
    </w:p>
    <w:p>
      <w:pPr>
        <w:pStyle w:val="Normal"/>
      </w:pPr>
      <w:r>
        <w:t xml:space="preserve">Create Files: genera documentos segun reglas del sistema.</w:t>
      </w:r>
    </w:p>
    <w:p>
      <w:pPr>
        <w:pStyle w:val="Heading2"/>
      </w:pPr>
      <w:r>
        <w:t xml:space="preserve">6.2. Columnas de la tabla</w:t>
      </w:r>
    </w:p>
    <w:p>
      <w:pPr>
        <w:pStyle w:val="Normal"/>
      </w:pPr>
      <w:r>
        <w:t xml:space="preserve">File Name: nombre del archivo.</w:t>
      </w:r>
    </w:p>
    <w:p>
      <w:pPr>
        <w:pStyle w:val="Normal"/>
      </w:pPr>
      <w:r>
        <w:t xml:space="preserve">Status: estado del documento.</w:t>
      </w:r>
    </w:p>
    <w:p>
      <w:pPr>
        <w:pStyle w:val="Normal"/>
      </w:pPr>
      <w:r>
        <w:t xml:space="preserve">Created At: fecha de creacion del registro.</w:t>
      </w:r>
    </w:p>
    <w:p>
      <w:pPr>
        <w:pStyle w:val="Normal"/>
      </w:pPr>
      <w:r>
        <w:t xml:space="preserve">Fecha Generacion, Fecha Envio y Fecha Reenvio: historial de acciones.</w:t>
      </w:r>
    </w:p>
    <w:p>
      <w:pPr>
        <w:pStyle w:val="Normal"/>
      </w:pPr>
      <w:r>
        <w:t xml:space="preserve">Public: visibilidad para el cliente.</w:t>
      </w:r>
    </w:p>
    <w:p>
      <w:pPr>
        <w:pStyle w:val="Normal"/>
      </w:pPr>
      <w:r>
        <w:t xml:space="preserve">Actions: botones disponibles segun estado.</w:t>
      </w:r>
    </w:p>
    <w:p>
      <w:pPr>
        <w:pStyle w:val="Heading2"/>
      </w:pPr>
      <w:r>
        <w:t xml:space="preserve">6.3. Estados y acciones</w:t>
      </w:r>
    </w:p>
    <w:p>
      <w:pPr>
        <w:pStyle w:val="Normal"/>
      </w:pPr>
      <w:r>
        <w:t xml:space="preserve">Por generar: solo aparece Generar documento.</w:t>
      </w:r>
    </w:p>
    <w:p>
      <w:pPr>
        <w:pStyle w:val="Normal"/>
      </w:pPr>
      <w:r>
        <w:t xml:space="preserve">Generado: aparecen Enviar y Ver.</w:t>
      </w:r>
    </w:p>
    <w:p>
      <w:pPr>
        <w:pStyle w:val="Normal"/>
      </w:pPr>
      <w:r>
        <w:t xml:space="preserve">Enviado o Reenviado: aparecen Reenviar y Ver.</w:t>
      </w:r>
    </w:p>
    <w:p>
      <w:pPr>
        <w:pStyle w:val="Normal"/>
      </w:pPr>
      <w:r>
        <w:t xml:space="preserve">Editar y Eliminar: disponibles para administradores cuando corresponda.</w:t>
      </w:r>
    </w:p>
    <w:p>
      <w:pPr>
        <w:pStyle w:val="Heading2"/>
      </w:pPr>
      <w:r>
        <w:t xml:space="preserve">6.4. Public (visibilidad)</w:t>
      </w:r>
    </w:p>
    <w:p>
      <w:pPr>
        <w:pStyle w:val="Normal"/>
      </w:pPr>
      <w:r>
        <w:t xml:space="preserve">La casilla Public controla si el documento se muestra al cliente en su portal.</w:t>
      </w:r>
    </w:p>
    <w:p>
      <w:pPr>
        <w:pStyle w:val="Normal"/>
      </w:pPr>
      <w:r>
        <w:t xml:space="preserve">Si esta marcada, el documento es visible. Si no, queda oculto.</w:t>
      </w:r>
    </w:p>
    <w:p>
      <w:pPr>
        <w:pStyle w:val="Heading2"/>
      </w:pPr>
      <w:r>
        <w:t xml:space="preserve">6.5. Subida de documentos (Upload file)</w:t>
      </w:r>
    </w:p>
    <w:p>
      <w:pPr>
        <w:pStyle w:val="Normal"/>
      </w:pPr>
      <w:r>
        <w:t xml:space="preserve">Al presionar Upload file se abre el modal de carga manual.</w:t>
      </w:r>
    </w:p>
    <w:p>
      <w:pPr>
        <w:pStyle w:val="Normal"/>
      </w:pPr>
      <w:r>
        <w:t xml:space="preserve">Debe seleccionar el nombre del documento, el tipo de archivo y la visibilidad.</w:t>
      </w:r>
    </w:p>
    <w:p>
      <w:pPr>
        <w:pStyle w:val="Normal"/>
      </w:pPr>
      <w:r>
        <w:t xml:space="preserve">Adjunte el archivo y presione Upload para confirmar.</w:t>
      </w:r>
    </w:p>
    <w:p>
      <w:pPr>
        <w:pStyle w:val="Normal"/>
      </w:pPr>
      <w:r>
        <w:t xml:space="preserve">Aqui imagen 8: Modal Upload file.</w:t>
      </w:r>
    </w:p>
    <w:p>
      <w:pPr>
        <w:pStyle w:val="Heading2"/>
      </w:pPr>
      <w:r>
        <w:t xml:space="preserve">6.6. Generacion de documentos (Create Files)</w:t>
      </w:r>
    </w:p>
    <w:p>
      <w:pPr>
        <w:pStyle w:val="Normal"/>
      </w:pPr>
      <w:r>
        <w:t xml:space="preserve">Al presionar Create Files, el sistema genera documentos segun reglas predefinidas.</w:t>
      </w:r>
    </w:p>
    <w:p>
      <w:pPr>
        <w:pStyle w:val="Normal"/>
      </w:pPr>
      <w:r>
        <w:t xml:space="preserve">El nombre se guarda en el formato: Documento - Cliente - PO &lt;numero OC&gt;.</w:t>
      </w:r>
    </w:p>
    <w:p>
      <w:pPr>
        <w:pStyle w:val="Heading2"/>
      </w:pPr>
      <w:r>
        <w:t xml:space="preserve">6.7. Reglas de generacion</w:t>
      </w:r>
    </w:p>
    <w:p>
      <w:pPr>
        <w:pStyle w:val="Normal"/>
      </w:pPr>
      <w:r>
        <w:t xml:space="preserve">Aviso de Recepcion de Orden: sin factura y no enviado previamente.</w:t>
      </w:r>
    </w:p>
    <w:p>
      <w:pPr>
        <w:pStyle w:val="Normal"/>
      </w:pPr>
      <w:r>
        <w:t xml:space="preserve">Aviso de Embarque: con factura, incoterm CFR/CIF/CIP/DAP/DDP y fechas ETD/ETA informadas.</w:t>
      </w:r>
    </w:p>
    <w:p>
      <w:pPr>
        <w:pStyle w:val="Normal"/>
      </w:pPr>
      <w:r>
        <w:t xml:space="preserve">Aviso de Entrega: con factura y 7 dias desde la fecha ETA.</w:t>
      </w:r>
    </w:p>
    <w:p>
      <w:pPr>
        <w:pStyle w:val="Normal"/>
      </w:pPr>
      <w:r>
        <w:t xml:space="preserve">Aviso de Disponibilidad: con factura, al menos un item con despacho en Santiago y incoterm EWX/FCA/FOB/FCA Port/FCA Warehouse Santiago/FCA Airport/FCAWSTGO.</w:t>
      </w:r>
    </w:p>
    <w:p>
      <w:pPr>
        <w:pStyle w:val="Heading2"/>
      </w:pPr>
      <w:r>
        <w:t xml:space="preserve">6.8. Reenvio y seguimiento</w:t>
      </w:r>
    </w:p>
    <w:p>
      <w:pPr>
        <w:pStyle w:val="Normal"/>
      </w:pPr>
      <w:r>
        <w:t xml:space="preserve">Si el documento ya fue enviado, el boton Reenviar vuelve a enviar el archivo.</w:t>
      </w:r>
    </w:p>
    <w:p>
      <w:pPr>
        <w:pStyle w:val="Normal"/>
      </w:pPr>
      <w:r>
        <w:t xml:space="preserve">La fecha de reenvio se registra en la tabla.</w:t>
      </w:r>
    </w:p>
    <w:p>
      <w:pPr>
        <w:pStyle w:val="Heading2"/>
      </w:pPr>
      <w:r>
        <w:t xml:space="preserve">6.9. Buenas practicas</w:t>
      </w:r>
    </w:p>
    <w:p>
      <w:pPr>
        <w:pStyle w:val="Normal"/>
      </w:pPr>
      <w:r>
        <w:t xml:space="preserve">Verifique que el nombre del archivo incluya cliente y PO.</w:t>
      </w:r>
    </w:p>
    <w:p>
      <w:pPr>
        <w:pStyle w:val="Normal"/>
      </w:pPr>
      <w:r>
        <w:t xml:space="preserve">Revise la visibilidad Public antes de enviar.</w:t>
      </w:r>
    </w:p>
    <w:p>
      <w:pPr>
        <w:pStyle w:val="Normal"/>
      </w:pPr>
      <w:r>
        <w:t xml:space="preserve">Use Ver para confirmar el PDF antes de enviar al cliente.</w:t>
      </w:r>
    </w:p>
    <w:p/>
    <w:p>
      <w:pPr>
        <w:pStyle w:val="Heading1"/>
      </w:pPr>
      <w:r>
        <w:t xml:space="preserve">7. Clientes (Customers)</w:t>
      </w:r>
    </w:p>
    <w:p>
      <w:pPr>
        <w:pStyle w:val="Normal"/>
      </w:pPr>
      <w:r>
        <w:t xml:space="preserve">La seccion Clients muestra la lista de clientes del sistema.</w:t>
      </w:r>
    </w:p>
    <w:p>
      <w:pPr>
        <w:pStyle w:val="Normal"/>
      </w:pPr>
      <w:r>
        <w:t xml:space="preserve">Aqui imagen 9: Pantalla Customers.</w:t>
      </w:r>
    </w:p>
    <w:p>
      <w:pPr>
        <w:pStyle w:val="Heading2"/>
      </w:pPr>
      <w:r>
        <w:t xml:space="preserve">7.1. Filtros y exportacion</w:t>
      </w:r>
    </w:p>
    <w:p>
      <w:pPr>
        <w:pStyle w:val="Normal"/>
      </w:pPr>
      <w:r>
        <w:t xml:space="preserve">Search customer: filtra por nombre, RUT o email.</w:t>
      </w:r>
    </w:p>
    <w:p>
      <w:pPr>
        <w:pStyle w:val="Normal"/>
      </w:pPr>
      <w:r>
        <w:t xml:space="preserve">Only customers with orders: muestra solo clientes con ordenes.</w:t>
      </w:r>
    </w:p>
    <w:p>
      <w:pPr>
        <w:pStyle w:val="Normal"/>
      </w:pPr>
      <w:r>
        <w:t xml:space="preserve">Export to Excel: descarga la lista filtrada.</w:t>
      </w:r>
    </w:p>
    <w:p>
      <w:pPr>
        <w:pStyle w:val="Heading2"/>
      </w:pPr>
      <w:r>
        <w:t xml:space="preserve">7.2. Acciones por cliente</w:t>
      </w:r>
    </w:p>
    <w:p>
      <w:pPr>
        <w:pStyle w:val="Normal"/>
      </w:pPr>
      <w:r>
        <w:t xml:space="preserve">Ver ordenes: abre las ordenes del cliente.</w:t>
      </w:r>
    </w:p>
    <w:p>
      <w:pPr>
        <w:pStyle w:val="Normal"/>
      </w:pPr>
      <w:r>
        <w:t xml:space="preserve">Gestionar contactos: permite editar o agregar contactos.</w:t>
      </w:r>
    </w:p>
    <w:p>
      <w:pPr>
        <w:pStyle w:val="Normal"/>
      </w:pPr>
      <w:r>
        <w:t xml:space="preserve">Cambiar contrasena: permite resetear la clave del cliente.</w:t>
      </w:r>
    </w:p>
    <w:p>
      <w:pPr>
        <w:pStyle w:val="Heading2"/>
      </w:pPr>
      <w:r>
        <w:t xml:space="preserve">7.3. Uso recomendado</w:t>
      </w:r>
    </w:p>
    <w:p>
      <w:pPr>
        <w:pStyle w:val="Normal"/>
      </w:pPr>
      <w:r>
        <w:t xml:space="preserve">Use Ver ordenes cuando necesite acceder rapidamente al historial del cliente.</w:t>
      </w:r>
    </w:p>
    <w:p>
      <w:pPr>
        <w:pStyle w:val="Normal"/>
      </w:pPr>
      <w:r>
        <w:t xml:space="preserve">Use Gestionar contactos para mantener emails correctos y responsables actualizados.</w:t>
      </w:r>
    </w:p>
    <w:p>
      <w:pPr>
        <w:pStyle w:val="Heading1"/>
      </w:pPr>
      <w:r>
        <w:t xml:space="preserve">8. Sellers (Sales team)</w:t>
      </w:r>
    </w:p>
    <w:p>
      <w:pPr>
        <w:pStyle w:val="Normal"/>
      </w:pPr>
      <w:r>
        <w:t xml:space="preserve">La seccion Sellers muestra una tabla informativa con los vendedores.</w:t>
      </w:r>
    </w:p>
    <w:p>
      <w:pPr>
        <w:pStyle w:val="Normal"/>
      </w:pPr>
      <w:r>
        <w:t xml:space="preserve">Aqui imagen 10: Pantalla Sellers.</w:t>
      </w:r>
    </w:p>
    <w:p>
      <w:pPr>
        <w:pStyle w:val="Normal"/>
      </w:pPr>
      <w:r>
        <w:t xml:space="preserve">No existen acciones por fila. La informacion se usa solo para consulta.</w:t>
      </w:r>
    </w:p>
    <w:p>
      <w:pPr>
        <w:pStyle w:val="Heading1"/>
      </w:pPr>
      <w:r>
        <w:t xml:space="preserve">9. Settings (Configuracion)</w:t>
      </w:r>
    </w:p>
    <w:p>
      <w:pPr>
        <w:pStyle w:val="Normal"/>
      </w:pPr>
      <w:r>
        <w:t xml:space="preserve">Settings permite administrar listas de correo, usuarios administradores y datos personales.</w:t>
      </w:r>
    </w:p>
    <w:p>
      <w:pPr>
        <w:pStyle w:val="Normal"/>
      </w:pPr>
      <w:r>
        <w:t xml:space="preserve">Aqui imagen 11: Pantalla Settings.</w:t>
      </w:r>
    </w:p>
    <w:p>
      <w:pPr>
        <w:pStyle w:val="Heading2"/>
      </w:pPr>
      <w:r>
        <w:t xml:space="preserve">9.1. PDF mail list</w:t>
      </w:r>
    </w:p>
    <w:p>
      <w:pPr>
        <w:pStyle w:val="Normal"/>
      </w:pPr>
      <w:r>
        <w:t xml:space="preserve">Gestiona los correos que reciben documentos PDF.</w:t>
      </w:r>
    </w:p>
    <w:p>
      <w:pPr>
        <w:pStyle w:val="Normal"/>
      </w:pPr>
      <w:r>
        <w:t xml:space="preserve">Agregar Email crea una nueva fila para ingresar nombre y correo.</w:t>
      </w:r>
    </w:p>
    <w:p>
      <w:pPr>
        <w:pStyle w:val="Normal"/>
      </w:pPr>
      <w:r>
        <w:t xml:space="preserve">Guardar confirma los cambios. Cancelar cierra sin guardar.</w:t>
      </w:r>
    </w:p>
    <w:p>
      <w:pPr>
        <w:pStyle w:val="Heading2"/>
      </w:pPr>
      <w:r>
        <w:t xml:space="preserve">9.2. Notification email list</w:t>
      </w:r>
    </w:p>
    <w:p>
      <w:pPr>
        <w:pStyle w:val="Normal"/>
      </w:pPr>
      <w:r>
        <w:t xml:space="preserve">Funciona igual que PDF mail list, pero para notificaciones del sistema.</w:t>
      </w:r>
    </w:p>
    <w:p>
      <w:pPr>
        <w:pStyle w:val="Heading2"/>
      </w:pPr>
      <w:r>
        <w:t xml:space="preserve">9.3. Admin users</w:t>
      </w:r>
    </w:p>
    <w:p>
      <w:pPr>
        <w:pStyle w:val="Normal"/>
      </w:pPr>
      <w:r>
        <w:t xml:space="preserve">Permite crear, editar y eliminar administradores.</w:t>
      </w:r>
    </w:p>
    <w:p>
      <w:pPr>
        <w:pStyle w:val="Normal"/>
      </w:pPr>
      <w:r>
        <w:t xml:space="preserve">Reset de contrasena genera una clave temporal para el usuario.</w:t>
      </w:r>
    </w:p>
    <w:p>
      <w:pPr>
        <w:pStyle w:val="Normal"/>
      </w:pPr>
      <w:r>
        <w:t xml:space="preserve">Agent Chat habilita o deshabilita el chat para el admin.</w:t>
      </w:r>
    </w:p>
    <w:p>
      <w:pPr>
        <w:pStyle w:val="Heading2"/>
      </w:pPr>
      <w:r>
        <w:t xml:space="preserve">9.4. Cambiar contrasena</w:t>
      </w:r>
    </w:p>
    <w:p>
      <w:pPr>
        <w:pStyle w:val="Normal"/>
      </w:pPr>
      <w:r>
        <w:t xml:space="preserve">Ingrese la contrasena actual, luego la nueva y repitala.</w:t>
      </w:r>
    </w:p>
    <w:p>
      <w:pPr>
        <w:pStyle w:val="Normal"/>
      </w:pPr>
      <w:r>
        <w:t xml:space="preserve">La nueva contrasena debe tener al menos 6 caracteres.</w:t>
      </w:r>
    </w:p>
    <w:p>
      <w:pPr>
        <w:pStyle w:val="Heading2"/>
      </w:pPr>
      <w:r>
        <w:t xml:space="preserve">9.5. Profile</w:t>
      </w:r>
    </w:p>
    <w:p>
      <w:pPr>
        <w:pStyle w:val="Normal"/>
      </w:pPr>
      <w:r>
        <w:t xml:space="preserve">Actualice foto, nombre y telefono. El email es solo lectura.</w:t>
      </w:r>
    </w:p>
    <w:p>
      <w:pPr>
        <w:pStyle w:val="Heading1"/>
      </w:pPr>
      <w:r>
        <w:t xml:space="preserve">10. Notificaciones</w:t>
      </w:r>
    </w:p>
    <w:p>
      <w:pPr>
        <w:pStyle w:val="Normal"/>
      </w:pPr>
      <w:r>
        <w:t xml:space="preserve">El icono de campana abre el panel de notificaciones.</w:t>
      </w:r>
    </w:p>
    <w:p>
      <w:pPr>
        <w:pStyle w:val="Normal"/>
      </w:pPr>
      <w:r>
        <w:t xml:space="preserve">Aqui imagen 12: Panel de Notificaciones.</w:t>
      </w:r>
    </w:p>
    <w:p>
      <w:pPr>
        <w:pStyle w:val="Normal"/>
      </w:pPr>
      <w:r>
        <w:t xml:space="preserve">El panel muestra alertas de documentos faltantes, clientes sin cuenta y mensajes recientes.</w:t>
      </w:r>
    </w:p>
    <w:p>
      <w:pPr>
        <w:pStyle w:val="Normal"/>
      </w:pPr>
      <w:r>
        <w:t xml:space="preserve">Hacer clic en una notificacion abre el contexto relacionado.</w:t>
      </w:r>
    </w:p>
    <w:p>
      <w:pPr>
        <w:pStyle w:val="Normal"/>
      </w:pPr>
      <w:r>
        <w:t xml:space="preserve">Nota: Mark all as read no esta operativo en esta version.</w:t>
      </w:r>
    </w:p>
    <w:p>
      <w:pPr>
        <w:pStyle w:val="Heading1"/>
      </w:pPr>
      <w:r>
        <w:t xml:space="preserve">11. Chat con clientes</w:t>
      </w:r>
    </w:p>
    <w:p>
      <w:pPr>
        <w:pStyle w:val="Normal"/>
      </w:pPr>
      <w:r>
        <w:t xml:space="preserve">El icono de chat abre el panel de clientes con buscador y boton Chatear.</w:t>
      </w:r>
    </w:p>
    <w:p>
      <w:pPr>
        <w:pStyle w:val="Normal"/>
      </w:pPr>
      <w:r>
        <w:t xml:space="preserve">Aqui imagen 13: Panel de Chat Clientes.</w:t>
      </w:r>
    </w:p>
    <w:p>
      <w:pPr>
        <w:pStyle w:val="Normal"/>
      </w:pPr>
      <w:r>
        <w:t xml:space="preserve">Seleccione un cliente para abrir la conversacion.</w:t>
      </w:r>
    </w:p>
    <w:p>
      <w:pPr>
        <w:pStyle w:val="Heading1"/>
      </w:pPr>
      <w:r>
        <w:t xml:space="preserve">12. Flujos operativos recomendados</w:t>
      </w:r>
    </w:p>
    <w:p>
      <w:pPr>
        <w:pStyle w:val="Normal"/>
      </w:pPr>
      <w:r>
        <w:t xml:space="preserve">A continuacion se describen flujos de trabajo comunes para administradores.</w:t>
      </w:r>
    </w:p>
    <w:p>
      <w:pPr>
        <w:pStyle w:val="Heading2"/>
      </w:pPr>
      <w:r>
        <w:t xml:space="preserve">12.1. Generar y enviar documentos</w:t>
      </w:r>
    </w:p>
    <w:p>
      <w:pPr>
        <w:pStyle w:val="Normal"/>
      </w:pPr>
      <w:r>
        <w:t xml:space="preserve">1) Ingrese a Orders y ubique la orden.</w:t>
      </w:r>
    </w:p>
    <w:p>
      <w:pPr>
        <w:pStyle w:val="Normal"/>
      </w:pPr>
      <w:r>
        <w:t xml:space="preserve">2) Abra Files desde el PC.</w:t>
      </w:r>
    </w:p>
    <w:p>
      <w:pPr>
        <w:pStyle w:val="Normal"/>
      </w:pPr>
      <w:r>
        <w:t xml:space="preserve">3) Presione Create Files y verifique el nombre de cada documento.</w:t>
      </w:r>
    </w:p>
    <w:p>
      <w:pPr>
        <w:pStyle w:val="Normal"/>
      </w:pPr>
      <w:r>
        <w:t xml:space="preserve">4) Abra cada documento con Ver para validar su contenido.</w:t>
      </w:r>
    </w:p>
    <w:p>
      <w:pPr>
        <w:pStyle w:val="Normal"/>
      </w:pPr>
      <w:r>
        <w:t xml:space="preserve">5) Marque Public si el documento debe ser visible para el cliente.</w:t>
      </w:r>
    </w:p>
    <w:p>
      <w:pPr>
        <w:pStyle w:val="Normal"/>
      </w:pPr>
      <w:r>
        <w:t xml:space="preserve">6) Use Enviar para cada documento generado.</w:t>
      </w:r>
    </w:p>
    <w:p>
      <w:pPr>
        <w:pStyle w:val="Heading2"/>
      </w:pPr>
      <w:r>
        <w:t xml:space="preserve">12.2. Reenvio de documentos</w:t>
      </w:r>
    </w:p>
    <w:p>
      <w:pPr>
        <w:pStyle w:val="Normal"/>
      </w:pPr>
      <w:r>
        <w:t xml:space="preserve">1) Busque la orden en Orders.</w:t>
      </w:r>
    </w:p>
    <w:p>
      <w:pPr>
        <w:pStyle w:val="Normal"/>
      </w:pPr>
      <w:r>
        <w:t xml:space="preserve">2) Abra Files y localice el documento enviado.</w:t>
      </w:r>
    </w:p>
    <w:p>
      <w:pPr>
        <w:pStyle w:val="Normal"/>
      </w:pPr>
      <w:r>
        <w:t xml:space="preserve">3) Use Reenviar y verifique la fecha de reenvio.</w:t>
      </w:r>
    </w:p>
    <w:p>
      <w:pPr>
        <w:pStyle w:val="Heading2"/>
      </w:pPr>
      <w:r>
        <w:t xml:space="preserve">12.3. Subir un documento manual</w:t>
      </w:r>
    </w:p>
    <w:p>
      <w:pPr>
        <w:pStyle w:val="Normal"/>
      </w:pPr>
      <w:r>
        <w:t xml:space="preserve">1) Abra Files de la orden.</w:t>
      </w:r>
    </w:p>
    <w:p>
      <w:pPr>
        <w:pStyle w:val="Normal"/>
      </w:pPr>
      <w:r>
        <w:t xml:space="preserve">2) Presione Upload file.</w:t>
      </w:r>
    </w:p>
    <w:p>
      <w:pPr>
        <w:pStyle w:val="Normal"/>
      </w:pPr>
      <w:r>
        <w:t xml:space="preserve">3) Seleccione nombre, tipo y visibilidad.</w:t>
      </w:r>
    </w:p>
    <w:p>
      <w:pPr>
        <w:pStyle w:val="Normal"/>
      </w:pPr>
      <w:r>
        <w:t xml:space="preserve">4) Adjunte el archivo y confirme.</w:t>
      </w:r>
    </w:p>
    <w:p>
      <w:pPr>
        <w:pStyle w:val="Heading2"/>
      </w:pPr>
      <w:r>
        <w:t xml:space="preserve">12.4. Actualizar contactos del cliente</w:t>
      </w:r>
    </w:p>
    <w:p>
      <w:pPr>
        <w:pStyle w:val="Normal"/>
      </w:pPr>
      <w:r>
        <w:t xml:space="preserve">1) Entre a Clients.</w:t>
      </w:r>
    </w:p>
    <w:p>
      <w:pPr>
        <w:pStyle w:val="Normal"/>
      </w:pPr>
      <w:r>
        <w:t xml:space="preserve">2) Busque el cliente y seleccione Gestionar contactos.</w:t>
      </w:r>
    </w:p>
    <w:p>
      <w:pPr>
        <w:pStyle w:val="Normal"/>
      </w:pPr>
      <w:r>
        <w:t xml:space="preserve">3) Edite los correos necesarios y guarde.</w:t>
      </w:r>
    </w:p>
    <w:p>
      <w:pPr>
        <w:pStyle w:val="Heading1"/>
      </w:pPr>
      <w:r>
        <w:t xml:space="preserve">13. Manejo de errores y soporte</w:t>
      </w:r>
    </w:p>
    <w:p>
      <w:pPr>
        <w:pStyle w:val="Normal"/>
      </w:pPr>
      <w:r>
        <w:t xml:space="preserve">Si la pantalla no carga, refresque y verifique conexion.</w:t>
      </w:r>
    </w:p>
    <w:p>
      <w:pPr>
        <w:pStyle w:val="Normal"/>
      </w:pPr>
      <w:r>
        <w:t xml:space="preserve">Si los datos no coinciden, confirme filtros aplicados.</w:t>
      </w:r>
    </w:p>
    <w:p>
      <w:pPr>
        <w:pStyle w:val="Normal"/>
      </w:pPr>
      <w:r>
        <w:t xml:space="preserve">Si un boton no responde, intente cerrar y reingresar.</w:t>
      </w:r>
    </w:p>
    <w:p>
      <w:pPr>
        <w:pStyle w:val="Normal"/>
      </w:pPr>
      <w:r>
        <w:t xml:space="preserve">Para errores recurrentes, contacte a soporte interno con PC y OC.</w:t>
      </w:r>
    </w:p>
    <w:p>
      <w:pPr>
        <w:pStyle w:val="Heading1"/>
      </w:pPr>
      <w:r>
        <w:t xml:space="preserve">14. Buenas practicas</w:t>
      </w:r>
    </w:p>
    <w:p>
      <w:pPr>
        <w:pStyle w:val="Normal"/>
      </w:pPr>
      <w:r>
        <w:t xml:space="preserve">Mantenga actualizados los contactos de clientes.</w:t>
      </w:r>
    </w:p>
    <w:p>
      <w:pPr>
        <w:pStyle w:val="Normal"/>
      </w:pPr>
      <w:r>
        <w:t xml:space="preserve">Verifique siempre documentos antes de enviarlos.</w:t>
      </w:r>
    </w:p>
    <w:p>
      <w:pPr>
        <w:pStyle w:val="Normal"/>
      </w:pPr>
      <w:r>
        <w:t xml:space="preserve">Utilice filtros para evitar exportaciones innecesarias.</w:t>
      </w:r>
    </w:p>
    <w:p>
      <w:pPr>
        <w:pStyle w:val="Normal"/>
      </w:pPr>
      <w:r>
        <w:t xml:space="preserve">Registre correctamente la visibilidad Public.</w:t>
      </w:r>
    </w:p>
    <w:p>
      <w:pPr>
        <w:pStyle w:val="Heading1"/>
      </w:pPr>
      <w:r>
        <w:t xml:space="preserve">15. Glosario</w:t>
      </w:r>
    </w:p>
    <w:p>
      <w:pPr>
        <w:pStyle w:val="Normal"/>
      </w:pPr>
      <w:r>
        <w:t xml:space="preserve">PC: identificador interno de la orden.</w:t>
      </w:r>
    </w:p>
    <w:p>
      <w:pPr>
        <w:pStyle w:val="Normal"/>
      </w:pPr>
      <w:r>
        <w:t xml:space="preserve">OC: orden de compra.</w:t>
      </w:r>
    </w:p>
    <w:p>
      <w:pPr>
        <w:pStyle w:val="Normal"/>
      </w:pPr>
      <w:r>
        <w:t xml:space="preserve">ETD/ETA: fechas estimadas de salida y arribo.</w:t>
      </w:r>
    </w:p>
    <w:p>
      <w:pPr>
        <w:pStyle w:val="Normal"/>
      </w:pPr>
      <w:r>
        <w:t xml:space="preserve">Incoterm: termino comercial internacional.</w:t>
      </w:r>
    </w:p>
    <w:p>
      <w:pPr>
        <w:pStyle w:val="Normal"/>
      </w:pPr>
      <w:r>
        <w:t xml:space="preserve">Public: indicador de visibilidad para el cliente.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Normal">
    <w:name w:val="Normal"/>
  </w:style>
</w:styles>
</file>