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F469" w14:textId="20453DA7" w:rsidR="000C56B5" w:rsidRPr="002445A3" w:rsidRDefault="00777491" w:rsidP="002445A3">
      <w:pPr>
        <w:pStyle w:val="Title"/>
        <w:jc w:val="center"/>
      </w:pPr>
      <w:r w:rsidRPr="00777491">
        <w:t>Chapter 2</w:t>
      </w:r>
      <w:r>
        <w:t xml:space="preserve">: </w:t>
      </w:r>
      <w:r w:rsidRPr="00777491">
        <w:t>Variables, Expressions, and Statements</w:t>
      </w:r>
    </w:p>
    <w:tbl>
      <w:tblPr>
        <w:tblStyle w:val="TableGrid"/>
        <w:tblW w:w="11592" w:type="dxa"/>
        <w:tblLayout w:type="fixed"/>
        <w:tblLook w:val="00A0" w:firstRow="1" w:lastRow="0" w:firstColumn="1" w:lastColumn="0" w:noHBand="0" w:noVBand="0"/>
      </w:tblPr>
      <w:tblGrid>
        <w:gridCol w:w="3456"/>
        <w:gridCol w:w="8136"/>
      </w:tblGrid>
      <w:tr w:rsidR="000C56B5" w:rsidRPr="002445A3" w14:paraId="3D535528" w14:textId="77777777" w:rsidTr="00652E09">
        <w:trPr>
          <w:cantSplit/>
          <w:trHeight w:hRule="exact" w:val="360"/>
        </w:trPr>
        <w:tc>
          <w:tcPr>
            <w:tcW w:w="3456" w:type="dxa"/>
            <w:tcBorders>
              <w:bottom w:val="single" w:sz="4" w:space="0" w:color="auto"/>
              <w:right w:val="single" w:sz="6" w:space="0" w:color="auto"/>
            </w:tcBorders>
          </w:tcPr>
          <w:p w14:paraId="6AC259E7" w14:textId="487BF4F7" w:rsidR="000C56B5" w:rsidRPr="002445A3" w:rsidRDefault="002445A3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Main Points / Examples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FD320" w14:textId="353CA819" w:rsidR="000C56B5" w:rsidRPr="002445A3" w:rsidRDefault="00652E09" w:rsidP="00652E0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2445A3">
              <w:rPr>
                <w:rFonts w:ascii="Times New Roman" w:hAnsi="Times New Roman"/>
                <w:b/>
                <w:bCs/>
              </w:rPr>
              <w:t>Notes</w:t>
            </w:r>
          </w:p>
        </w:tc>
      </w:tr>
      <w:tr w:rsidR="00652E09" w:rsidRPr="00652E09" w14:paraId="35340972" w14:textId="77777777" w:rsidTr="00B53362">
        <w:trPr>
          <w:cantSplit/>
          <w:trHeight w:val="12585"/>
        </w:trPr>
        <w:tc>
          <w:tcPr>
            <w:tcW w:w="3456" w:type="dxa"/>
            <w:tcBorders>
              <w:top w:val="single" w:sz="4" w:space="0" w:color="auto"/>
              <w:right w:val="single" w:sz="6" w:space="0" w:color="auto"/>
            </w:tcBorders>
          </w:tcPr>
          <w:p w14:paraId="32101034" w14:textId="77777777" w:rsidR="00652E09" w:rsidRDefault="001302E5" w:rsidP="002445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When helpful names are used, variables </w:t>
            </w:r>
            <w:r w:rsidR="00012BD5">
              <w:rPr>
                <w:rFonts w:ascii="Times New Roman" w:hAnsi="Times New Roman"/>
              </w:rPr>
              <w:t>and comments help keep the code organized and easier to debug</w:t>
            </w:r>
          </w:p>
          <w:p w14:paraId="4AA3479E" w14:textId="77777777" w:rsidR="005A4E3A" w:rsidRDefault="005A4E3A" w:rsidP="002445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When evaluating statements, python follows the order of operations from left to right. </w:t>
            </w:r>
          </w:p>
          <w:p w14:paraId="40F6B3E7" w14:textId="33F238D0" w:rsidR="00D43CD3" w:rsidRPr="002445A3" w:rsidRDefault="00D43CD3" w:rsidP="002445A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three types of values are integer, float, and string. </w:t>
            </w:r>
          </w:p>
        </w:tc>
        <w:tc>
          <w:tcPr>
            <w:tcW w:w="813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14F3BFF" w14:textId="21ECA6F5" w:rsidR="00652E09" w:rsidRDefault="00B65029" w:rsidP="00652E0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types of values: integer (#), string (</w:t>
            </w:r>
            <w:r w:rsidR="00226355">
              <w:rPr>
                <w:rFonts w:ascii="Times New Roman" w:hAnsi="Times New Roman"/>
              </w:rPr>
              <w:t xml:space="preserve">anything in </w:t>
            </w:r>
            <w:proofErr w:type="gramStart"/>
            <w:r w:rsidR="00226355">
              <w:rPr>
                <w:rFonts w:ascii="Times New Roman" w:hAnsi="Times New Roman"/>
              </w:rPr>
              <w:t>“”s</w:t>
            </w:r>
            <w:proofErr w:type="gramEnd"/>
            <w:r>
              <w:rPr>
                <w:rFonts w:ascii="Times New Roman" w:hAnsi="Times New Roman"/>
              </w:rPr>
              <w:t>), and float (decimals)</w:t>
            </w:r>
          </w:p>
          <w:p w14:paraId="676903EF" w14:textId="77777777" w:rsidR="00B65029" w:rsidRDefault="00B65029" w:rsidP="00B65029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type(</w:t>
            </w:r>
            <w:proofErr w:type="gramEnd"/>
            <w:r>
              <w:rPr>
                <w:rFonts w:ascii="Times New Roman" w:hAnsi="Times New Roman"/>
              </w:rPr>
              <w:t>) tells type of value</w:t>
            </w:r>
          </w:p>
          <w:p w14:paraId="4AB97904" w14:textId="77777777" w:rsidR="004D151D" w:rsidRPr="004D151D" w:rsidRDefault="004D151D" w:rsidP="004D151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Variables: name that refers to value (can assign / change)</w:t>
            </w:r>
          </w:p>
          <w:p w14:paraId="098FE2B7" w14:textId="221C6E72" w:rsidR="004D151D" w:rsidRDefault="00A86B2D" w:rsidP="00A86B2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Can’t start w/ # </w:t>
            </w:r>
            <w:r w:rsidR="008F5185">
              <w:rPr>
                <w:rFonts w:ascii="Times New Roman" w:hAnsi="Times New Roman"/>
              </w:rPr>
              <w:t>or contain special chars or reserved words</w:t>
            </w:r>
          </w:p>
          <w:p w14:paraId="37C5C2F0" w14:textId="47AE7C6D" w:rsidR="00EB2240" w:rsidRDefault="00EB2240" w:rsidP="00A86B2D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Must start w/ letter or _</w:t>
            </w:r>
          </w:p>
          <w:p w14:paraId="08571533" w14:textId="77777777" w:rsidR="008F5185" w:rsidRPr="0073605B" w:rsidRDefault="008F5185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Statement: unit of executable code (</w:t>
            </w:r>
            <w:proofErr w:type="spellStart"/>
            <w:r>
              <w:rPr>
                <w:rFonts w:ascii="Times New Roman" w:hAnsi="Times New Roman"/>
                <w:i/>
                <w:iCs/>
              </w:rPr>
              <w:t>ie</w:t>
            </w:r>
            <w:proofErr w:type="spellEnd"/>
            <w:r>
              <w:rPr>
                <w:rFonts w:ascii="Times New Roman" w:hAnsi="Times New Roman"/>
                <w:i/>
                <w:iCs/>
              </w:rPr>
              <w:t xml:space="preserve">. </w:t>
            </w:r>
            <w:proofErr w:type="gramStart"/>
            <w:r>
              <w:rPr>
                <w:rFonts w:ascii="Times New Roman" w:hAnsi="Times New Roman"/>
                <w:i/>
                <w:iCs/>
              </w:rPr>
              <w:t>print(</w:t>
            </w:r>
            <w:proofErr w:type="gramEnd"/>
            <w:r>
              <w:rPr>
                <w:rFonts w:ascii="Times New Roman" w:hAnsi="Times New Roman"/>
                <w:i/>
                <w:iCs/>
              </w:rPr>
              <w:t>))</w:t>
            </w:r>
          </w:p>
          <w:p w14:paraId="6A578C3C" w14:textId="77777777" w:rsidR="0073605B" w:rsidRPr="00D934D4" w:rsidRDefault="0073605B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Operator: math operations (+, -, *, /, ** (exponent))</w:t>
            </w:r>
          </w:p>
          <w:p w14:paraId="356D8EC4" w14:textId="77777777" w:rsidR="00D934D4" w:rsidRPr="00241DF0" w:rsidRDefault="00D934D4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Statement: combo of #s, variables, and operators (equations)</w:t>
            </w:r>
          </w:p>
          <w:p w14:paraId="1E2F2E7B" w14:textId="71D63936" w:rsidR="00241DF0" w:rsidRDefault="00241DF0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Follow PEMDAS for statements</w:t>
            </w:r>
          </w:p>
          <w:p w14:paraId="425DC15B" w14:textId="3CC5FD1E" w:rsidR="00B6222C" w:rsidRPr="00B6222C" w:rsidRDefault="00B6222C" w:rsidP="00B6222C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and / </w:t>
            </w:r>
            <w:proofErr w:type="spellStart"/>
            <w:r>
              <w:rPr>
                <w:rFonts w:ascii="Times New Roman" w:hAnsi="Times New Roman"/>
              </w:rPr>
              <w:t>on</w:t>
            </w:r>
            <w:proofErr w:type="spellEnd"/>
            <w:r>
              <w:rPr>
                <w:rFonts w:ascii="Times New Roman" w:hAnsi="Times New Roman"/>
              </w:rPr>
              <w:t xml:space="preserve"> same level</w:t>
            </w:r>
          </w:p>
          <w:p w14:paraId="24CCB24B" w14:textId="674F9526" w:rsidR="00317DD1" w:rsidRDefault="00317DD1" w:rsidP="00317DD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 and – on same </w:t>
            </w:r>
            <w:r w:rsidR="00B6222C">
              <w:rPr>
                <w:rFonts w:ascii="Times New Roman" w:hAnsi="Times New Roman"/>
              </w:rPr>
              <w:t>level</w:t>
            </w:r>
          </w:p>
          <w:p w14:paraId="051BC1D5" w14:textId="533DCCCC" w:rsidR="00B6222C" w:rsidRDefault="00B6222C" w:rsidP="00317DD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left to right</w:t>
            </w:r>
          </w:p>
          <w:p w14:paraId="4DF3740E" w14:textId="77777777" w:rsidR="007841D7" w:rsidRDefault="007841D7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Modulus op. (%) returns remainder</w:t>
            </w:r>
          </w:p>
          <w:p w14:paraId="3E7DA8C0" w14:textId="77777777" w:rsidR="001831D6" w:rsidRPr="00EB009F" w:rsidRDefault="001831D6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</w:rPr>
              <w:t>Concatenation: linking strings together (use +)</w:t>
            </w:r>
          </w:p>
          <w:p w14:paraId="76592D01" w14:textId="77777777" w:rsidR="00EB009F" w:rsidRDefault="00CC2471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 w:rsidRPr="00E731D1">
              <w:rPr>
                <w:rFonts w:ascii="Times New Roman" w:hAnsi="Times New Roman"/>
                <w:b/>
                <w:bCs/>
              </w:rPr>
              <w:t>input</w:t>
            </w:r>
            <w:r>
              <w:rPr>
                <w:rFonts w:ascii="Times New Roman" w:hAnsi="Times New Roman"/>
              </w:rPr>
              <w:t>(</w:t>
            </w:r>
            <w:r>
              <w:rPr>
                <w:rFonts w:ascii="Times New Roman" w:hAnsi="Times New Roman"/>
                <w:i/>
                <w:iCs/>
              </w:rPr>
              <w:t>question</w:t>
            </w:r>
            <w:r>
              <w:rPr>
                <w:rFonts w:ascii="Times New Roman" w:hAnsi="Times New Roman"/>
              </w:rPr>
              <w:t>) function pauses for user input</w:t>
            </w:r>
          </w:p>
          <w:p w14:paraId="356CA1F0" w14:textId="2833D835" w:rsidR="009546D0" w:rsidRDefault="009546D0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Comments </w:t>
            </w:r>
            <w:r w:rsidR="001D1217">
              <w:rPr>
                <w:rFonts w:ascii="Times New Roman" w:hAnsi="Times New Roman"/>
              </w:rPr>
              <w:t xml:space="preserve">explain </w:t>
            </w:r>
            <w:r w:rsidR="00C32B82">
              <w:rPr>
                <w:rFonts w:ascii="Times New Roman" w:hAnsi="Times New Roman"/>
              </w:rPr>
              <w:t>parts of program (start w/ #)</w:t>
            </w:r>
          </w:p>
          <w:p w14:paraId="7ADD7374" w14:textId="77777777" w:rsidR="00BF0189" w:rsidRDefault="00595329" w:rsidP="008F518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</w:t>
            </w:r>
            <w:r w:rsidR="00A93A38">
              <w:rPr>
                <w:rFonts w:ascii="Times New Roman" w:hAnsi="Times New Roman"/>
              </w:rPr>
              <w:t xml:space="preserve">ots of </w:t>
            </w:r>
            <w:r>
              <w:rPr>
                <w:rFonts w:ascii="Times New Roman" w:hAnsi="Times New Roman"/>
              </w:rPr>
              <w:t>flexibility in choosing variable names</w:t>
            </w:r>
          </w:p>
          <w:p w14:paraId="46D7BB5E" w14:textId="77777777" w:rsidR="004F15E1" w:rsidRDefault="005F3F11" w:rsidP="004F15E1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Case-sensitive</w:t>
            </w:r>
            <w:r w:rsidR="003C5720">
              <w:rPr>
                <w:rFonts w:ascii="Times New Roman" w:hAnsi="Times New Roman"/>
              </w:rPr>
              <w:t xml:space="preserve"> </w:t>
            </w:r>
          </w:p>
          <w:p w14:paraId="53606CA0" w14:textId="789E8966" w:rsidR="001F1344" w:rsidRPr="00BD699F" w:rsidRDefault="001F1344" w:rsidP="001F134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Can convert </w:t>
            </w:r>
            <w:r w:rsidR="004A46D6">
              <w:rPr>
                <w:rFonts w:ascii="Times New Roman" w:hAnsi="Times New Roman"/>
              </w:rPr>
              <w:t xml:space="preserve">values via </w:t>
            </w:r>
            <w:proofErr w:type="gramStart"/>
            <w:r w:rsidR="004A46D6">
              <w:rPr>
                <w:rFonts w:ascii="Times New Roman" w:hAnsi="Times New Roman"/>
                <w:b/>
                <w:bCs/>
              </w:rPr>
              <w:t>int(</w:t>
            </w:r>
            <w:proofErr w:type="gramEnd"/>
            <w:r w:rsidR="004A46D6">
              <w:rPr>
                <w:rFonts w:ascii="Times New Roman" w:hAnsi="Times New Roman"/>
                <w:b/>
                <w:bCs/>
              </w:rPr>
              <w:t>)</w:t>
            </w:r>
            <w:r w:rsidR="004A46D6">
              <w:rPr>
                <w:rFonts w:ascii="Times New Roman" w:hAnsi="Times New Roman"/>
              </w:rPr>
              <w:t xml:space="preserve">, </w:t>
            </w:r>
            <w:r w:rsidR="004A46D6">
              <w:rPr>
                <w:rFonts w:ascii="Times New Roman" w:hAnsi="Times New Roman"/>
                <w:b/>
                <w:bCs/>
              </w:rPr>
              <w:t>float()</w:t>
            </w:r>
            <w:r w:rsidR="004A46D6">
              <w:rPr>
                <w:rFonts w:ascii="Times New Roman" w:hAnsi="Times New Roman"/>
              </w:rPr>
              <w:t xml:space="preserve">, </w:t>
            </w:r>
            <w:r w:rsidR="00E731D1">
              <w:rPr>
                <w:rFonts w:ascii="Times New Roman" w:hAnsi="Times New Roman"/>
              </w:rPr>
              <w:t xml:space="preserve">and </w:t>
            </w:r>
            <w:r w:rsidR="00E731D1">
              <w:rPr>
                <w:rFonts w:ascii="Times New Roman" w:hAnsi="Times New Roman"/>
                <w:b/>
                <w:bCs/>
              </w:rPr>
              <w:t>str()</w:t>
            </w:r>
            <w:r w:rsidR="00E731D1">
              <w:rPr>
                <w:rFonts w:ascii="Times New Roman" w:hAnsi="Times New Roman"/>
              </w:rPr>
              <w:t>, functions</w:t>
            </w:r>
          </w:p>
        </w:tc>
      </w:tr>
    </w:tbl>
    <w:p w14:paraId="59CC7252" w14:textId="78185A03" w:rsidR="00652E09" w:rsidRDefault="002445A3" w:rsidP="002445A3">
      <w:pPr>
        <w:jc w:val="center"/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b/>
          <w:bCs/>
          <w:i w:val="0"/>
          <w:iCs w:val="0"/>
          <w:color w:val="000000" w:themeColor="text1"/>
        </w:rPr>
        <w:t>Summary</w:t>
      </w:r>
    </w:p>
    <w:p w14:paraId="59420CCA" w14:textId="4180C876" w:rsidR="002445A3" w:rsidRPr="00D43CD3" w:rsidRDefault="00BE3D12" w:rsidP="002445A3">
      <w:pPr>
        <w:rPr>
          <w:rStyle w:val="IntenseEmphasis"/>
          <w:rFonts w:ascii="Times New Roman" w:hAnsi="Times New Roman"/>
          <w:i w:val="0"/>
          <w:iCs w:val="0"/>
          <w:color w:val="000000" w:themeColor="text1"/>
        </w:rPr>
      </w:pPr>
      <w:r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>When used properly, comments and useful variable names h</w:t>
      </w:r>
      <w:r w:rsidR="00883821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>e</w:t>
      </w:r>
      <w:r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lp keep program code organized, </w:t>
      </w:r>
      <w:r w:rsidR="00883821">
        <w:rPr>
          <w:rStyle w:val="IntenseEmphasis"/>
          <w:rFonts w:ascii="Times New Roman" w:hAnsi="Times New Roman"/>
          <w:i w:val="0"/>
          <w:iCs w:val="0"/>
          <w:color w:val="000000" w:themeColor="text1"/>
        </w:rPr>
        <w:t xml:space="preserve">easy to understand, and easy to debug. </w:t>
      </w:r>
    </w:p>
    <w:sectPr w:rsidR="002445A3" w:rsidRPr="00D43CD3" w:rsidSect="0009763E">
      <w:pgSz w:w="12240" w:h="15840"/>
      <w:pgMar w:top="173" w:right="360" w:bottom="288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01E7"/>
    <w:multiLevelType w:val="hybridMultilevel"/>
    <w:tmpl w:val="542C6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70EBF"/>
    <w:multiLevelType w:val="hybridMultilevel"/>
    <w:tmpl w:val="EB82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41B2F"/>
    <w:multiLevelType w:val="hybridMultilevel"/>
    <w:tmpl w:val="7A941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09"/>
    <w:rsid w:val="000127FD"/>
    <w:rsid w:val="00012BD5"/>
    <w:rsid w:val="000148A7"/>
    <w:rsid w:val="0009763E"/>
    <w:rsid w:val="000C56B5"/>
    <w:rsid w:val="000D5DA3"/>
    <w:rsid w:val="00101F31"/>
    <w:rsid w:val="00114007"/>
    <w:rsid w:val="0011602E"/>
    <w:rsid w:val="001302E5"/>
    <w:rsid w:val="00180676"/>
    <w:rsid w:val="001831D6"/>
    <w:rsid w:val="001D0F7D"/>
    <w:rsid w:val="001D1217"/>
    <w:rsid w:val="001E1B8D"/>
    <w:rsid w:val="001F1344"/>
    <w:rsid w:val="00220E3D"/>
    <w:rsid w:val="00226355"/>
    <w:rsid w:val="00237A76"/>
    <w:rsid w:val="00240D72"/>
    <w:rsid w:val="00241DF0"/>
    <w:rsid w:val="002445A3"/>
    <w:rsid w:val="002A6A81"/>
    <w:rsid w:val="002E1741"/>
    <w:rsid w:val="00317DD1"/>
    <w:rsid w:val="0034548B"/>
    <w:rsid w:val="00370871"/>
    <w:rsid w:val="00373C73"/>
    <w:rsid w:val="003A7E3E"/>
    <w:rsid w:val="003B3BEC"/>
    <w:rsid w:val="003C5720"/>
    <w:rsid w:val="00415D1F"/>
    <w:rsid w:val="004312E9"/>
    <w:rsid w:val="00434C6D"/>
    <w:rsid w:val="00465DB6"/>
    <w:rsid w:val="004A46D6"/>
    <w:rsid w:val="004C43D7"/>
    <w:rsid w:val="004D151D"/>
    <w:rsid w:val="004F15E1"/>
    <w:rsid w:val="004F74C7"/>
    <w:rsid w:val="00543C0C"/>
    <w:rsid w:val="005579F6"/>
    <w:rsid w:val="00595329"/>
    <w:rsid w:val="005A4E3A"/>
    <w:rsid w:val="005D6361"/>
    <w:rsid w:val="005F3F11"/>
    <w:rsid w:val="006003BB"/>
    <w:rsid w:val="00601CD7"/>
    <w:rsid w:val="006066F1"/>
    <w:rsid w:val="00621A5F"/>
    <w:rsid w:val="00622D41"/>
    <w:rsid w:val="00643746"/>
    <w:rsid w:val="00652E09"/>
    <w:rsid w:val="00654CD7"/>
    <w:rsid w:val="0068701F"/>
    <w:rsid w:val="00694500"/>
    <w:rsid w:val="006A1518"/>
    <w:rsid w:val="006F7DF0"/>
    <w:rsid w:val="00725FF6"/>
    <w:rsid w:val="0073605B"/>
    <w:rsid w:val="007535A7"/>
    <w:rsid w:val="00777491"/>
    <w:rsid w:val="007841D7"/>
    <w:rsid w:val="007C50C4"/>
    <w:rsid w:val="007F1B45"/>
    <w:rsid w:val="00814D17"/>
    <w:rsid w:val="00844EDC"/>
    <w:rsid w:val="0085705F"/>
    <w:rsid w:val="00883821"/>
    <w:rsid w:val="00885D64"/>
    <w:rsid w:val="008A1BE0"/>
    <w:rsid w:val="008B287F"/>
    <w:rsid w:val="008F5185"/>
    <w:rsid w:val="00910A08"/>
    <w:rsid w:val="00911B6F"/>
    <w:rsid w:val="00913CBE"/>
    <w:rsid w:val="009546D0"/>
    <w:rsid w:val="00970A14"/>
    <w:rsid w:val="00973E3F"/>
    <w:rsid w:val="00992004"/>
    <w:rsid w:val="009A3CE7"/>
    <w:rsid w:val="009B1A0B"/>
    <w:rsid w:val="009C3029"/>
    <w:rsid w:val="00A21478"/>
    <w:rsid w:val="00A21F6B"/>
    <w:rsid w:val="00A26D4E"/>
    <w:rsid w:val="00A401A9"/>
    <w:rsid w:val="00A46198"/>
    <w:rsid w:val="00A6554A"/>
    <w:rsid w:val="00A86B2D"/>
    <w:rsid w:val="00A93A38"/>
    <w:rsid w:val="00A96332"/>
    <w:rsid w:val="00AA7217"/>
    <w:rsid w:val="00AE6602"/>
    <w:rsid w:val="00AF5C77"/>
    <w:rsid w:val="00B15AF5"/>
    <w:rsid w:val="00B17704"/>
    <w:rsid w:val="00B2214F"/>
    <w:rsid w:val="00B33ECD"/>
    <w:rsid w:val="00B6222C"/>
    <w:rsid w:val="00B65029"/>
    <w:rsid w:val="00B6643B"/>
    <w:rsid w:val="00B821FC"/>
    <w:rsid w:val="00B844DF"/>
    <w:rsid w:val="00BD4FF7"/>
    <w:rsid w:val="00BD699F"/>
    <w:rsid w:val="00BE3D12"/>
    <w:rsid w:val="00BF0189"/>
    <w:rsid w:val="00BF2361"/>
    <w:rsid w:val="00C046A5"/>
    <w:rsid w:val="00C116D3"/>
    <w:rsid w:val="00C32B82"/>
    <w:rsid w:val="00C50BC1"/>
    <w:rsid w:val="00C51A90"/>
    <w:rsid w:val="00C52F71"/>
    <w:rsid w:val="00C853C8"/>
    <w:rsid w:val="00CB2480"/>
    <w:rsid w:val="00CC2471"/>
    <w:rsid w:val="00CE0B98"/>
    <w:rsid w:val="00D01976"/>
    <w:rsid w:val="00D13906"/>
    <w:rsid w:val="00D43CD3"/>
    <w:rsid w:val="00D461A3"/>
    <w:rsid w:val="00D509B7"/>
    <w:rsid w:val="00D61C0E"/>
    <w:rsid w:val="00D934D4"/>
    <w:rsid w:val="00DB3630"/>
    <w:rsid w:val="00DC3BED"/>
    <w:rsid w:val="00DC4AD2"/>
    <w:rsid w:val="00E01B4D"/>
    <w:rsid w:val="00E102EC"/>
    <w:rsid w:val="00E17AD3"/>
    <w:rsid w:val="00E71D08"/>
    <w:rsid w:val="00E731D1"/>
    <w:rsid w:val="00EB009F"/>
    <w:rsid w:val="00EB2240"/>
    <w:rsid w:val="00ED3103"/>
    <w:rsid w:val="00F7488A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3B72D"/>
  <w15:chartTrackingRefBased/>
  <w15:docId w15:val="{754B867A-352F-4810-99EF-CE345CAF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leGrid">
    <w:name w:val="Table Grid"/>
    <w:basedOn w:val="TableNormal"/>
    <w:rsid w:val="000C5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2E0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2E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52E0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52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>Productivity Portfolio</Company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subject>Cornell Notes</dc:subject>
  <dc:creator>Nicholas Constantine</dc:creator>
  <cp:keywords/>
  <dc:description/>
  <cp:lastModifiedBy>Constantine, Nicholas</cp:lastModifiedBy>
  <cp:revision>44</cp:revision>
  <cp:lastPrinted>2005-06-29T19:05:00Z</cp:lastPrinted>
  <dcterms:created xsi:type="dcterms:W3CDTF">2021-08-21T07:11:00Z</dcterms:created>
  <dcterms:modified xsi:type="dcterms:W3CDTF">2021-08-22T03:53:00Z</dcterms:modified>
</cp:coreProperties>
</file>