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Assignment 4</w:t>
      </w:r>
    </w:p>
    <w:bookmarkStart w:id="20" w:name="Xf800c4c9cfc85419605ab52c586f54863536309"/>
    <w:p>
      <w:pPr>
        <w:pStyle w:val="Heading4"/>
      </w:pPr>
      <w:r>
        <w:rPr>
          <w:b/>
          <w:bCs/>
        </w:rPr>
        <w:t xml:space="preserve">Topic:</w:t>
      </w:r>
      <w:r>
        <w:t xml:space="preserve"> </w:t>
      </w:r>
      <w:r>
        <w:t xml:space="preserve">Physical Activity and Transit (PAT) Survey Wave 1/ Wave 2</w:t>
      </w:r>
    </w:p>
    <w:p>
      <w:pPr>
        <w:pStyle w:val="FirstParagraph"/>
      </w:pPr>
      <w:r>
        <w:rPr>
          <w:b/>
          <w:bCs/>
        </w:rPr>
        <w:t xml:space="preserve">Set up needed libraries</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(caret)</w:t>
      </w:r>
      <w:r>
        <w:br/>
      </w:r>
      <w:r>
        <w:rPr>
          <w:rStyle w:val="FunctionTok"/>
        </w:rPr>
        <w:t xml:space="preserve">library</w:t>
      </w:r>
      <w:r>
        <w:rPr>
          <w:rStyle w:val="NormalTok"/>
        </w:rPr>
        <w:t xml:space="preserve">(cluster)</w:t>
      </w:r>
      <w:r>
        <w:br/>
      </w:r>
      <w:r>
        <w:rPr>
          <w:rStyle w:val="FunctionTok"/>
        </w:rPr>
        <w:t xml:space="preserve">library</w:t>
      </w:r>
      <w:r>
        <w:rPr>
          <w:rStyle w:val="NormalTok"/>
        </w:rPr>
        <w:t xml:space="preserve">(factoextra)</w:t>
      </w:r>
      <w:r>
        <w:br/>
      </w:r>
      <w:r>
        <w:br/>
      </w:r>
      <w:r>
        <w:rPr>
          <w:rStyle w:val="FunctionTok"/>
        </w:rPr>
        <w:t xml:space="preserve">set.seed</w:t>
      </w:r>
      <w:r>
        <w:rPr>
          <w:rStyle w:val="NormalTok"/>
        </w:rPr>
        <w:t xml:space="preserve">(</w:t>
      </w:r>
      <w:r>
        <w:rPr>
          <w:rStyle w:val="DecValTok"/>
        </w:rPr>
        <w:t xml:space="preserve">123</w:t>
      </w:r>
      <w:r>
        <w:rPr>
          <w:rStyle w:val="NormalTok"/>
        </w:rPr>
        <w:t xml:space="preserve">)</w:t>
      </w:r>
    </w:p>
    <w:p>
      <w:pPr>
        <w:pStyle w:val="FirstParagraph"/>
      </w:pPr>
      <w:r>
        <w:rPr>
          <w:b/>
          <w:bCs/>
        </w:rPr>
        <w:t xml:space="preserve">Import dataset</w:t>
      </w:r>
    </w:p>
    <w:p>
      <w:pPr>
        <w:pStyle w:val="SourceCode"/>
      </w:pPr>
      <w:r>
        <w:rPr>
          <w:rStyle w:val="VerbatimChar"/>
        </w:rPr>
        <w:t xml:space="preserve">## Rows: 3,811</w:t>
      </w:r>
      <w:r>
        <w:br/>
      </w:r>
      <w:r>
        <w:rPr>
          <w:rStyle w:val="VerbatimChar"/>
        </w:rPr>
        <w:t xml:space="preserve">## Columns: 17</w:t>
      </w:r>
      <w:r>
        <w:br/>
      </w:r>
      <w:r>
        <w:rPr>
          <w:rStyle w:val="VerbatimChar"/>
        </w:rPr>
        <w:t xml:space="preserve">## $ ...1         &lt;dbl&gt; 1, 2, 3, 4, 5, 6, 7, 8, 9, 10, 11, 12, 13, 14, 15, 16, 17…</w:t>
      </w:r>
      <w:r>
        <w:br/>
      </w:r>
      <w:r>
        <w:rPr>
          <w:rStyle w:val="VerbatimChar"/>
        </w:rPr>
        <w:t xml:space="preserve">## $ chronic1     &lt;dbl&gt; 2, 2, 1, 2, 2, 1, 1, 1, 1, 2, 2, 2, 1, 1, 1, 1, 1, 2, 1, …</w:t>
      </w:r>
      <w:r>
        <w:br/>
      </w:r>
      <w:r>
        <w:rPr>
          <w:rStyle w:val="VerbatimChar"/>
        </w:rPr>
        <w:t xml:space="preserve">## $ chronic3     &lt;dbl&gt; 2, 2, 1, 2, 2, 1, 1, 1, 1, 2, 2, 2, NA, 2, 2, 1, 2, 2, 2,…</w:t>
      </w:r>
      <w:r>
        <w:br/>
      </w:r>
      <w:r>
        <w:rPr>
          <w:rStyle w:val="VerbatimChar"/>
        </w:rPr>
        <w:t xml:space="preserve">## $ chronic4     &lt;dbl&gt; 2, 2, 2, 1, 2, 2, 2, 2, 2, 2, 2, 2, 1, 2, 2, 2, 2, 2, 2, …</w:t>
      </w:r>
      <w:r>
        <w:br/>
      </w:r>
      <w:r>
        <w:rPr>
          <w:rStyle w:val="VerbatimChar"/>
        </w:rPr>
        <w:t xml:space="preserve">## $ bmi          &lt;dbl&gt; 26.77441, 28.18891, 39.15126, 42.50945, 22.31201, 28.4780…</w:t>
      </w:r>
      <w:r>
        <w:br/>
      </w:r>
      <w:r>
        <w:rPr>
          <w:rStyle w:val="VerbatimChar"/>
        </w:rPr>
        <w:t xml:space="preserve">## $ tobacco1     &lt;dbl&gt; 3, 3, 1, 3, 3, 3, 3, 3, 3, 2, 1, 3, 2, 3, 3, 3, 3, 3, 2, …</w:t>
      </w:r>
      <w:r>
        <w:br/>
      </w:r>
      <w:r>
        <w:rPr>
          <w:rStyle w:val="VerbatimChar"/>
        </w:rPr>
        <w:t xml:space="preserve">## $ alcohol1     &lt;dbl&gt; 3, 3, 2, 3, NA, 2, 2, 3, 2, 2, 3, 3, 3, 3, NA, 3, 3, 2, 3…</w:t>
      </w:r>
      <w:r>
        <w:br/>
      </w:r>
      <w:r>
        <w:rPr>
          <w:rStyle w:val="VerbatimChar"/>
        </w:rPr>
        <w:t xml:space="preserve">## $ gpaq8totmin  &lt;dbl&gt; 0, 120, 60, 180, 0, 0, 0, 0, 15, 0, 60, 0, 0, 120, 60, 0,…</w:t>
      </w:r>
      <w:r>
        <w:br/>
      </w:r>
      <w:r>
        <w:rPr>
          <w:rStyle w:val="VerbatimChar"/>
        </w:rPr>
        <w:t xml:space="preserve">## $ gpaq11days   &lt;dbl&gt; 5, 5, 3, 5, 7, 7, 7, 5, 5, 7, 3, 6, 7, 5, 7, 7, 7, 5, 7, …</w:t>
      </w:r>
      <w:r>
        <w:br/>
      </w:r>
      <w:r>
        <w:rPr>
          <w:rStyle w:val="VerbatimChar"/>
        </w:rPr>
        <w:t xml:space="preserve">## $ habits5      &lt;dbl&gt; 3, 1, 1, 2, 2, 3, 2, 3, 4, 2, 1, 2, 3, 2, 1, 2, 2, 3, 2, …</w:t>
      </w:r>
      <w:r>
        <w:br/>
      </w:r>
      <w:r>
        <w:rPr>
          <w:rStyle w:val="VerbatimChar"/>
        </w:rPr>
        <w:t xml:space="preserve">## $ habits7      &lt;dbl&gt; NA, NA, NA, NA, NA, NA, NA, NA, NA, NA, NA, NA, NA, NA, N…</w:t>
      </w:r>
      <w:r>
        <w:br/>
      </w:r>
      <w:r>
        <w:rPr>
          <w:rStyle w:val="VerbatimChar"/>
        </w:rPr>
        <w:t xml:space="preserve">## $ agegroup     &lt;dbl&gt; 1, 3, 3, 2, 2, 3, 3, 4, 3, 2, 2, 2, 3, 3, 3, 3, 3, 2, 2, …</w:t>
      </w:r>
      <w:r>
        <w:br/>
      </w:r>
      <w:r>
        <w:rPr>
          <w:rStyle w:val="VerbatimChar"/>
        </w:rPr>
        <w:t xml:space="preserve">## $ dem3         &lt;dbl&gt; 2, 2, 1, 2, 2, 1, 1, 1, 2, 1, 2, 2, 2, 2, 2, 2, 2, 2, 2, …</w:t>
      </w:r>
      <w:r>
        <w:br/>
      </w:r>
      <w:r>
        <w:rPr>
          <w:rStyle w:val="VerbatimChar"/>
        </w:rPr>
        <w:t xml:space="preserve">## $ dem4         &lt;dbl&gt; 1, 2, 1, 1, 2, 2, 1, 1, 1, 1, 2, 2, 2, 2, 2, 2, 1, 1, 1, …</w:t>
      </w:r>
      <w:r>
        <w:br/>
      </w:r>
      <w:r>
        <w:rPr>
          <w:rStyle w:val="VerbatimChar"/>
        </w:rPr>
        <w:t xml:space="preserve">## $ dem8         &lt;dbl&gt; 2, 2, 1, 2, 2, 1, 2, 2, 1, 1, 1, 1, 2, 1, 2, 2, 2, 1, 1, …</w:t>
      </w:r>
      <w:r>
        <w:br/>
      </w:r>
      <w:r>
        <w:rPr>
          <w:rStyle w:val="VerbatimChar"/>
        </w:rPr>
        <w:t xml:space="preserve">## $ povertygroup &lt;dbl&gt; 1, 3, 6, 2, 6, 3, 4, 6, 3, 1, 2, 1, 1, 4, 3, 1, 1, 1, 6, …</w:t>
      </w:r>
      <w:r>
        <w:br/>
      </w:r>
      <w:r>
        <w:rPr>
          <w:rStyle w:val="VerbatimChar"/>
        </w:rPr>
        <w:t xml:space="preserve">## $ healthydays  &lt;dbl&gt; 24, 30, NA, 23, 30, 30, 30, 10, 0, 30, 0, 30, NA, 29, 30,…</w:t>
      </w:r>
    </w:p>
    <w:bookmarkEnd w:id="20"/>
    <w:bookmarkStart w:id="21" w:name="X1071e51f89e41018fbab272c83b4cc75b8e5e40"/>
    <w:p>
      <w:pPr>
        <w:pStyle w:val="Heading3"/>
      </w:pPr>
      <w:r>
        <w:rPr>
          <w:b/>
          <w:bCs/>
        </w:rPr>
        <w:t xml:space="preserve">Part I: Implementing a Simple Prediction Pipeline</w:t>
      </w:r>
    </w:p>
    <w:p>
      <w:pPr>
        <w:pStyle w:val="FirstParagraph"/>
      </w:pPr>
      <w:r>
        <w:t xml:space="preserve">The New York City Department of Health administered a questionnaire on general health and physical activity among residents. Using the dataset class4_p1.csv, fit and evaluate two prediction models using linear regression. The aim of the models are to predict the number of days in a month an individual reported having good physical health (feature name: healthydays). A codebook is provided so you can look-up the meaning and values of each feature in the dataset.</w:t>
      </w:r>
    </w:p>
    <w:p>
      <w:pPr>
        <w:pStyle w:val="BodyText"/>
      </w:pPr>
      <w:r>
        <w:t xml:space="preserve">Your analytic pipeline should include the following:</w:t>
      </w:r>
    </w:p>
    <w:p>
      <w:pPr>
        <w:pStyle w:val="Compact"/>
        <w:numPr>
          <w:ilvl w:val="0"/>
          <w:numId w:val="1001"/>
        </w:numPr>
      </w:pPr>
      <w:r>
        <w:t xml:space="preserve">Perform basic data cleaning. Note which features are continuous, which are categorical and ensure they are being stored that way in your R dataset (That is, if categorical variables have been read-in as continuous variables, convert them to factors)</w:t>
      </w:r>
    </w:p>
    <w:p>
      <w:pPr>
        <w:pStyle w:val="SourceCode"/>
      </w:pPr>
      <w:r>
        <w:rPr>
          <w:rStyle w:val="NormalTok"/>
        </w:rPr>
        <w:t xml:space="preserve">p1_df </w:t>
      </w:r>
      <w:r>
        <w:rPr>
          <w:rStyle w:val="OtherTok"/>
        </w:rPr>
        <w:t xml:space="preserve">=</w:t>
      </w:r>
      <w:r>
        <w:rPr>
          <w:rStyle w:val="NormalTok"/>
        </w:rPr>
        <w:t xml:space="preserve"> p1_df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#Categorical data</w:t>
      </w:r>
      <w:r>
        <w:br/>
      </w:r>
      <w:r>
        <w:rPr>
          <w:rStyle w:val="NormalTok"/>
        </w:rPr>
        <w:t xml:space="preserve">    </w:t>
      </w:r>
      <w:r>
        <w:rPr>
          <w:rStyle w:val="AttributeTok"/>
        </w:rPr>
        <w:t xml:space="preserve">chronic1 =</w:t>
      </w:r>
      <w:r>
        <w:rPr>
          <w:rStyle w:val="NormalTok"/>
        </w:rPr>
        <w:t xml:space="preserve"> </w:t>
      </w:r>
      <w:r>
        <w:rPr>
          <w:rStyle w:val="FunctionTok"/>
        </w:rPr>
        <w:t xml:space="preserve">factor</w:t>
      </w:r>
      <w:r>
        <w:rPr>
          <w:rStyle w:val="NormalTok"/>
        </w:rPr>
        <w:t xml:space="preserve">(chronic1),</w:t>
      </w:r>
      <w:r>
        <w:br/>
      </w:r>
      <w:r>
        <w:rPr>
          <w:rStyle w:val="NormalTok"/>
        </w:rPr>
        <w:t xml:space="preserve">    </w:t>
      </w:r>
      <w:r>
        <w:rPr>
          <w:rStyle w:val="AttributeTok"/>
        </w:rPr>
        <w:t xml:space="preserve">chronic3 =</w:t>
      </w:r>
      <w:r>
        <w:rPr>
          <w:rStyle w:val="NormalTok"/>
        </w:rPr>
        <w:t xml:space="preserve"> </w:t>
      </w:r>
      <w:r>
        <w:rPr>
          <w:rStyle w:val="FunctionTok"/>
        </w:rPr>
        <w:t xml:space="preserve">factor</w:t>
      </w:r>
      <w:r>
        <w:rPr>
          <w:rStyle w:val="NormalTok"/>
        </w:rPr>
        <w:t xml:space="preserve">(chronic3),</w:t>
      </w:r>
      <w:r>
        <w:br/>
      </w:r>
      <w:r>
        <w:rPr>
          <w:rStyle w:val="NormalTok"/>
        </w:rPr>
        <w:t xml:space="preserve">    </w:t>
      </w:r>
      <w:r>
        <w:rPr>
          <w:rStyle w:val="AttributeTok"/>
        </w:rPr>
        <w:t xml:space="preserve">chronic4 =</w:t>
      </w:r>
      <w:r>
        <w:rPr>
          <w:rStyle w:val="NormalTok"/>
        </w:rPr>
        <w:t xml:space="preserve"> </w:t>
      </w:r>
      <w:r>
        <w:rPr>
          <w:rStyle w:val="FunctionTok"/>
        </w:rPr>
        <w:t xml:space="preserve">factor</w:t>
      </w:r>
      <w:r>
        <w:rPr>
          <w:rStyle w:val="NormalTok"/>
        </w:rPr>
        <w:t xml:space="preserve">(chronic4),</w:t>
      </w:r>
      <w:r>
        <w:br/>
      </w:r>
      <w:r>
        <w:rPr>
          <w:rStyle w:val="NormalTok"/>
        </w:rPr>
        <w:t xml:space="preserve">    </w:t>
      </w:r>
      <w:r>
        <w:rPr>
          <w:rStyle w:val="AttributeTok"/>
        </w:rPr>
        <w:t xml:space="preserve">tobacco1 =</w:t>
      </w:r>
      <w:r>
        <w:rPr>
          <w:rStyle w:val="NormalTok"/>
        </w:rPr>
        <w:t xml:space="preserve"> </w:t>
      </w:r>
      <w:r>
        <w:rPr>
          <w:rStyle w:val="FunctionTok"/>
        </w:rPr>
        <w:t xml:space="preserve">factor</w:t>
      </w:r>
      <w:r>
        <w:rPr>
          <w:rStyle w:val="NormalTok"/>
        </w:rPr>
        <w:t xml:space="preserve">(tobacco1),</w:t>
      </w:r>
      <w:r>
        <w:br/>
      </w:r>
      <w:r>
        <w:rPr>
          <w:rStyle w:val="NormalTok"/>
        </w:rPr>
        <w:t xml:space="preserve">    </w:t>
      </w:r>
      <w:r>
        <w:rPr>
          <w:rStyle w:val="AttributeTok"/>
        </w:rPr>
        <w:t xml:space="preserve">alcohol1 =</w:t>
      </w:r>
      <w:r>
        <w:rPr>
          <w:rStyle w:val="NormalTok"/>
        </w:rPr>
        <w:t xml:space="preserve"> </w:t>
      </w:r>
      <w:r>
        <w:rPr>
          <w:rStyle w:val="FunctionTok"/>
        </w:rPr>
        <w:t xml:space="preserve">factor</w:t>
      </w:r>
      <w:r>
        <w:rPr>
          <w:rStyle w:val="NormalTok"/>
        </w:rPr>
        <w:t xml:space="preserve">(alcohol1),</w:t>
      </w:r>
      <w:r>
        <w:br/>
      </w:r>
      <w:r>
        <w:rPr>
          <w:rStyle w:val="NormalTok"/>
        </w:rPr>
        <w:t xml:space="preserve">    </w:t>
      </w:r>
      <w:r>
        <w:rPr>
          <w:rStyle w:val="AttributeTok"/>
        </w:rPr>
        <w:t xml:space="preserve">habits5  =</w:t>
      </w:r>
      <w:r>
        <w:rPr>
          <w:rStyle w:val="NormalTok"/>
        </w:rPr>
        <w:t xml:space="preserve"> </w:t>
      </w:r>
      <w:r>
        <w:rPr>
          <w:rStyle w:val="FunctionTok"/>
        </w:rPr>
        <w:t xml:space="preserve">factor</w:t>
      </w:r>
      <w:r>
        <w:rPr>
          <w:rStyle w:val="NormalTok"/>
        </w:rPr>
        <w:t xml:space="preserve">(habits5),</w:t>
      </w:r>
      <w:r>
        <w:br/>
      </w:r>
      <w:r>
        <w:rPr>
          <w:rStyle w:val="NormalTok"/>
        </w:rPr>
        <w:t xml:space="preserve">    </w:t>
      </w:r>
      <w:r>
        <w:rPr>
          <w:rStyle w:val="AttributeTok"/>
        </w:rPr>
        <w:t xml:space="preserve">habits7  =</w:t>
      </w:r>
      <w:r>
        <w:rPr>
          <w:rStyle w:val="NormalTok"/>
        </w:rPr>
        <w:t xml:space="preserve"> </w:t>
      </w:r>
      <w:r>
        <w:rPr>
          <w:rStyle w:val="FunctionTok"/>
        </w:rPr>
        <w:t xml:space="preserve">factor</w:t>
      </w:r>
      <w:r>
        <w:rPr>
          <w:rStyle w:val="NormalTok"/>
        </w:rPr>
        <w:t xml:space="preserve">(habits7),</w:t>
      </w:r>
      <w:r>
        <w:br/>
      </w:r>
      <w:r>
        <w:rPr>
          <w:rStyle w:val="NormalTok"/>
        </w:rPr>
        <w:t xml:space="preserve">    </w:t>
      </w:r>
      <w:r>
        <w:rPr>
          <w:rStyle w:val="AttributeTok"/>
        </w:rPr>
        <w:t xml:space="preserve">agegroup =</w:t>
      </w:r>
      <w:r>
        <w:rPr>
          <w:rStyle w:val="NormalTok"/>
        </w:rPr>
        <w:t xml:space="preserve"> </w:t>
      </w:r>
      <w:r>
        <w:rPr>
          <w:rStyle w:val="FunctionTok"/>
        </w:rPr>
        <w:t xml:space="preserve">factor</w:t>
      </w:r>
      <w:r>
        <w:rPr>
          <w:rStyle w:val="NormalTok"/>
        </w:rPr>
        <w:t xml:space="preserve">(agegroup),</w:t>
      </w:r>
      <w:r>
        <w:br/>
      </w:r>
      <w:r>
        <w:rPr>
          <w:rStyle w:val="NormalTok"/>
        </w:rPr>
        <w:t xml:space="preserve">    </w:t>
      </w:r>
      <w:r>
        <w:rPr>
          <w:rStyle w:val="AttributeTok"/>
        </w:rPr>
        <w:t xml:space="preserve">dem3     =</w:t>
      </w:r>
      <w:r>
        <w:rPr>
          <w:rStyle w:val="NormalTok"/>
        </w:rPr>
        <w:t xml:space="preserve"> </w:t>
      </w:r>
      <w:r>
        <w:rPr>
          <w:rStyle w:val="FunctionTok"/>
        </w:rPr>
        <w:t xml:space="preserve">factor</w:t>
      </w:r>
      <w:r>
        <w:rPr>
          <w:rStyle w:val="NormalTok"/>
        </w:rPr>
        <w:t xml:space="preserve">(dem3),</w:t>
      </w:r>
      <w:r>
        <w:br/>
      </w:r>
      <w:r>
        <w:rPr>
          <w:rStyle w:val="NormalTok"/>
        </w:rPr>
        <w:t xml:space="preserve">    </w:t>
      </w:r>
      <w:r>
        <w:rPr>
          <w:rStyle w:val="AttributeTok"/>
        </w:rPr>
        <w:t xml:space="preserve">dem4     =</w:t>
      </w:r>
      <w:r>
        <w:rPr>
          <w:rStyle w:val="NormalTok"/>
        </w:rPr>
        <w:t xml:space="preserve"> </w:t>
      </w:r>
      <w:r>
        <w:rPr>
          <w:rStyle w:val="FunctionTok"/>
        </w:rPr>
        <w:t xml:space="preserve">factor</w:t>
      </w:r>
      <w:r>
        <w:rPr>
          <w:rStyle w:val="NormalTok"/>
        </w:rPr>
        <w:t xml:space="preserve">(dem4),</w:t>
      </w:r>
      <w:r>
        <w:br/>
      </w:r>
      <w:r>
        <w:rPr>
          <w:rStyle w:val="NormalTok"/>
        </w:rPr>
        <w:t xml:space="preserve">    </w:t>
      </w:r>
      <w:r>
        <w:rPr>
          <w:rStyle w:val="AttributeTok"/>
        </w:rPr>
        <w:t xml:space="preserve">dem8     =</w:t>
      </w:r>
      <w:r>
        <w:rPr>
          <w:rStyle w:val="NormalTok"/>
        </w:rPr>
        <w:t xml:space="preserve"> </w:t>
      </w:r>
      <w:r>
        <w:rPr>
          <w:rStyle w:val="FunctionTok"/>
        </w:rPr>
        <w:t xml:space="preserve">factor</w:t>
      </w:r>
      <w:r>
        <w:rPr>
          <w:rStyle w:val="NormalTok"/>
        </w:rPr>
        <w:t xml:space="preserve">(dem8),</w:t>
      </w:r>
      <w:r>
        <w:br/>
      </w:r>
      <w:r>
        <w:rPr>
          <w:rStyle w:val="NormalTok"/>
        </w:rPr>
        <w:t xml:space="preserve">    </w:t>
      </w:r>
      <w:r>
        <w:rPr>
          <w:rStyle w:val="AttributeTok"/>
        </w:rPr>
        <w:t xml:space="preserve">povertygroup =</w:t>
      </w:r>
      <w:r>
        <w:rPr>
          <w:rStyle w:val="NormalTok"/>
        </w:rPr>
        <w:t xml:space="preserve"> </w:t>
      </w:r>
      <w:r>
        <w:rPr>
          <w:rStyle w:val="FunctionTok"/>
        </w:rPr>
        <w:t xml:space="preserve">factor</w:t>
      </w:r>
      <w:r>
        <w:rPr>
          <w:rStyle w:val="NormalTok"/>
        </w:rPr>
        <w:t xml:space="preserve">(povertygroup),</w:t>
      </w:r>
      <w:r>
        <w:br/>
      </w:r>
      <w:r>
        <w:rPr>
          <w:rStyle w:val="NormalTok"/>
        </w:rPr>
        <w:t xml:space="preserve">    </w:t>
      </w:r>
      <w:r>
        <w:br/>
      </w:r>
      <w:r>
        <w:rPr>
          <w:rStyle w:val="NormalTok"/>
        </w:rPr>
        <w:t xml:space="preserve">    </w:t>
      </w:r>
      <w:r>
        <w:rPr>
          <w:rStyle w:val="CommentTok"/>
        </w:rPr>
        <w:t xml:space="preserve"># Continuous numeric</w:t>
      </w:r>
      <w:r>
        <w:br/>
      </w:r>
      <w:r>
        <w:rPr>
          <w:rStyle w:val="NormalTok"/>
        </w:rPr>
        <w:t xml:space="preserve">    </w:t>
      </w:r>
      <w:r>
        <w:rPr>
          <w:rStyle w:val="AttributeTok"/>
        </w:rPr>
        <w:t xml:space="preserve">bmi =</w:t>
      </w:r>
      <w:r>
        <w:rPr>
          <w:rStyle w:val="NormalTok"/>
        </w:rPr>
        <w:t xml:space="preserve"> </w:t>
      </w:r>
      <w:r>
        <w:rPr>
          <w:rStyle w:val="FunctionTok"/>
        </w:rPr>
        <w:t xml:space="preserve">as.numeric</w:t>
      </w:r>
      <w:r>
        <w:rPr>
          <w:rStyle w:val="NormalTok"/>
        </w:rPr>
        <w:t xml:space="preserve">(bmi),</w:t>
      </w:r>
      <w:r>
        <w:br/>
      </w:r>
      <w:r>
        <w:rPr>
          <w:rStyle w:val="NormalTok"/>
        </w:rPr>
        <w:t xml:space="preserve">    </w:t>
      </w:r>
      <w:r>
        <w:rPr>
          <w:rStyle w:val="AttributeTok"/>
        </w:rPr>
        <w:t xml:space="preserve">gpaq8totmin =</w:t>
      </w:r>
      <w:r>
        <w:rPr>
          <w:rStyle w:val="NormalTok"/>
        </w:rPr>
        <w:t xml:space="preserve"> </w:t>
      </w:r>
      <w:r>
        <w:rPr>
          <w:rStyle w:val="FunctionTok"/>
        </w:rPr>
        <w:t xml:space="preserve">as.numeric</w:t>
      </w:r>
      <w:r>
        <w:rPr>
          <w:rStyle w:val="NormalTok"/>
        </w:rPr>
        <w:t xml:space="preserve">(gpaq8totmin),</w:t>
      </w:r>
      <w:r>
        <w:br/>
      </w:r>
      <w:r>
        <w:rPr>
          <w:rStyle w:val="NormalTok"/>
        </w:rPr>
        <w:t xml:space="preserve">    </w:t>
      </w:r>
      <w:r>
        <w:rPr>
          <w:rStyle w:val="AttributeTok"/>
        </w:rPr>
        <w:t xml:space="preserve">gpaq11days  =</w:t>
      </w:r>
      <w:r>
        <w:rPr>
          <w:rStyle w:val="NormalTok"/>
        </w:rPr>
        <w:t xml:space="preserve"> </w:t>
      </w:r>
      <w:r>
        <w:rPr>
          <w:rStyle w:val="FunctionTok"/>
        </w:rPr>
        <w:t xml:space="preserve">as.numeric</w:t>
      </w:r>
      <w:r>
        <w:rPr>
          <w:rStyle w:val="NormalTok"/>
        </w:rPr>
        <w:t xml:space="preserve">(gpaq11days),</w:t>
      </w:r>
      <w:r>
        <w:br/>
      </w:r>
      <w:r>
        <w:rPr>
          <w:rStyle w:val="NormalTok"/>
        </w:rPr>
        <w:t xml:space="preserve">    </w:t>
      </w:r>
      <w:r>
        <w:rPr>
          <w:rStyle w:val="AttributeTok"/>
        </w:rPr>
        <w:t xml:space="preserve">healthydays =</w:t>
      </w:r>
      <w:r>
        <w:rPr>
          <w:rStyle w:val="NormalTok"/>
        </w:rPr>
        <w:t xml:space="preserve"> </w:t>
      </w:r>
      <w:r>
        <w:rPr>
          <w:rStyle w:val="FunctionTok"/>
        </w:rPr>
        <w:t xml:space="preserve">as.numeric</w:t>
      </w:r>
      <w:r>
        <w:rPr>
          <w:rStyle w:val="NormalTok"/>
        </w:rPr>
        <w:t xml:space="preserve">(healthydays)</w:t>
      </w:r>
      <w:r>
        <w:br/>
      </w:r>
      <w:r>
        <w:rPr>
          <w:rStyle w:val="NormalTok"/>
        </w:rPr>
        <w:t xml:space="preserve">  )</w:t>
      </w:r>
      <w:r>
        <w:br/>
      </w:r>
      <w:r>
        <w:br/>
      </w:r>
      <w:r>
        <w:rPr>
          <w:rStyle w:val="FunctionTok"/>
        </w:rPr>
        <w:t xml:space="preserve">str</w:t>
      </w:r>
      <w:r>
        <w:rPr>
          <w:rStyle w:val="NormalTok"/>
        </w:rPr>
        <w:t xml:space="preserve">(p1_df)</w:t>
      </w:r>
    </w:p>
    <w:p>
      <w:pPr>
        <w:pStyle w:val="SourceCode"/>
      </w:pPr>
      <w:r>
        <w:rPr>
          <w:rStyle w:val="VerbatimChar"/>
        </w:rPr>
        <w:t xml:space="preserve">## tibble [3,811 × 17] (S3: tbl_df/tbl/data.frame)</w:t>
      </w:r>
      <w:r>
        <w:br/>
      </w:r>
      <w:r>
        <w:rPr>
          <w:rStyle w:val="VerbatimChar"/>
        </w:rPr>
        <w:t xml:space="preserve">##  $ ...1        : num [1:3811] 1 2 3 4 5 6 7 8 9 10 ...</w:t>
      </w:r>
      <w:r>
        <w:br/>
      </w:r>
      <w:r>
        <w:rPr>
          <w:rStyle w:val="VerbatimChar"/>
        </w:rPr>
        <w:t xml:space="preserve">##  $ chronic1    : Factor w/ 2 levels "1","2": 2 2 1 2 2 1 1 1 1 2 ...</w:t>
      </w:r>
      <w:r>
        <w:br/>
      </w:r>
      <w:r>
        <w:rPr>
          <w:rStyle w:val="VerbatimChar"/>
        </w:rPr>
        <w:t xml:space="preserve">##  $ chronic3    : Factor w/ 2 levels "1","2": 2 2 1 2 2 1 1 1 1 2 ...</w:t>
      </w:r>
      <w:r>
        <w:br/>
      </w:r>
      <w:r>
        <w:rPr>
          <w:rStyle w:val="VerbatimChar"/>
        </w:rPr>
        <w:t xml:space="preserve">##  $ chronic4    : Factor w/ 2 levels "1","2": 2 2 2 1 2 2 2 2 2 2 ...</w:t>
      </w:r>
      <w:r>
        <w:br/>
      </w:r>
      <w:r>
        <w:rPr>
          <w:rStyle w:val="VerbatimChar"/>
        </w:rPr>
        <w:t xml:space="preserve">##  $ bmi         : num [1:3811] 26.8 28.2 39.2 42.5 22.3 ...</w:t>
      </w:r>
      <w:r>
        <w:br/>
      </w:r>
      <w:r>
        <w:rPr>
          <w:rStyle w:val="VerbatimChar"/>
        </w:rPr>
        <w:t xml:space="preserve">##  $ tobacco1    : Factor w/ 3 levels "1","2","3": 3 3 1 3 3 3 3 3 3 2 ...</w:t>
      </w:r>
      <w:r>
        <w:br/>
      </w:r>
      <w:r>
        <w:rPr>
          <w:rStyle w:val="VerbatimChar"/>
        </w:rPr>
        <w:t xml:space="preserve">##  $ alcohol1    : Factor w/ 3 levels "1","2","3": 3 3 2 3 NA 2 2 3 2 2 ...</w:t>
      </w:r>
      <w:r>
        <w:br/>
      </w:r>
      <w:r>
        <w:rPr>
          <w:rStyle w:val="VerbatimChar"/>
        </w:rPr>
        <w:t xml:space="preserve">##  $ gpaq8totmin : num [1:3811] 0 120 60 180 0 0 0 0 15 0 ...</w:t>
      </w:r>
      <w:r>
        <w:br/>
      </w:r>
      <w:r>
        <w:rPr>
          <w:rStyle w:val="VerbatimChar"/>
        </w:rPr>
        <w:t xml:space="preserve">##  $ gpaq11days  : num [1:3811] 5 5 3 5 7 7 7 5 5 7 ...</w:t>
      </w:r>
      <w:r>
        <w:br/>
      </w:r>
      <w:r>
        <w:rPr>
          <w:rStyle w:val="VerbatimChar"/>
        </w:rPr>
        <w:t xml:space="preserve">##  $ habits5     : Factor w/ 4 levels "1","2","3","4": 3 1 1 2 2 3 2 3 4 2 ...</w:t>
      </w:r>
      <w:r>
        <w:br/>
      </w:r>
      <w:r>
        <w:rPr>
          <w:rStyle w:val="VerbatimChar"/>
        </w:rPr>
        <w:t xml:space="preserve">##  $ habits7     : Factor w/ 5 levels "1","2","3","4",..: NA NA NA NA NA NA NA NA NA NA ...</w:t>
      </w:r>
      <w:r>
        <w:br/>
      </w:r>
      <w:r>
        <w:rPr>
          <w:rStyle w:val="VerbatimChar"/>
        </w:rPr>
        <w:t xml:space="preserve">##  $ agegroup    : Factor w/ 4 levels "1","2","3","4": 1 3 3 2 2 3 3 4 3 2 ...</w:t>
      </w:r>
      <w:r>
        <w:br/>
      </w:r>
      <w:r>
        <w:rPr>
          <w:rStyle w:val="VerbatimChar"/>
        </w:rPr>
        <w:t xml:space="preserve">##  $ dem3        : Factor w/ 2 levels "1","2": 2 2 1 2 2 1 1 1 2 1 ...</w:t>
      </w:r>
      <w:r>
        <w:br/>
      </w:r>
      <w:r>
        <w:rPr>
          <w:rStyle w:val="VerbatimChar"/>
        </w:rPr>
        <w:t xml:space="preserve">##  $ dem4        : Factor w/ 2 levels "1","2": 1 2 1 1 2 2 1 1 1 1 ...</w:t>
      </w:r>
      <w:r>
        <w:br/>
      </w:r>
      <w:r>
        <w:rPr>
          <w:rStyle w:val="VerbatimChar"/>
        </w:rPr>
        <w:t xml:space="preserve">##  $ dem8        : Factor w/ 2 levels "1","2": 2 2 1 2 2 1 2 2 1 1 ...</w:t>
      </w:r>
      <w:r>
        <w:br/>
      </w:r>
      <w:r>
        <w:rPr>
          <w:rStyle w:val="VerbatimChar"/>
        </w:rPr>
        <w:t xml:space="preserve">##  $ povertygroup: Factor w/ 6 levels "1","2","3","4",..: 1 3 6 2 6 3 4 6 3 1 ...</w:t>
      </w:r>
      <w:r>
        <w:br/>
      </w:r>
      <w:r>
        <w:rPr>
          <w:rStyle w:val="VerbatimChar"/>
        </w:rPr>
        <w:t xml:space="preserve">##  $ healthydays : num [1:3811] 24 30 NA 23 30 30 30 10 0 30 ...</w:t>
      </w:r>
    </w:p>
    <w:p>
      <w:pPr>
        <w:pStyle w:val="SourceCode"/>
      </w:pPr>
      <w:r>
        <w:rPr>
          <w:rStyle w:val="FunctionTok"/>
        </w:rPr>
        <w:t xml:space="preserve">colSums</w:t>
      </w:r>
      <w:r>
        <w:rPr>
          <w:rStyle w:val="NormalTok"/>
        </w:rPr>
        <w:t xml:space="preserve">(</w:t>
      </w:r>
      <w:r>
        <w:rPr>
          <w:rStyle w:val="FunctionTok"/>
        </w:rPr>
        <w:t xml:space="preserve">is.na</w:t>
      </w:r>
      <w:r>
        <w:rPr>
          <w:rStyle w:val="NormalTok"/>
        </w:rPr>
        <w:t xml:space="preserve">(p1_df))</w:t>
      </w:r>
    </w:p>
    <w:p>
      <w:pPr>
        <w:pStyle w:val="SourceCode"/>
      </w:pPr>
      <w:r>
        <w:rPr>
          <w:rStyle w:val="VerbatimChar"/>
        </w:rPr>
        <w:t xml:space="preserve">##         ...1     chronic1     chronic3     chronic4          bmi     tobacco1 </w:t>
      </w:r>
      <w:r>
        <w:br/>
      </w:r>
      <w:r>
        <w:rPr>
          <w:rStyle w:val="VerbatimChar"/>
        </w:rPr>
        <w:t xml:space="preserve">##            0           28           17            8           73            3 </w:t>
      </w:r>
      <w:r>
        <w:br/>
      </w:r>
      <w:r>
        <w:rPr>
          <w:rStyle w:val="VerbatimChar"/>
        </w:rPr>
        <w:t xml:space="preserve">##     alcohol1  gpaq8totmin   gpaq11days      habits5      habits7     agegroup </w:t>
      </w:r>
      <w:r>
        <w:br/>
      </w:r>
      <w:r>
        <w:rPr>
          <w:rStyle w:val="VerbatimChar"/>
        </w:rPr>
        <w:t xml:space="preserve">##           17            5            5           17         1335            8 </w:t>
      </w:r>
      <w:r>
        <w:br/>
      </w:r>
      <w:r>
        <w:rPr>
          <w:rStyle w:val="VerbatimChar"/>
        </w:rPr>
        <w:t xml:space="preserve">##         dem3         dem4         dem8 povertygroup  healthydays </w:t>
      </w:r>
      <w:r>
        <w:br/>
      </w:r>
      <w:r>
        <w:rPr>
          <w:rStyle w:val="VerbatimChar"/>
        </w:rPr>
        <w:t xml:space="preserve">##            0           30            6          244           88</w:t>
      </w:r>
    </w:p>
    <w:p>
      <w:pPr>
        <w:numPr>
          <w:ilvl w:val="0"/>
          <w:numId w:val="1002"/>
        </w:numPr>
      </w:pPr>
      <w:r>
        <w:t xml:space="preserve">Partition data into training and testing (use a 70/30 split)</w:t>
      </w:r>
    </w:p>
    <w:p>
      <w:pPr>
        <w:numPr>
          <w:ilvl w:val="0"/>
          <w:numId w:val="1002"/>
        </w:numPr>
      </w:pPr>
      <w:r>
        <w:t xml:space="preserve">Fit two prediction models using different subsets of the features in the training data. Features can overlap in the two models, but the feature sets should not be exactly the same across models. Clearly state which features were used in the two models.</w:t>
      </w:r>
    </w:p>
    <w:p>
      <w:pPr>
        <w:numPr>
          <w:ilvl w:val="0"/>
          <w:numId w:val="1002"/>
        </w:numPr>
      </w:pPr>
      <w:r>
        <w:t xml:space="preserve">Apply both models within the test data and determine which model is the preferred prediction model using the appropriate evaluation metric(s).</w:t>
      </w:r>
    </w:p>
    <w:p>
      <w:pPr>
        <w:numPr>
          <w:ilvl w:val="0"/>
          <w:numId w:val="1002"/>
        </w:numPr>
      </w:pPr>
      <w:r>
        <w:t xml:space="preserve">Describe one setting (in 1-2 sentences) where the implementation of your final model would be useful.</w:t>
      </w:r>
    </w:p>
    <w:bookmarkEnd w:id="21"/>
    <w:bookmarkStart w:id="22" w:name="Xfcbbeaa7538049baead86681f16d88a255734ca"/>
    <w:p>
      <w:pPr>
        <w:pStyle w:val="Heading3"/>
      </w:pPr>
      <w:r>
        <w:rPr>
          <w:b/>
          <w:bCs/>
        </w:rPr>
        <w:t xml:space="preserve">Part II: Conducting an Unsupervised Analysis</w:t>
      </w:r>
    </w:p>
    <w:p>
      <w:pPr>
        <w:pStyle w:val="FirstParagraph"/>
      </w:pPr>
      <w:r>
        <w:t xml:space="preserve">Using the dataset from the Group assignment Part 3 (USArrests), identify clusters using hierarchical analysis.</w:t>
      </w:r>
    </w:p>
    <w:p>
      <w:pPr>
        <w:numPr>
          <w:ilvl w:val="0"/>
          <w:numId w:val="1003"/>
        </w:numPr>
      </w:pPr>
      <w:r>
        <w:t xml:space="preserve">Conduct a hierarchical clustering analysis. Use a Euclidian distance measure to construct your dissimilarity matrix. Use complete linkage.</w:t>
      </w:r>
    </w:p>
    <w:p>
      <w:pPr>
        <w:numPr>
          <w:ilvl w:val="0"/>
          <w:numId w:val="1003"/>
        </w:numPr>
      </w:pPr>
      <w:r>
        <w:t xml:space="preserve">Determine the optimal number of clusters using a clear, data-driven strategy.</w:t>
      </w:r>
    </w:p>
    <w:p>
      <w:pPr>
        <w:numPr>
          <w:ilvl w:val="0"/>
          <w:numId w:val="1003"/>
        </w:numPr>
      </w:pPr>
      <w:r>
        <w:t xml:space="preserve">Describe the composition of each cluster in terms of the original input features</w:t>
      </w:r>
    </w:p>
    <w:p>
      <w:pPr>
        <w:numPr>
          <w:ilvl w:val="0"/>
          <w:numId w:val="1003"/>
        </w:numPr>
      </w:pPr>
      <w:r>
        <w:t xml:space="preserve">Pretend that the data are from 2022 and not 1973. Describe one research question that can be addressed using the newly identified clusters. Briefly comment on any scientific or ethical considerations one should review before using these clusters for your specific question. NOTE: The clusters can be used as an exposure, an outcome or a covariate. (2-4 sentences)</w:t>
      </w:r>
    </w:p>
    <w:p>
      <w:pPr>
        <w:numPr>
          <w:ilvl w:val="0"/>
          <w:numId w:val="1003"/>
        </w:numPr>
      </w:pPr>
      <w:r>
        <w:t xml:space="preserve">Optional Repeat analysis with a different linkage method (e.g. single or average). Do the clusters change?</w:t>
      </w:r>
    </w:p>
    <w:bookmarkEnd w:id="22"/>
    <w:bookmarkStart w:id="23" w:name="ai-tools"/>
    <w:p>
      <w:pPr>
        <w:pStyle w:val="Heading3"/>
      </w:pPr>
      <w:r>
        <w:rPr>
          <w:b/>
          <w:bCs/>
        </w:rPr>
        <w:t xml:space="preserve">AI tools</w:t>
      </w:r>
    </w:p>
    <w:p>
      <w:pPr>
        <w:pStyle w:val="FirstParagraph"/>
      </w:pPr>
      <w:r>
        <w:t xml:space="preserve">Claude.ai was used in this assignment to assist with debugging R code syntax errors and editing text for clarity and conciseness.</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4</dc:title>
  <dc:creator/>
  <cp:keywords/>
  <dcterms:created xsi:type="dcterms:W3CDTF">2026-02-17T01:50:09Z</dcterms:created>
  <dcterms:modified xsi:type="dcterms:W3CDTF">2026-02-17T01:50:09Z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