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44440" w14:textId="59895A64" w:rsidR="007F77D2" w:rsidRPr="007B5224" w:rsidRDefault="00563E0E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>January</w:t>
      </w:r>
      <w:r w:rsidR="003A6F3B">
        <w:rPr>
          <w:rFonts w:ascii="Garamond" w:hAnsi="Garamond" w:cs="Arial"/>
          <w:sz w:val="24"/>
        </w:rPr>
        <w:t xml:space="preserve"> </w:t>
      </w:r>
      <w:r>
        <w:rPr>
          <w:rFonts w:ascii="Garamond" w:hAnsi="Garamond" w:cs="Arial"/>
          <w:sz w:val="24"/>
        </w:rPr>
        <w:t>22</w:t>
      </w:r>
      <w:r w:rsidR="00A634E6" w:rsidRPr="007B5224">
        <w:rPr>
          <w:rFonts w:ascii="Garamond" w:hAnsi="Garamond" w:cs="Arial"/>
          <w:sz w:val="24"/>
        </w:rPr>
        <w:t>, 202</w:t>
      </w:r>
      <w:r>
        <w:rPr>
          <w:rFonts w:ascii="Garamond" w:hAnsi="Garamond" w:cs="Arial"/>
          <w:sz w:val="24"/>
        </w:rPr>
        <w:t>5</w:t>
      </w:r>
    </w:p>
    <w:p w14:paraId="4BDF7099" w14:textId="77777777" w:rsidR="00475F18" w:rsidRPr="007B5224" w:rsidRDefault="00475F18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3740E196" w14:textId="77777777" w:rsidR="00563E0E" w:rsidRPr="00711EB7" w:rsidRDefault="00563E0E" w:rsidP="00563E0E">
      <w:pPr>
        <w:pStyle w:val="VirginiaTechBody"/>
        <w:spacing w:line="240" w:lineRule="auto"/>
        <w:rPr>
          <w:rFonts w:asciiTheme="majorHAnsi" w:hAnsiTheme="majorHAnsi" w:cstheme="majorHAnsi"/>
          <w:sz w:val="24"/>
        </w:rPr>
      </w:pPr>
      <w:r w:rsidRPr="00711EB7">
        <w:rPr>
          <w:rFonts w:asciiTheme="majorHAnsi" w:hAnsiTheme="majorHAnsi" w:cstheme="majorHAnsi"/>
          <w:sz w:val="24"/>
        </w:rPr>
        <w:t>Drs. Spyros Fountas and Stephen Symons,</w:t>
      </w:r>
    </w:p>
    <w:p w14:paraId="4F1B0651" w14:textId="77777777" w:rsidR="00563E0E" w:rsidRPr="00711EB7" w:rsidRDefault="00563E0E" w:rsidP="00563E0E">
      <w:pPr>
        <w:pStyle w:val="VirginiaTechBody"/>
        <w:spacing w:line="240" w:lineRule="auto"/>
        <w:rPr>
          <w:rFonts w:asciiTheme="majorHAnsi" w:hAnsiTheme="majorHAnsi" w:cstheme="majorHAnsi"/>
          <w:sz w:val="24"/>
        </w:rPr>
      </w:pPr>
      <w:r w:rsidRPr="00711EB7">
        <w:rPr>
          <w:rFonts w:asciiTheme="majorHAnsi" w:hAnsiTheme="majorHAnsi" w:cstheme="majorHAnsi"/>
          <w:sz w:val="24"/>
        </w:rPr>
        <w:t xml:space="preserve">Editors in Chief, </w:t>
      </w:r>
      <w:r w:rsidRPr="00711EB7">
        <w:rPr>
          <w:rFonts w:asciiTheme="majorHAnsi" w:hAnsiTheme="majorHAnsi" w:cstheme="majorHAnsi"/>
          <w:i/>
          <w:iCs/>
          <w:sz w:val="24"/>
        </w:rPr>
        <w:t>Smart Agricultural Technology</w:t>
      </w:r>
    </w:p>
    <w:p w14:paraId="49F72AF4" w14:textId="77777777" w:rsidR="00594219" w:rsidRDefault="00594219" w:rsidP="00594219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349E9F55" w14:textId="77777777" w:rsidR="00594219" w:rsidRDefault="00594219" w:rsidP="00594219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13FF6B02" w14:textId="657637AC" w:rsidR="003C17FF" w:rsidRDefault="00563E0E" w:rsidP="00594219">
      <w:pPr>
        <w:pStyle w:val="VirginiaTechBody"/>
        <w:spacing w:line="276" w:lineRule="auto"/>
        <w:jc w:val="both"/>
        <w:rPr>
          <w:rFonts w:asciiTheme="majorHAnsi" w:hAnsiTheme="majorHAnsi" w:cstheme="majorHAnsi"/>
          <w:sz w:val="24"/>
        </w:rPr>
      </w:pPr>
      <w:r w:rsidRPr="00711EB7">
        <w:rPr>
          <w:rFonts w:asciiTheme="majorHAnsi" w:hAnsiTheme="majorHAnsi" w:cstheme="majorHAnsi"/>
          <w:sz w:val="24"/>
        </w:rPr>
        <w:t>Dear Drs. Spyros Fountas and Stephen Symons</w:t>
      </w:r>
      <w:r w:rsidR="005B22DE">
        <w:rPr>
          <w:rFonts w:asciiTheme="majorHAnsi" w:hAnsiTheme="majorHAnsi" w:cstheme="majorHAnsi"/>
          <w:sz w:val="24"/>
        </w:rPr>
        <w:t>,</w:t>
      </w:r>
    </w:p>
    <w:p w14:paraId="7B7DDD69" w14:textId="77777777" w:rsidR="00644773" w:rsidRPr="003C17FF" w:rsidRDefault="00644773" w:rsidP="00594219">
      <w:pPr>
        <w:pStyle w:val="VirginiaTechBody"/>
        <w:spacing w:line="276" w:lineRule="auto"/>
        <w:jc w:val="both"/>
        <w:rPr>
          <w:rFonts w:asciiTheme="majorHAnsi" w:hAnsiTheme="majorHAnsi" w:cstheme="majorHAnsi"/>
          <w:sz w:val="24"/>
        </w:rPr>
      </w:pPr>
    </w:p>
    <w:p w14:paraId="532EC1A0" w14:textId="4AFAF407" w:rsidR="003A6F3B" w:rsidRPr="003A6F3B" w:rsidRDefault="003A6F3B" w:rsidP="00594219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>I am writing to submit our manuscript titled "</w:t>
      </w:r>
      <w:r w:rsidRPr="005A126B">
        <w:rPr>
          <w:rFonts w:ascii="Garamond" w:hAnsi="Garamond" w:cs="Arial"/>
          <w:b/>
          <w:bCs/>
          <w:sz w:val="24"/>
        </w:rPr>
        <w:t xml:space="preserve">A Model Generalization Study in Localizing Indoor Cows with the </w:t>
      </w:r>
      <w:proofErr w:type="spellStart"/>
      <w:r w:rsidRPr="005A126B">
        <w:rPr>
          <w:rFonts w:ascii="Garamond" w:hAnsi="Garamond" w:cs="Arial"/>
          <w:b/>
          <w:bCs/>
          <w:sz w:val="24"/>
        </w:rPr>
        <w:t>COw</w:t>
      </w:r>
      <w:proofErr w:type="spellEnd"/>
      <w:r w:rsidRPr="005A126B">
        <w:rPr>
          <w:rFonts w:ascii="Garamond" w:hAnsi="Garamond" w:cs="Arial"/>
          <w:b/>
          <w:bCs/>
          <w:sz w:val="24"/>
        </w:rPr>
        <w:t xml:space="preserve"> </w:t>
      </w:r>
      <w:proofErr w:type="spellStart"/>
      <w:r w:rsidRPr="005A126B">
        <w:rPr>
          <w:rFonts w:ascii="Garamond" w:hAnsi="Garamond" w:cs="Arial"/>
          <w:b/>
          <w:bCs/>
          <w:sz w:val="24"/>
        </w:rPr>
        <w:t>LOcalization</w:t>
      </w:r>
      <w:proofErr w:type="spellEnd"/>
      <w:r w:rsidRPr="005A126B">
        <w:rPr>
          <w:rFonts w:ascii="Garamond" w:hAnsi="Garamond" w:cs="Arial"/>
          <w:b/>
          <w:bCs/>
          <w:sz w:val="24"/>
        </w:rPr>
        <w:t xml:space="preserve"> (COLO) Dataset</w:t>
      </w:r>
      <w:r w:rsidRPr="003A6F3B">
        <w:rPr>
          <w:rFonts w:ascii="Garamond" w:hAnsi="Garamond" w:cs="Arial"/>
          <w:sz w:val="24"/>
        </w:rPr>
        <w:t xml:space="preserve">." While AI-driven applications in agriculture have been extensively studied, there is a notable gap in evaluating the quality and generalizability of these applications in real-world scenarios. A persistent challenge for farm operators is determining how well existing models can adapt to their specific environments and the additional resources required for this adaptation. </w:t>
      </w:r>
    </w:p>
    <w:p w14:paraId="45A63C68" w14:textId="13CF78FD" w:rsidR="003A6F3B" w:rsidRPr="003A6F3B" w:rsidRDefault="003A6F3B" w:rsidP="00800651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>Our study aims to address this challenge through a case study focused on cow localization within a free-stall barn setting. We investigate the generalization capabilities of existing models under varying conditions, including environmental lighting, model complexity, and camera view angles. Furthermore, we introduce a new COLO dataset, which serves as a benchmark for future research in this domain.</w:t>
      </w:r>
    </w:p>
    <w:p w14:paraId="15683927" w14:textId="1A460511" w:rsidR="003A6F3B" w:rsidRPr="003A6F3B" w:rsidRDefault="003A6F3B" w:rsidP="00800651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 xml:space="preserve">We believe that our findings will be of significant interest to the readers of </w:t>
      </w:r>
      <w:r w:rsidR="001D3DDF">
        <w:rPr>
          <w:rFonts w:ascii="Garamond" w:hAnsi="Garamond" w:cs="Arial"/>
          <w:i/>
          <w:iCs/>
          <w:sz w:val="24"/>
        </w:rPr>
        <w:t>Smart Agricultural Technology</w:t>
      </w:r>
      <w:r w:rsidRPr="003A6F3B">
        <w:rPr>
          <w:rFonts w:ascii="Garamond" w:hAnsi="Garamond" w:cs="Arial"/>
          <w:sz w:val="24"/>
        </w:rPr>
        <w:t xml:space="preserve"> and would be honored if you considered our manuscript for publication in your esteemed journal.</w:t>
      </w:r>
    </w:p>
    <w:p w14:paraId="0C9BB050" w14:textId="77777777" w:rsidR="00800651" w:rsidRDefault="00800651" w:rsidP="005756E8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</w:p>
    <w:p w14:paraId="3293C4C0" w14:textId="1C8A9C52" w:rsidR="00417601" w:rsidRPr="005756E8" w:rsidRDefault="002E3AB0" w:rsidP="005756E8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  <w:r w:rsidRPr="47821B86">
        <w:rPr>
          <w:rFonts w:ascii="Garamond" w:hAnsi="Garamond" w:cs="Arial"/>
          <w:sz w:val="24"/>
        </w:rPr>
        <w:t>I appreciate your consideration</w:t>
      </w:r>
      <w:r w:rsidR="004E6101" w:rsidRPr="47821B86">
        <w:rPr>
          <w:rFonts w:ascii="Garamond" w:hAnsi="Garamond" w:cs="Arial"/>
          <w:sz w:val="24"/>
        </w:rPr>
        <w:t>.</w:t>
      </w:r>
    </w:p>
    <w:p w14:paraId="21FA3A62" w14:textId="77777777" w:rsidR="00417601" w:rsidRDefault="00417601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5D31F98F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34CA3D5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66D7548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0240BE4E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34558538" w14:textId="77777777" w:rsidR="003E02C9" w:rsidRDefault="003E02C9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4896F3DA" w14:textId="77777777" w:rsidR="00856808" w:rsidRDefault="0085680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C2125D5" w14:textId="77777777" w:rsidR="00856808" w:rsidRDefault="0085680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D39D7E5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6DF34D68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01A9ABC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69BE3D9" w14:textId="77777777" w:rsidR="00910DC2" w:rsidRDefault="00910DC2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425C11A" w14:textId="6CBFD6AF" w:rsidR="00D55270" w:rsidRDefault="00D55270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  <w:r>
        <w:rPr>
          <w:rFonts w:ascii="Garamond" w:hAnsi="Garamond" w:cs="Arial"/>
          <w:sz w:val="24"/>
        </w:rPr>
        <w:t>Sincerely,</w:t>
      </w:r>
    </w:p>
    <w:p w14:paraId="59009B45" w14:textId="32294416" w:rsidR="004E6101" w:rsidRDefault="007C376B" w:rsidP="004E6101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00A676F6">
        <w:rPr>
          <w:rFonts w:ascii="Garamond" w:hAnsi="Garamond"/>
          <w:noProof/>
          <w:sz w:val="24"/>
        </w:rPr>
        <w:drawing>
          <wp:inline distT="0" distB="0" distL="0" distR="0" wp14:anchorId="2C6DAF7A" wp14:editId="2A7521C8">
            <wp:extent cx="1052713" cy="422622"/>
            <wp:effectExtent l="0" t="0" r="1905" b="0"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8" cy="4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8C6" w:rsidRPr="00EA68C6">
        <w:rPr>
          <w:rFonts w:ascii="Garamond" w:hAnsi="Garamond"/>
          <w:color w:val="333333"/>
          <w:sz w:val="24"/>
          <w:lang w:eastAsia="zh-TW"/>
        </w:rPr>
        <w:br/>
      </w:r>
      <w:r w:rsidR="00EA68C6" w:rsidRPr="00EA68C6"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  <w:t>Chun-Peng James Chen, Ph.D.</w:t>
      </w:r>
      <w:r w:rsidR="00EA68C6" w:rsidRPr="00EA68C6">
        <w:rPr>
          <w:rFonts w:ascii="Garamond" w:hAnsi="Garamond"/>
          <w:color w:val="333333"/>
          <w:sz w:val="22"/>
          <w:szCs w:val="22"/>
          <w:lang w:eastAsia="zh-TW"/>
        </w:rPr>
        <w:br/>
      </w:r>
      <w:r w:rsidR="00EA68C6" w:rsidRPr="008259F7">
        <w:rPr>
          <w:rFonts w:ascii="Garamond" w:hAnsi="Garamond" w:cs="Arial"/>
          <w:sz w:val="22"/>
          <w:szCs w:val="22"/>
          <w:lang w:eastAsia="zh-TW"/>
        </w:rPr>
        <w:t>Assistant</w:t>
      </w:r>
      <w:r w:rsidR="00EA68C6" w:rsidRPr="00EA68C6">
        <w:rPr>
          <w:rFonts w:ascii="Garamond" w:hAnsi="Garamond" w:cs="Arial"/>
          <w:color w:val="333333"/>
          <w:sz w:val="22"/>
          <w:szCs w:val="22"/>
          <w:lang w:eastAsia="zh-TW"/>
        </w:rPr>
        <w:t xml:space="preserve"> </w:t>
      </w:r>
      <w:r w:rsidR="00EA68C6" w:rsidRPr="00EA68C6">
        <w:rPr>
          <w:rFonts w:ascii="Garamond" w:hAnsi="Garamond" w:cs="Arial"/>
          <w:sz w:val="22"/>
          <w:szCs w:val="22"/>
          <w:lang w:eastAsia="zh-TW"/>
        </w:rPr>
        <w:t>Professor of Animal Data Sciences</w:t>
      </w:r>
    </w:p>
    <w:p w14:paraId="3BC34082" w14:textId="346E964F" w:rsidR="00A9168F" w:rsidRPr="00A364A7" w:rsidRDefault="00BC76C7" w:rsidP="00A364A7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47821B86">
        <w:rPr>
          <w:rFonts w:ascii="Garamond" w:hAnsi="Garamond" w:cs="Arial"/>
          <w:sz w:val="22"/>
          <w:szCs w:val="22"/>
          <w:lang w:eastAsia="zh-TW"/>
        </w:rPr>
        <w:t>Virginia Tech, Blacksburg, VA</w:t>
      </w:r>
      <w:r w:rsidR="005756E8">
        <w:rPr>
          <w:rFonts w:ascii="Garamond" w:hAnsi="Garamond" w:cs="Arial"/>
          <w:sz w:val="22"/>
          <w:szCs w:val="22"/>
          <w:lang w:eastAsia="zh-TW"/>
        </w:rPr>
        <w:t>, USA</w:t>
      </w:r>
    </w:p>
    <w:sectPr w:rsidR="00A9168F" w:rsidRPr="00A364A7" w:rsidSect="00104B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060BC" w14:textId="77777777" w:rsidR="00261285" w:rsidRDefault="00261285" w:rsidP="009D454C">
      <w:r>
        <w:separator/>
      </w:r>
    </w:p>
  </w:endnote>
  <w:endnote w:type="continuationSeparator" w:id="0">
    <w:p w14:paraId="79801FE1" w14:textId="77777777" w:rsidR="00261285" w:rsidRDefault="00261285" w:rsidP="009D454C">
      <w:r>
        <w:continuationSeparator/>
      </w:r>
    </w:p>
  </w:endnote>
  <w:endnote w:type="continuationNotice" w:id="1">
    <w:p w14:paraId="06B7EDC5" w14:textId="77777777" w:rsidR="00261285" w:rsidRDefault="002612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49C8E" w14:textId="77777777" w:rsidR="00261285" w:rsidRDefault="00261285" w:rsidP="009D454C">
      <w:r>
        <w:separator/>
      </w:r>
    </w:p>
  </w:footnote>
  <w:footnote w:type="continuationSeparator" w:id="0">
    <w:p w14:paraId="7FF9D1FC" w14:textId="77777777" w:rsidR="00261285" w:rsidRDefault="00261285" w:rsidP="009D454C">
      <w:r>
        <w:continuationSeparator/>
      </w:r>
    </w:p>
  </w:footnote>
  <w:footnote w:type="continuationNotice" w:id="1">
    <w:p w14:paraId="5D4C7AF3" w14:textId="77777777" w:rsidR="00261285" w:rsidRDefault="002612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A10DA"/>
    <w:rsid w:val="000A1F4F"/>
    <w:rsid w:val="000A533A"/>
    <w:rsid w:val="000A70ED"/>
    <w:rsid w:val="000B0243"/>
    <w:rsid w:val="000B329C"/>
    <w:rsid w:val="000B6DA7"/>
    <w:rsid w:val="000C15A0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4569E"/>
    <w:rsid w:val="00165C3E"/>
    <w:rsid w:val="00170615"/>
    <w:rsid w:val="00176B95"/>
    <w:rsid w:val="00181793"/>
    <w:rsid w:val="0018520B"/>
    <w:rsid w:val="00187173"/>
    <w:rsid w:val="001928FD"/>
    <w:rsid w:val="001929DC"/>
    <w:rsid w:val="00192E81"/>
    <w:rsid w:val="00193292"/>
    <w:rsid w:val="001A0DCC"/>
    <w:rsid w:val="001A6A82"/>
    <w:rsid w:val="001B3D98"/>
    <w:rsid w:val="001D3DDF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61285"/>
    <w:rsid w:val="002616A5"/>
    <w:rsid w:val="0026571B"/>
    <w:rsid w:val="00272988"/>
    <w:rsid w:val="00273861"/>
    <w:rsid w:val="00282FF5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77"/>
    <w:rsid w:val="00301658"/>
    <w:rsid w:val="0030166A"/>
    <w:rsid w:val="003032A3"/>
    <w:rsid w:val="00306318"/>
    <w:rsid w:val="003166EE"/>
    <w:rsid w:val="00322066"/>
    <w:rsid w:val="0032228B"/>
    <w:rsid w:val="00337A45"/>
    <w:rsid w:val="00340C37"/>
    <w:rsid w:val="00351BD6"/>
    <w:rsid w:val="0035357C"/>
    <w:rsid w:val="00360B90"/>
    <w:rsid w:val="00365C14"/>
    <w:rsid w:val="003A2250"/>
    <w:rsid w:val="003A6F3B"/>
    <w:rsid w:val="003A7812"/>
    <w:rsid w:val="003B76CA"/>
    <w:rsid w:val="003C17FF"/>
    <w:rsid w:val="003C35C1"/>
    <w:rsid w:val="003C69E7"/>
    <w:rsid w:val="003E02C9"/>
    <w:rsid w:val="003E3ABC"/>
    <w:rsid w:val="003E64F6"/>
    <w:rsid w:val="003F27D6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5075A"/>
    <w:rsid w:val="00455381"/>
    <w:rsid w:val="00464691"/>
    <w:rsid w:val="00470230"/>
    <w:rsid w:val="00475F18"/>
    <w:rsid w:val="00477A10"/>
    <w:rsid w:val="004A1C82"/>
    <w:rsid w:val="004A5375"/>
    <w:rsid w:val="004A5A9B"/>
    <w:rsid w:val="004B667E"/>
    <w:rsid w:val="004B7E50"/>
    <w:rsid w:val="004C1ADA"/>
    <w:rsid w:val="004C2DBF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63E0E"/>
    <w:rsid w:val="005756E8"/>
    <w:rsid w:val="00582F61"/>
    <w:rsid w:val="0058306A"/>
    <w:rsid w:val="00594219"/>
    <w:rsid w:val="005A126B"/>
    <w:rsid w:val="005A28A4"/>
    <w:rsid w:val="005A74AB"/>
    <w:rsid w:val="005B22DE"/>
    <w:rsid w:val="005C5980"/>
    <w:rsid w:val="005D6404"/>
    <w:rsid w:val="005D6EFC"/>
    <w:rsid w:val="005E34BD"/>
    <w:rsid w:val="005E62D2"/>
    <w:rsid w:val="005F1072"/>
    <w:rsid w:val="0063530A"/>
    <w:rsid w:val="00635E8A"/>
    <w:rsid w:val="00641E39"/>
    <w:rsid w:val="006439A8"/>
    <w:rsid w:val="00644773"/>
    <w:rsid w:val="00646C5C"/>
    <w:rsid w:val="0065385B"/>
    <w:rsid w:val="00656D64"/>
    <w:rsid w:val="00661230"/>
    <w:rsid w:val="00663EC7"/>
    <w:rsid w:val="006679F0"/>
    <w:rsid w:val="00667DF3"/>
    <w:rsid w:val="00674590"/>
    <w:rsid w:val="006834AB"/>
    <w:rsid w:val="006837CE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5BB9"/>
    <w:rsid w:val="0073112B"/>
    <w:rsid w:val="007370D3"/>
    <w:rsid w:val="007450E8"/>
    <w:rsid w:val="00756FBB"/>
    <w:rsid w:val="007625DE"/>
    <w:rsid w:val="00765907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76D"/>
    <w:rsid w:val="007F1A2F"/>
    <w:rsid w:val="007F77D2"/>
    <w:rsid w:val="00800156"/>
    <w:rsid w:val="00800651"/>
    <w:rsid w:val="008017EF"/>
    <w:rsid w:val="008018F2"/>
    <w:rsid w:val="00815A68"/>
    <w:rsid w:val="008219CD"/>
    <w:rsid w:val="0082599A"/>
    <w:rsid w:val="008259F7"/>
    <w:rsid w:val="0083429C"/>
    <w:rsid w:val="00835660"/>
    <w:rsid w:val="00845071"/>
    <w:rsid w:val="00850E4F"/>
    <w:rsid w:val="00856808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20C9D"/>
    <w:rsid w:val="00A27023"/>
    <w:rsid w:val="00A27057"/>
    <w:rsid w:val="00A364A7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6428"/>
    <w:rsid w:val="00AA5C31"/>
    <w:rsid w:val="00AA74BB"/>
    <w:rsid w:val="00AB7480"/>
    <w:rsid w:val="00AC0FC7"/>
    <w:rsid w:val="00AC65A0"/>
    <w:rsid w:val="00AC7EB9"/>
    <w:rsid w:val="00AD294A"/>
    <w:rsid w:val="00AD4EF5"/>
    <w:rsid w:val="00B06A8D"/>
    <w:rsid w:val="00B12DB1"/>
    <w:rsid w:val="00B17888"/>
    <w:rsid w:val="00B2201C"/>
    <w:rsid w:val="00B32C33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319F"/>
    <w:rsid w:val="00C334B1"/>
    <w:rsid w:val="00C3790C"/>
    <w:rsid w:val="00C4429F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23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584A"/>
    <w:rsid w:val="00EA68C6"/>
    <w:rsid w:val="00ED22C2"/>
    <w:rsid w:val="00ED56AD"/>
    <w:rsid w:val="00EE2366"/>
    <w:rsid w:val="00EF43EC"/>
    <w:rsid w:val="00F019C4"/>
    <w:rsid w:val="00F021AE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C1B2B"/>
    <w:rsid w:val="00FD3E7B"/>
    <w:rsid w:val="00FD472F"/>
    <w:rsid w:val="00FD7DB2"/>
    <w:rsid w:val="00FE08DE"/>
    <w:rsid w:val="00FE5F43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7</TotalTime>
  <Pages>1</Pages>
  <Words>215</Words>
  <Characters>1231</Characters>
  <Application>Microsoft Office Word</Application>
  <DocSecurity>0</DocSecurity>
  <Lines>10</Lines>
  <Paragraphs>2</Paragraphs>
  <ScaleCrop>false</ScaleCrop>
  <Company>Virginia Tech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26</cp:revision>
  <cp:lastPrinted>2024-02-19T08:53:00Z</cp:lastPrinted>
  <dcterms:created xsi:type="dcterms:W3CDTF">2024-02-19T08:53:00Z</dcterms:created>
  <dcterms:modified xsi:type="dcterms:W3CDTF">2025-01-22T16:17:00Z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