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4440" w14:textId="716B4F7F" w:rsidR="007F77D2" w:rsidRPr="00711EB7" w:rsidRDefault="00671AA9" w:rsidP="009F1AE7">
      <w:pPr>
        <w:pStyle w:val="VirginiaTechBody"/>
        <w:spacing w:line="240" w:lineRule="auto"/>
        <w:rPr>
          <w:rFonts w:asciiTheme="majorHAnsi" w:hAnsiTheme="majorHAnsi" w:cstheme="majorHAnsi"/>
          <w:sz w:val="24"/>
        </w:rPr>
      </w:pPr>
      <w:r>
        <w:rPr>
          <w:rFonts w:asciiTheme="majorHAnsi" w:hAnsiTheme="majorHAnsi" w:cstheme="majorHAnsi"/>
          <w:sz w:val="24"/>
        </w:rPr>
        <w:t>August 8</w:t>
      </w:r>
      <w:r w:rsidR="00307DE0" w:rsidRPr="00711EB7">
        <w:rPr>
          <w:rFonts w:asciiTheme="majorHAnsi" w:hAnsiTheme="majorHAnsi" w:cstheme="majorHAnsi"/>
          <w:sz w:val="24"/>
        </w:rPr>
        <w:t>,</w:t>
      </w:r>
      <w:r w:rsidR="00A634E6" w:rsidRPr="00711EB7">
        <w:rPr>
          <w:rFonts w:asciiTheme="majorHAnsi" w:hAnsiTheme="majorHAnsi" w:cstheme="majorHAnsi"/>
          <w:sz w:val="24"/>
        </w:rPr>
        <w:t xml:space="preserve"> 202</w:t>
      </w:r>
      <w:r>
        <w:rPr>
          <w:rFonts w:asciiTheme="majorHAnsi" w:hAnsiTheme="majorHAnsi" w:cstheme="majorHAnsi"/>
          <w:sz w:val="24"/>
        </w:rPr>
        <w:t>5</w:t>
      </w:r>
    </w:p>
    <w:p w14:paraId="4BDF7099" w14:textId="77777777" w:rsidR="00475F18" w:rsidRPr="00711EB7" w:rsidRDefault="00475F18" w:rsidP="009F1AE7">
      <w:pPr>
        <w:pStyle w:val="VirginiaTechBody"/>
        <w:spacing w:line="240" w:lineRule="auto"/>
        <w:rPr>
          <w:rFonts w:asciiTheme="majorHAnsi" w:hAnsiTheme="majorHAnsi" w:cstheme="majorHAnsi"/>
          <w:sz w:val="24"/>
        </w:rPr>
      </w:pPr>
    </w:p>
    <w:p w14:paraId="71845444" w14:textId="245F429F" w:rsidR="00AA18C7" w:rsidRPr="00AA18C7" w:rsidRDefault="00AA18C7" w:rsidP="00AA18C7">
      <w:pPr>
        <w:pStyle w:val="VirginiaTechBody"/>
        <w:spacing w:line="276" w:lineRule="auto"/>
        <w:jc w:val="both"/>
        <w:rPr>
          <w:rFonts w:asciiTheme="majorHAnsi" w:hAnsiTheme="majorHAnsi" w:cstheme="majorHAnsi"/>
          <w:sz w:val="24"/>
        </w:rPr>
      </w:pPr>
      <w:r w:rsidRPr="00AA18C7">
        <w:rPr>
          <w:rFonts w:asciiTheme="majorHAnsi" w:hAnsiTheme="majorHAnsi" w:cstheme="majorHAnsi"/>
          <w:sz w:val="24"/>
        </w:rPr>
        <w:t>Dr.</w:t>
      </w:r>
      <w:r w:rsidR="00AF34ED">
        <w:rPr>
          <w:rFonts w:asciiTheme="majorHAnsi" w:hAnsiTheme="majorHAnsi" w:cstheme="majorHAnsi"/>
          <w:sz w:val="24"/>
        </w:rPr>
        <w:t xml:space="preserve"> </w:t>
      </w:r>
      <w:r w:rsidR="00AF34ED" w:rsidRPr="00AF34ED">
        <w:rPr>
          <w:rFonts w:asciiTheme="majorHAnsi" w:hAnsiTheme="majorHAnsi" w:cstheme="majorHAnsi"/>
          <w:sz w:val="24"/>
        </w:rPr>
        <w:t xml:space="preserve">George </w:t>
      </w:r>
      <w:proofErr w:type="spellStart"/>
      <w:r w:rsidR="00AF34ED" w:rsidRPr="00AF34ED">
        <w:rPr>
          <w:rFonts w:asciiTheme="majorHAnsi" w:hAnsiTheme="majorHAnsi" w:cstheme="majorHAnsi"/>
          <w:sz w:val="24"/>
        </w:rPr>
        <w:t>Arhonditsis</w:t>
      </w:r>
      <w:proofErr w:type="spellEnd"/>
    </w:p>
    <w:p w14:paraId="7CA198F4" w14:textId="7115D4CC" w:rsidR="00AA18C7" w:rsidRPr="00AA18C7" w:rsidRDefault="00AA18C7" w:rsidP="00AA18C7">
      <w:pPr>
        <w:pStyle w:val="VirginiaTechBody"/>
        <w:spacing w:line="276" w:lineRule="auto"/>
        <w:jc w:val="both"/>
        <w:rPr>
          <w:rFonts w:asciiTheme="majorHAnsi" w:hAnsiTheme="majorHAnsi" w:cstheme="majorHAnsi"/>
          <w:sz w:val="24"/>
        </w:rPr>
      </w:pPr>
      <w:r w:rsidRPr="00AA18C7">
        <w:rPr>
          <w:rFonts w:asciiTheme="majorHAnsi" w:hAnsiTheme="majorHAnsi" w:cstheme="majorHAnsi"/>
          <w:sz w:val="24"/>
        </w:rPr>
        <w:t xml:space="preserve">Editors-in-Chief, </w:t>
      </w:r>
      <w:r w:rsidR="00322544" w:rsidRPr="00322544">
        <w:rPr>
          <w:rFonts w:asciiTheme="majorHAnsi" w:hAnsiTheme="majorHAnsi" w:cstheme="majorHAnsi"/>
          <w:i/>
          <w:iCs/>
          <w:sz w:val="24"/>
        </w:rPr>
        <w:t>Ecological Informatics</w:t>
      </w:r>
    </w:p>
    <w:p w14:paraId="67DA95E3" w14:textId="77777777" w:rsidR="00AA18C7" w:rsidRPr="00AA18C7" w:rsidRDefault="00AA18C7" w:rsidP="00671AA9">
      <w:pPr>
        <w:pStyle w:val="VirginiaTechBody"/>
        <w:spacing w:line="240" w:lineRule="auto"/>
        <w:ind w:firstLine="720"/>
        <w:jc w:val="both"/>
        <w:rPr>
          <w:rFonts w:asciiTheme="majorHAnsi" w:hAnsiTheme="majorHAnsi" w:cstheme="majorHAnsi"/>
          <w:sz w:val="24"/>
        </w:rPr>
      </w:pPr>
    </w:p>
    <w:p w14:paraId="402302BF" w14:textId="7BB60D6E" w:rsidR="00AA18C7" w:rsidRPr="000A4805" w:rsidRDefault="00AA18C7" w:rsidP="00671AA9">
      <w:pPr>
        <w:pStyle w:val="VirginiaTechBody"/>
        <w:spacing w:line="240" w:lineRule="auto"/>
        <w:jc w:val="both"/>
        <w:rPr>
          <w:rFonts w:asciiTheme="majorHAnsi" w:hAnsiTheme="majorHAnsi" w:cstheme="majorHAnsi"/>
          <w:sz w:val="24"/>
        </w:rPr>
      </w:pPr>
      <w:r w:rsidRPr="00AA18C7">
        <w:rPr>
          <w:rFonts w:asciiTheme="majorHAnsi" w:hAnsiTheme="majorHAnsi" w:cstheme="majorHAnsi"/>
          <w:sz w:val="24"/>
        </w:rPr>
        <w:t xml:space="preserve">Dear Dr. </w:t>
      </w:r>
      <w:r w:rsidR="00AF34ED" w:rsidRPr="00AF34ED">
        <w:rPr>
          <w:rFonts w:asciiTheme="majorHAnsi" w:hAnsiTheme="majorHAnsi" w:cstheme="majorHAnsi"/>
          <w:sz w:val="24"/>
        </w:rPr>
        <w:t>George Arhonditsis</w:t>
      </w:r>
      <w:r w:rsidRPr="00AA18C7">
        <w:rPr>
          <w:rFonts w:asciiTheme="majorHAnsi" w:hAnsiTheme="majorHAnsi" w:cstheme="majorHAnsi"/>
          <w:sz w:val="24"/>
        </w:rPr>
        <w:t>,</w:t>
      </w:r>
    </w:p>
    <w:p w14:paraId="45D8C72B" w14:textId="77777777" w:rsidR="00671AA9" w:rsidRPr="00671AA9" w:rsidRDefault="00671AA9" w:rsidP="00671AA9">
      <w:pPr>
        <w:pStyle w:val="VirginiaTechBody"/>
        <w:spacing w:line="240" w:lineRule="auto"/>
        <w:jc w:val="both"/>
        <w:rPr>
          <w:rFonts w:asciiTheme="majorHAnsi" w:hAnsiTheme="majorHAnsi" w:cstheme="majorHAnsi"/>
          <w:sz w:val="24"/>
        </w:rPr>
      </w:pPr>
    </w:p>
    <w:p w14:paraId="285D9AE2" w14:textId="10A21D15" w:rsidR="00671AA9" w:rsidRPr="00671AA9" w:rsidRDefault="00671AA9" w:rsidP="008451BD">
      <w:pPr>
        <w:pStyle w:val="VirginiaTechBody"/>
        <w:spacing w:line="240" w:lineRule="auto"/>
        <w:jc w:val="both"/>
        <w:rPr>
          <w:rFonts w:asciiTheme="majorHAnsi" w:hAnsiTheme="majorHAnsi" w:cstheme="majorHAnsi"/>
          <w:sz w:val="24"/>
        </w:rPr>
      </w:pPr>
      <w:r w:rsidRPr="00671AA9">
        <w:rPr>
          <w:rFonts w:asciiTheme="majorHAnsi" w:hAnsiTheme="majorHAnsi" w:cstheme="majorHAnsi"/>
          <w:sz w:val="24"/>
        </w:rPr>
        <w:t xml:space="preserve">Thank you once again for considering our manuscript titled "An Automated Approach for Counting Ants in Densely Populated Images and Gaining Insight </w:t>
      </w:r>
      <w:proofErr w:type="gramStart"/>
      <w:r w:rsidRPr="00671AA9">
        <w:rPr>
          <w:rFonts w:asciiTheme="majorHAnsi" w:hAnsiTheme="majorHAnsi" w:cstheme="majorHAnsi"/>
          <w:sz w:val="24"/>
        </w:rPr>
        <w:t>Into</w:t>
      </w:r>
      <w:proofErr w:type="gramEnd"/>
      <w:r w:rsidRPr="00671AA9">
        <w:rPr>
          <w:rFonts w:asciiTheme="majorHAnsi" w:hAnsiTheme="majorHAnsi" w:cstheme="majorHAnsi"/>
          <w:sz w:val="24"/>
        </w:rPr>
        <w:t xml:space="preserve"> Ant</w:t>
      </w:r>
      <w:r>
        <w:rPr>
          <w:rFonts w:asciiTheme="majorHAnsi" w:hAnsiTheme="majorHAnsi" w:cstheme="majorHAnsi"/>
          <w:sz w:val="24"/>
        </w:rPr>
        <w:t xml:space="preserve"> Foraging Behavior</w:t>
      </w:r>
      <w:r w:rsidRPr="00671AA9">
        <w:rPr>
          <w:rFonts w:asciiTheme="majorHAnsi" w:hAnsiTheme="majorHAnsi" w:cstheme="majorHAnsi"/>
          <w:sz w:val="24"/>
        </w:rPr>
        <w:t xml:space="preserve">." We are grateful for the opportunity to incorporate the feedback provided by the reviewers and editors, and we believe the resulting revisions will ultimately benefit the readership of </w:t>
      </w:r>
      <w:r w:rsidRPr="008451BD">
        <w:rPr>
          <w:rFonts w:asciiTheme="majorHAnsi" w:hAnsiTheme="majorHAnsi" w:cstheme="majorHAnsi"/>
          <w:i/>
          <w:iCs/>
          <w:sz w:val="24"/>
        </w:rPr>
        <w:t>Ecological Informatics</w:t>
      </w:r>
      <w:r w:rsidRPr="00671AA9">
        <w:rPr>
          <w:rFonts w:asciiTheme="majorHAnsi" w:hAnsiTheme="majorHAnsi" w:cstheme="majorHAnsi"/>
          <w:sz w:val="24"/>
        </w:rPr>
        <w:t>.</w:t>
      </w:r>
    </w:p>
    <w:p w14:paraId="2A0B96E9" w14:textId="77777777" w:rsidR="00671AA9" w:rsidRPr="00671AA9" w:rsidRDefault="00671AA9" w:rsidP="008451BD">
      <w:pPr>
        <w:pStyle w:val="VirginiaTechBody"/>
        <w:spacing w:line="240" w:lineRule="auto"/>
        <w:jc w:val="both"/>
        <w:rPr>
          <w:rFonts w:asciiTheme="majorHAnsi" w:hAnsiTheme="majorHAnsi" w:cstheme="majorHAnsi"/>
          <w:sz w:val="24"/>
        </w:rPr>
      </w:pPr>
    </w:p>
    <w:p w14:paraId="2DDFF2CF" w14:textId="77777777" w:rsidR="008451BD" w:rsidRDefault="00671AA9" w:rsidP="008451BD">
      <w:pPr>
        <w:pStyle w:val="VirginiaTechBody"/>
        <w:spacing w:line="240" w:lineRule="auto"/>
        <w:jc w:val="both"/>
        <w:rPr>
          <w:rFonts w:asciiTheme="majorHAnsi" w:hAnsiTheme="majorHAnsi" w:cstheme="majorHAnsi"/>
          <w:sz w:val="24"/>
        </w:rPr>
      </w:pPr>
      <w:r w:rsidRPr="00671AA9">
        <w:rPr>
          <w:rFonts w:asciiTheme="majorHAnsi" w:hAnsiTheme="majorHAnsi" w:cstheme="majorHAnsi"/>
          <w:sz w:val="24"/>
        </w:rPr>
        <w:t>In this minor revision, we have made the following changes:</w:t>
      </w:r>
    </w:p>
    <w:p w14:paraId="5D1741CE" w14:textId="03EB0F0B" w:rsidR="00671AA9" w:rsidRPr="00671AA9" w:rsidRDefault="00671AA9" w:rsidP="008451BD">
      <w:pPr>
        <w:pStyle w:val="VirginiaTechBody"/>
        <w:numPr>
          <w:ilvl w:val="0"/>
          <w:numId w:val="6"/>
        </w:numPr>
        <w:spacing w:line="240" w:lineRule="auto"/>
        <w:jc w:val="both"/>
        <w:rPr>
          <w:rFonts w:asciiTheme="majorHAnsi" w:hAnsiTheme="majorHAnsi" w:cstheme="majorHAnsi"/>
          <w:sz w:val="24"/>
        </w:rPr>
      </w:pPr>
      <w:r w:rsidRPr="00671AA9">
        <w:rPr>
          <w:rFonts w:asciiTheme="majorHAnsi" w:hAnsiTheme="majorHAnsi" w:cstheme="majorHAnsi"/>
          <w:sz w:val="24"/>
        </w:rPr>
        <w:t>Corrected more than 30 grammatical and editorial errors, such as missing articles, subject-verb agreement, misspellings, and tense inconsistencies.</w:t>
      </w:r>
    </w:p>
    <w:p w14:paraId="604453BA" w14:textId="1733B932" w:rsidR="00671AA9" w:rsidRPr="00671AA9" w:rsidRDefault="00671AA9" w:rsidP="008451BD">
      <w:pPr>
        <w:pStyle w:val="VirginiaTechBody"/>
        <w:numPr>
          <w:ilvl w:val="0"/>
          <w:numId w:val="6"/>
        </w:numPr>
        <w:spacing w:line="240" w:lineRule="auto"/>
        <w:jc w:val="both"/>
        <w:rPr>
          <w:rFonts w:asciiTheme="majorHAnsi" w:hAnsiTheme="majorHAnsi" w:cstheme="majorHAnsi"/>
          <w:sz w:val="24"/>
        </w:rPr>
      </w:pPr>
      <w:r w:rsidRPr="00671AA9">
        <w:rPr>
          <w:rFonts w:asciiTheme="majorHAnsi" w:hAnsiTheme="majorHAnsi" w:cstheme="majorHAnsi"/>
          <w:sz w:val="24"/>
        </w:rPr>
        <w:t>Added three new paragraphs expanding on the implications of our findings from the perspectives of both ecological research and machine learning methodology, with comparisons to an additional 11 references.</w:t>
      </w:r>
    </w:p>
    <w:p w14:paraId="384CE2E2" w14:textId="3654825D" w:rsidR="00671AA9" w:rsidRPr="00671AA9" w:rsidRDefault="00671AA9" w:rsidP="008451BD">
      <w:pPr>
        <w:pStyle w:val="VirginiaTechBody"/>
        <w:numPr>
          <w:ilvl w:val="0"/>
          <w:numId w:val="6"/>
        </w:numPr>
        <w:spacing w:line="240" w:lineRule="auto"/>
        <w:jc w:val="both"/>
        <w:rPr>
          <w:rFonts w:asciiTheme="majorHAnsi" w:hAnsiTheme="majorHAnsi" w:cstheme="majorHAnsi"/>
          <w:sz w:val="24"/>
        </w:rPr>
      </w:pPr>
      <w:r w:rsidRPr="00671AA9">
        <w:rPr>
          <w:rFonts w:asciiTheme="majorHAnsi" w:hAnsiTheme="majorHAnsi" w:cstheme="majorHAnsi"/>
          <w:sz w:val="24"/>
        </w:rPr>
        <w:t>Rearranged the methodology sections to present the model implementation more clearly before describing the study setup.</w:t>
      </w:r>
    </w:p>
    <w:p w14:paraId="78A8C98C" w14:textId="631A0366" w:rsidR="00671AA9" w:rsidRPr="00671AA9" w:rsidRDefault="00671AA9" w:rsidP="008451BD">
      <w:pPr>
        <w:pStyle w:val="VirginiaTechBody"/>
        <w:numPr>
          <w:ilvl w:val="0"/>
          <w:numId w:val="6"/>
        </w:numPr>
        <w:spacing w:line="240" w:lineRule="auto"/>
        <w:jc w:val="both"/>
        <w:rPr>
          <w:rFonts w:asciiTheme="majorHAnsi" w:hAnsiTheme="majorHAnsi" w:cstheme="majorHAnsi"/>
          <w:sz w:val="24"/>
        </w:rPr>
      </w:pPr>
      <w:r w:rsidRPr="00671AA9">
        <w:rPr>
          <w:rFonts w:asciiTheme="majorHAnsi" w:hAnsiTheme="majorHAnsi" w:cstheme="majorHAnsi"/>
          <w:sz w:val="24"/>
        </w:rPr>
        <w:t>Added an ordinary least squares analysis to evaluate the effects of individual modeling factors.</w:t>
      </w:r>
    </w:p>
    <w:p w14:paraId="7E48EAB4" w14:textId="7801432F" w:rsidR="00671AA9" w:rsidRPr="00671AA9" w:rsidRDefault="00671AA9" w:rsidP="008451BD">
      <w:pPr>
        <w:pStyle w:val="VirginiaTechBody"/>
        <w:numPr>
          <w:ilvl w:val="0"/>
          <w:numId w:val="6"/>
        </w:numPr>
        <w:spacing w:line="240" w:lineRule="auto"/>
        <w:jc w:val="both"/>
        <w:rPr>
          <w:rFonts w:asciiTheme="majorHAnsi" w:hAnsiTheme="majorHAnsi" w:cstheme="majorHAnsi"/>
          <w:sz w:val="24"/>
        </w:rPr>
      </w:pPr>
      <w:r w:rsidRPr="00671AA9">
        <w:rPr>
          <w:rFonts w:asciiTheme="majorHAnsi" w:hAnsiTheme="majorHAnsi" w:cstheme="majorHAnsi"/>
          <w:sz w:val="24"/>
        </w:rPr>
        <w:t>Revised the abstract to reflect the changes made in the manuscript.</w:t>
      </w:r>
    </w:p>
    <w:p w14:paraId="4E60FC57" w14:textId="77777777" w:rsidR="00671AA9" w:rsidRPr="00671AA9" w:rsidRDefault="00671AA9" w:rsidP="008451BD">
      <w:pPr>
        <w:pStyle w:val="VirginiaTechBody"/>
        <w:spacing w:line="240" w:lineRule="auto"/>
        <w:jc w:val="both"/>
        <w:rPr>
          <w:rFonts w:asciiTheme="majorHAnsi" w:hAnsiTheme="majorHAnsi" w:cstheme="majorHAnsi"/>
          <w:sz w:val="24"/>
        </w:rPr>
      </w:pPr>
    </w:p>
    <w:p w14:paraId="79BD86AB" w14:textId="77777777" w:rsidR="00671AA9" w:rsidRPr="00671AA9" w:rsidRDefault="00671AA9" w:rsidP="008451BD">
      <w:pPr>
        <w:pStyle w:val="VirginiaTechBody"/>
        <w:spacing w:line="240" w:lineRule="auto"/>
        <w:jc w:val="both"/>
        <w:rPr>
          <w:rFonts w:asciiTheme="majorHAnsi" w:hAnsiTheme="majorHAnsi" w:cstheme="majorHAnsi"/>
          <w:sz w:val="24"/>
        </w:rPr>
      </w:pPr>
      <w:r w:rsidRPr="00671AA9">
        <w:rPr>
          <w:rFonts w:asciiTheme="majorHAnsi" w:hAnsiTheme="majorHAnsi" w:cstheme="majorHAnsi"/>
          <w:sz w:val="24"/>
        </w:rPr>
        <w:t>We believe these changes address the concerns raised by the reviewers and enhance the overall quality of the manuscript. If you identify any other areas needing attention for another round of revisions, we would be happy to make further improvements to ensure the highest quality of our work for publication.</w:t>
      </w:r>
    </w:p>
    <w:p w14:paraId="5AD59D76" w14:textId="77777777" w:rsidR="00671AA9" w:rsidRDefault="00671AA9" w:rsidP="008451BD">
      <w:pPr>
        <w:pStyle w:val="VirginiaTechBody"/>
        <w:spacing w:line="240" w:lineRule="auto"/>
        <w:jc w:val="both"/>
        <w:rPr>
          <w:rFonts w:asciiTheme="majorHAnsi" w:hAnsiTheme="majorHAnsi" w:cstheme="majorHAnsi"/>
          <w:sz w:val="24"/>
        </w:rPr>
      </w:pPr>
    </w:p>
    <w:p w14:paraId="26FC7F55" w14:textId="77777777" w:rsidR="00671AA9" w:rsidRDefault="00671AA9" w:rsidP="008451BD">
      <w:pPr>
        <w:pStyle w:val="VirginiaTechBody"/>
        <w:spacing w:line="240" w:lineRule="auto"/>
        <w:jc w:val="both"/>
        <w:rPr>
          <w:rFonts w:asciiTheme="majorHAnsi" w:hAnsiTheme="majorHAnsi" w:cstheme="majorHAnsi"/>
          <w:sz w:val="24"/>
        </w:rPr>
      </w:pPr>
    </w:p>
    <w:p w14:paraId="175B6AD0" w14:textId="77777777" w:rsidR="008451BD" w:rsidRDefault="008451BD" w:rsidP="008451BD">
      <w:pPr>
        <w:pStyle w:val="VirginiaTechBody"/>
        <w:spacing w:line="240" w:lineRule="auto"/>
        <w:jc w:val="both"/>
        <w:rPr>
          <w:rFonts w:asciiTheme="majorHAnsi" w:hAnsiTheme="majorHAnsi" w:cstheme="majorHAnsi"/>
          <w:sz w:val="24"/>
        </w:rPr>
      </w:pPr>
    </w:p>
    <w:p w14:paraId="689EDD1A" w14:textId="77777777" w:rsidR="008451BD" w:rsidRDefault="008451BD" w:rsidP="008451BD">
      <w:pPr>
        <w:pStyle w:val="VirginiaTechBody"/>
        <w:spacing w:line="240" w:lineRule="auto"/>
        <w:jc w:val="both"/>
        <w:rPr>
          <w:rFonts w:asciiTheme="majorHAnsi" w:hAnsiTheme="majorHAnsi" w:cstheme="majorHAnsi"/>
          <w:sz w:val="24"/>
        </w:rPr>
      </w:pPr>
    </w:p>
    <w:p w14:paraId="41739BC3" w14:textId="77777777" w:rsidR="008451BD" w:rsidRDefault="008451BD" w:rsidP="008451BD">
      <w:pPr>
        <w:pStyle w:val="VirginiaTechBody"/>
        <w:spacing w:line="240" w:lineRule="auto"/>
        <w:jc w:val="both"/>
        <w:rPr>
          <w:rFonts w:asciiTheme="majorHAnsi" w:hAnsiTheme="majorHAnsi" w:cstheme="majorHAnsi"/>
          <w:sz w:val="24"/>
        </w:rPr>
      </w:pPr>
    </w:p>
    <w:p w14:paraId="1CBEE5D2" w14:textId="77777777" w:rsidR="008451BD" w:rsidRDefault="008451BD" w:rsidP="008451BD">
      <w:pPr>
        <w:pStyle w:val="VirginiaTechBody"/>
        <w:spacing w:line="240" w:lineRule="auto"/>
        <w:jc w:val="both"/>
        <w:rPr>
          <w:rFonts w:asciiTheme="majorHAnsi" w:hAnsiTheme="majorHAnsi" w:cstheme="majorHAnsi"/>
          <w:sz w:val="24"/>
        </w:rPr>
      </w:pPr>
    </w:p>
    <w:p w14:paraId="053C4AB8" w14:textId="77777777" w:rsidR="00671AA9" w:rsidRDefault="00671AA9" w:rsidP="004E6101">
      <w:pPr>
        <w:pStyle w:val="VirginiaTechBody"/>
        <w:spacing w:line="240" w:lineRule="auto"/>
        <w:rPr>
          <w:rFonts w:asciiTheme="majorHAnsi" w:hAnsiTheme="majorHAnsi" w:cstheme="majorHAnsi"/>
          <w:sz w:val="24"/>
        </w:rPr>
      </w:pPr>
    </w:p>
    <w:p w14:paraId="7425C11A" w14:textId="3FADAFC1" w:rsidR="00D55270" w:rsidRPr="00711EB7" w:rsidRDefault="00D55270" w:rsidP="004E6101">
      <w:pPr>
        <w:pStyle w:val="VirginiaTechBody"/>
        <w:spacing w:line="240" w:lineRule="auto"/>
        <w:rPr>
          <w:rFonts w:asciiTheme="majorHAnsi" w:hAnsiTheme="majorHAnsi" w:cstheme="majorHAnsi"/>
          <w:b/>
          <w:bCs/>
          <w:color w:val="333333"/>
          <w:sz w:val="22"/>
          <w:szCs w:val="22"/>
          <w:lang w:eastAsia="zh-TW"/>
        </w:rPr>
      </w:pPr>
      <w:r w:rsidRPr="00711EB7">
        <w:rPr>
          <w:rFonts w:asciiTheme="majorHAnsi" w:hAnsiTheme="majorHAnsi" w:cstheme="majorHAnsi"/>
          <w:sz w:val="24"/>
        </w:rPr>
        <w:t>Sincerely,</w:t>
      </w:r>
    </w:p>
    <w:p w14:paraId="59009B45" w14:textId="32294416" w:rsidR="004E6101" w:rsidRPr="00711EB7" w:rsidRDefault="007C376B" w:rsidP="004E6101">
      <w:pPr>
        <w:pStyle w:val="VirginiaTechBody"/>
        <w:spacing w:line="240" w:lineRule="auto"/>
        <w:rPr>
          <w:rFonts w:asciiTheme="majorHAnsi" w:hAnsiTheme="majorHAnsi" w:cstheme="majorHAnsi"/>
          <w:sz w:val="22"/>
          <w:szCs w:val="22"/>
          <w:lang w:eastAsia="zh-TW"/>
        </w:rPr>
      </w:pPr>
      <w:r w:rsidRPr="00711EB7">
        <w:rPr>
          <w:rFonts w:asciiTheme="majorHAnsi" w:hAnsiTheme="majorHAnsi" w:cstheme="majorHAnsi"/>
          <w:noProof/>
          <w:sz w:val="24"/>
        </w:rPr>
        <w:drawing>
          <wp:inline distT="0" distB="0" distL="0" distR="0" wp14:anchorId="2C6DAF7A" wp14:editId="2A7521C8">
            <wp:extent cx="1052713" cy="422622"/>
            <wp:effectExtent l="0" t="0" r="1905" b="0"/>
            <wp:docPr id="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7498" cy="444616"/>
                    </a:xfrm>
                    <a:prstGeom prst="rect">
                      <a:avLst/>
                    </a:prstGeom>
                    <a:noFill/>
                    <a:ln>
                      <a:noFill/>
                    </a:ln>
                  </pic:spPr>
                </pic:pic>
              </a:graphicData>
            </a:graphic>
          </wp:inline>
        </w:drawing>
      </w:r>
      <w:r w:rsidR="00EA68C6" w:rsidRPr="00711EB7">
        <w:rPr>
          <w:rFonts w:asciiTheme="majorHAnsi" w:hAnsiTheme="majorHAnsi" w:cstheme="majorHAnsi"/>
          <w:color w:val="333333"/>
          <w:sz w:val="24"/>
          <w:lang w:eastAsia="zh-TW"/>
        </w:rPr>
        <w:br/>
      </w:r>
      <w:r w:rsidR="00EA68C6" w:rsidRPr="006B0342">
        <w:rPr>
          <w:rFonts w:asciiTheme="minorHAnsi" w:hAnsiTheme="minorHAnsi" w:cstheme="minorHAnsi"/>
          <w:b/>
          <w:bCs/>
          <w:color w:val="333333"/>
          <w:sz w:val="22"/>
          <w:szCs w:val="22"/>
          <w:lang w:eastAsia="zh-TW"/>
        </w:rPr>
        <w:t>Chun-Peng James Chen, Ph.D.</w:t>
      </w:r>
      <w:r w:rsidR="00EA68C6" w:rsidRPr="00711EB7">
        <w:rPr>
          <w:rFonts w:asciiTheme="majorHAnsi" w:hAnsiTheme="majorHAnsi" w:cstheme="majorHAnsi"/>
          <w:color w:val="333333"/>
          <w:sz w:val="22"/>
          <w:szCs w:val="22"/>
          <w:lang w:eastAsia="zh-TW"/>
        </w:rPr>
        <w:br/>
      </w:r>
      <w:r w:rsidR="00EA68C6" w:rsidRPr="00711EB7">
        <w:rPr>
          <w:rFonts w:asciiTheme="majorHAnsi" w:hAnsiTheme="majorHAnsi" w:cstheme="majorHAnsi"/>
          <w:sz w:val="22"/>
          <w:szCs w:val="22"/>
          <w:lang w:eastAsia="zh-TW"/>
        </w:rPr>
        <w:t>Assistant</w:t>
      </w:r>
      <w:r w:rsidR="00EA68C6" w:rsidRPr="00711EB7">
        <w:rPr>
          <w:rFonts w:asciiTheme="majorHAnsi" w:hAnsiTheme="majorHAnsi" w:cstheme="majorHAnsi"/>
          <w:color w:val="333333"/>
          <w:sz w:val="22"/>
          <w:szCs w:val="22"/>
          <w:lang w:eastAsia="zh-TW"/>
        </w:rPr>
        <w:t xml:space="preserve"> </w:t>
      </w:r>
      <w:r w:rsidR="00EA68C6" w:rsidRPr="00711EB7">
        <w:rPr>
          <w:rFonts w:asciiTheme="majorHAnsi" w:hAnsiTheme="majorHAnsi" w:cstheme="majorHAnsi"/>
          <w:sz w:val="22"/>
          <w:szCs w:val="22"/>
          <w:lang w:eastAsia="zh-TW"/>
        </w:rPr>
        <w:t>Professor of Animal Data Sciences</w:t>
      </w:r>
    </w:p>
    <w:p w14:paraId="156830B4" w14:textId="4C0D25E4" w:rsidR="00DE4ECD" w:rsidRPr="00DE4ECD" w:rsidRDefault="00BC76C7" w:rsidP="00DE4ECD">
      <w:pPr>
        <w:pStyle w:val="VirginiaTechBody"/>
        <w:spacing w:line="240" w:lineRule="auto"/>
        <w:rPr>
          <w:rFonts w:asciiTheme="majorHAnsi" w:hAnsiTheme="majorHAnsi" w:cstheme="majorHAnsi"/>
          <w:sz w:val="22"/>
          <w:szCs w:val="22"/>
          <w:lang w:eastAsia="zh-TW"/>
        </w:rPr>
      </w:pPr>
      <w:r w:rsidRPr="00711EB7">
        <w:rPr>
          <w:rFonts w:asciiTheme="majorHAnsi" w:hAnsiTheme="majorHAnsi" w:cstheme="majorHAnsi"/>
          <w:sz w:val="22"/>
          <w:szCs w:val="22"/>
          <w:lang w:eastAsia="zh-TW"/>
        </w:rPr>
        <w:t>Virginia Tech, Blacksburg, VA</w:t>
      </w:r>
      <w:r w:rsidR="005756E8" w:rsidRPr="00711EB7">
        <w:rPr>
          <w:rFonts w:asciiTheme="majorHAnsi" w:hAnsiTheme="majorHAnsi" w:cstheme="majorHAnsi"/>
          <w:sz w:val="22"/>
          <w:szCs w:val="22"/>
          <w:lang w:eastAsia="zh-TW"/>
        </w:rPr>
        <w:t>, USA</w:t>
      </w:r>
    </w:p>
    <w:p w14:paraId="59212DCD" w14:textId="77777777" w:rsidR="00DE4ECD" w:rsidRPr="00797D0B" w:rsidRDefault="00DE4ECD" w:rsidP="005B27D6">
      <w:pPr>
        <w:spacing w:line="276" w:lineRule="auto"/>
        <w:jc w:val="both"/>
        <w:rPr>
          <w:rFonts w:asciiTheme="minorHAnsi" w:hAnsiTheme="minorHAnsi" w:cstheme="minorHAnsi"/>
          <w:color w:val="212121"/>
        </w:rPr>
      </w:pPr>
      <w:r w:rsidRPr="00797D0B">
        <w:rPr>
          <w:rFonts w:asciiTheme="minorHAnsi" w:hAnsiTheme="minorHAnsi" w:cstheme="minorHAnsi"/>
          <w:b/>
          <w:bCs/>
          <w:color w:val="212121"/>
        </w:rPr>
        <w:lastRenderedPageBreak/>
        <w:t>Associate Editor</w:t>
      </w:r>
      <w:r w:rsidRPr="00797D0B">
        <w:rPr>
          <w:rFonts w:asciiTheme="minorHAnsi" w:hAnsiTheme="minorHAnsi" w:cstheme="minorHAnsi"/>
          <w:color w:val="212121"/>
        </w:rPr>
        <w:t xml:space="preserve">: </w:t>
      </w:r>
    </w:p>
    <w:p w14:paraId="68E6E517" w14:textId="77777777" w:rsidR="00DE4ECD" w:rsidRPr="00797D0B" w:rsidRDefault="00DE4ECD" w:rsidP="005B27D6">
      <w:pPr>
        <w:spacing w:line="276" w:lineRule="auto"/>
        <w:jc w:val="both"/>
        <w:rPr>
          <w:rFonts w:asciiTheme="minorHAnsi" w:hAnsiTheme="minorHAnsi" w:cstheme="minorHAnsi"/>
          <w:b/>
          <w:bCs/>
          <w:color w:val="212121"/>
        </w:rPr>
      </w:pPr>
      <w:r w:rsidRPr="00797D0B">
        <w:rPr>
          <w:rFonts w:asciiTheme="minorHAnsi" w:hAnsiTheme="minorHAnsi" w:cstheme="minorHAnsi"/>
          <w:color w:val="212121"/>
        </w:rPr>
        <w:t xml:space="preserve">Thank you for submitting your manuscript to Ecological Informatics. I have completed my evaluation of your manuscript. Although the problem being addressed is </w:t>
      </w:r>
      <w:proofErr w:type="gramStart"/>
      <w:r w:rsidRPr="00797D0B">
        <w:rPr>
          <w:rFonts w:asciiTheme="minorHAnsi" w:hAnsiTheme="minorHAnsi" w:cstheme="minorHAnsi"/>
          <w:color w:val="212121"/>
        </w:rPr>
        <w:t>definitely of</w:t>
      </w:r>
      <w:proofErr w:type="gramEnd"/>
      <w:r w:rsidRPr="00797D0B">
        <w:rPr>
          <w:rFonts w:asciiTheme="minorHAnsi" w:hAnsiTheme="minorHAnsi" w:cstheme="minorHAnsi"/>
          <w:color w:val="212121"/>
        </w:rPr>
        <w:t xml:space="preserve"> interest to our readership and the methodology is sound, your manuscript does not meet the required quality standards to be accepted for publication yet. In its current state, the level of English throughout your manuscript does not meet the journal’s required standard. You may wish to ask a native speaker to check your manuscript for grammar, style and syntax, or use the professional language editing options available from Elsevier Author Services:</w:t>
      </w:r>
      <w:r w:rsidRPr="00797D0B">
        <w:rPr>
          <w:rStyle w:val="apple-converted-space"/>
          <w:rFonts w:asciiTheme="minorHAnsi" w:eastAsiaTheme="majorEastAsia" w:hAnsiTheme="minorHAnsi" w:cstheme="minorHAnsi"/>
          <w:color w:val="212121"/>
        </w:rPr>
        <w:t> </w:t>
      </w:r>
      <w:hyperlink r:id="rId9" w:history="1">
        <w:r w:rsidRPr="00797D0B">
          <w:rPr>
            <w:rStyle w:val="Hyperlink"/>
            <w:rFonts w:asciiTheme="minorHAnsi" w:eastAsiaTheme="majorEastAsia" w:hAnsiTheme="minorHAnsi" w:cstheme="minorHAnsi"/>
            <w:color w:val="4074EA"/>
          </w:rPr>
          <w:t>https://webshop.elsevier.com/</w:t>
        </w:r>
      </w:hyperlink>
      <w:r w:rsidRPr="00797D0B">
        <w:rPr>
          <w:rFonts w:asciiTheme="minorHAnsi" w:hAnsiTheme="minorHAnsi" w:cstheme="minorHAnsi"/>
          <w:color w:val="212121"/>
        </w:rPr>
        <w:t>. The English in your manuscript should improve significantly!! The Discussion is limited and fails to draw parallels with relevant studies from the peer-reviewed literature or put the presented results into the right context. You need to augment significantly the Discussion section in your paper and evaluate your work with reference to similar studies from the field of ecological informatics; several examples are also available in the journal Ecological Informatics. We receive a much higher number of papers than what we can realistically publish, and the standards of the papers that are ultimately accepted are high. Your write-up needs a lot more work. This is not a journal that solely focuses on the technical aspects of the published scholarship, we also want to see context, broader implications of your work, critical discussion of the uncertainties etc.</w:t>
      </w:r>
    </w:p>
    <w:p w14:paraId="7CEF9877" w14:textId="77777777" w:rsidR="00DE4ECD" w:rsidRPr="00797D0B" w:rsidRDefault="00DE4ECD" w:rsidP="005B27D6">
      <w:pPr>
        <w:spacing w:line="276" w:lineRule="auto"/>
        <w:jc w:val="both"/>
        <w:rPr>
          <w:rFonts w:asciiTheme="minorHAnsi" w:hAnsiTheme="minorHAnsi" w:cstheme="minorHAnsi"/>
          <w:b/>
          <w:bCs/>
          <w:color w:val="212121"/>
        </w:rPr>
      </w:pPr>
    </w:p>
    <w:p w14:paraId="1BEA43FC" w14:textId="1B8DFA53" w:rsidR="00DE4ECD" w:rsidRPr="00797D0B" w:rsidRDefault="00DE4ECD" w:rsidP="005B27D6">
      <w:pPr>
        <w:spacing w:line="276" w:lineRule="auto"/>
        <w:jc w:val="both"/>
        <w:rPr>
          <w:rFonts w:asciiTheme="minorHAnsi" w:hAnsiTheme="minorHAnsi" w:cstheme="minorHAnsi"/>
          <w:b/>
          <w:bCs/>
          <w:color w:val="0070C0"/>
        </w:rPr>
      </w:pPr>
      <w:r w:rsidRPr="00797D0B">
        <w:rPr>
          <w:rFonts w:asciiTheme="minorHAnsi" w:hAnsiTheme="minorHAnsi" w:cstheme="minorHAnsi"/>
          <w:b/>
          <w:bCs/>
          <w:color w:val="0070C0"/>
        </w:rPr>
        <w:t>Authors’ responses:</w:t>
      </w:r>
    </w:p>
    <w:p w14:paraId="0EB909C4" w14:textId="3439792B" w:rsidR="00DE4ECD" w:rsidRPr="00797D0B" w:rsidRDefault="00DE4ECD" w:rsidP="005B27D6">
      <w:pPr>
        <w:spacing w:line="276" w:lineRule="auto"/>
        <w:jc w:val="both"/>
        <w:rPr>
          <w:rFonts w:asciiTheme="minorHAnsi" w:hAnsiTheme="minorHAnsi" w:cstheme="minorHAnsi"/>
          <w:color w:val="0070C0"/>
        </w:rPr>
      </w:pPr>
      <w:r w:rsidRPr="00797D0B">
        <w:rPr>
          <w:rFonts w:asciiTheme="minorHAnsi" w:hAnsiTheme="minorHAnsi" w:cstheme="minorHAnsi"/>
          <w:color w:val="0070C0"/>
        </w:rPr>
        <w:t xml:space="preserve">Thank you for your careful review, and we truly appreciate your thoughtful feedback. We apologize for our earlier oversight in addressing the language quality and the depth of the Discussion section, and we understand how essential these components are for the readership of </w:t>
      </w:r>
      <w:r w:rsidRPr="00797D0B">
        <w:rPr>
          <w:rFonts w:asciiTheme="minorHAnsi" w:hAnsiTheme="minorHAnsi" w:cstheme="minorHAnsi"/>
          <w:i/>
          <w:iCs/>
          <w:color w:val="0070C0"/>
        </w:rPr>
        <w:t>Ecological Informatics</w:t>
      </w:r>
      <w:r w:rsidRPr="00797D0B">
        <w:rPr>
          <w:rFonts w:asciiTheme="minorHAnsi" w:hAnsiTheme="minorHAnsi" w:cstheme="minorHAnsi"/>
          <w:color w:val="0070C0"/>
        </w:rPr>
        <w:t>. We have thoroughly revised the entire manuscript and added three new paragraphs to the Discussion, incorporating comparisons with past studies on ant behavior and ecology, as well as providing a more detailed exploration of the potential applications of our findings in both ecological research and machine learning. We have also corrected more than 30 grammatical and editorial errors, such as missing articles, subject–verb agreement, misspellings, and tense inconsistencies. If you find any areas that require further revision, we would be happy to make additional changes. We greatly appreciate your feedback and guidance throughout this process.</w:t>
      </w:r>
    </w:p>
    <w:p w14:paraId="6BB85355" w14:textId="77777777" w:rsidR="00DE4ECD" w:rsidRPr="00797D0B" w:rsidRDefault="00DE4ECD" w:rsidP="00DE4ECD">
      <w:pPr>
        <w:rPr>
          <w:rFonts w:asciiTheme="minorHAnsi" w:hAnsiTheme="minorHAnsi" w:cstheme="minorHAnsi"/>
          <w:color w:val="212121"/>
        </w:rPr>
      </w:pPr>
    </w:p>
    <w:p w14:paraId="1961C763" w14:textId="77777777" w:rsidR="00DE4ECD" w:rsidRPr="00797D0B" w:rsidRDefault="00DE4ECD" w:rsidP="00DE4ECD">
      <w:pPr>
        <w:rPr>
          <w:rFonts w:asciiTheme="minorHAnsi" w:hAnsiTheme="minorHAnsi" w:cstheme="minorHAnsi"/>
          <w:color w:val="212121"/>
        </w:rPr>
      </w:pPr>
    </w:p>
    <w:p w14:paraId="572ADCD5" w14:textId="77777777" w:rsidR="00DE4ECD" w:rsidRDefault="00DE4ECD" w:rsidP="00DE4ECD">
      <w:pPr>
        <w:rPr>
          <w:rFonts w:asciiTheme="minorHAnsi" w:hAnsiTheme="minorHAnsi" w:cstheme="minorHAnsi"/>
          <w:color w:val="212121"/>
        </w:rPr>
      </w:pPr>
    </w:p>
    <w:p w14:paraId="069942BA" w14:textId="77777777" w:rsidR="00797D0B" w:rsidRPr="00797D0B" w:rsidRDefault="00797D0B" w:rsidP="00DE4ECD">
      <w:pPr>
        <w:rPr>
          <w:rFonts w:asciiTheme="minorHAnsi" w:hAnsiTheme="minorHAnsi" w:cstheme="minorHAnsi"/>
          <w:color w:val="212121"/>
        </w:rPr>
      </w:pPr>
    </w:p>
    <w:p w14:paraId="2266B63E" w14:textId="77777777" w:rsidR="00DE4ECD" w:rsidRPr="00797D0B" w:rsidRDefault="00DE4ECD" w:rsidP="00DE4ECD">
      <w:pPr>
        <w:rPr>
          <w:rFonts w:asciiTheme="minorHAnsi" w:hAnsiTheme="minorHAnsi" w:cstheme="minorHAnsi"/>
          <w:color w:val="212121"/>
        </w:rPr>
      </w:pPr>
    </w:p>
    <w:p w14:paraId="1ACB4031" w14:textId="77777777" w:rsidR="002A3830" w:rsidRPr="00797D0B" w:rsidRDefault="002A3830" w:rsidP="00DE4ECD">
      <w:pPr>
        <w:rPr>
          <w:rFonts w:asciiTheme="minorHAnsi" w:hAnsiTheme="minorHAnsi" w:cstheme="minorHAnsi"/>
          <w:color w:val="212121"/>
        </w:rPr>
      </w:pPr>
    </w:p>
    <w:p w14:paraId="516A8A74" w14:textId="77777777" w:rsidR="002A3830" w:rsidRPr="00797D0B" w:rsidRDefault="002A3830" w:rsidP="00DE4ECD">
      <w:pPr>
        <w:rPr>
          <w:rFonts w:asciiTheme="minorHAnsi" w:hAnsiTheme="minorHAnsi" w:cstheme="minorHAnsi"/>
          <w:color w:val="212121"/>
        </w:rPr>
      </w:pPr>
    </w:p>
    <w:p w14:paraId="5681C084" w14:textId="43E20870" w:rsidR="00DE4ECD" w:rsidRPr="00797D0B" w:rsidRDefault="00DE4ECD" w:rsidP="002A3830">
      <w:pPr>
        <w:spacing w:line="276" w:lineRule="auto"/>
        <w:rPr>
          <w:rFonts w:asciiTheme="minorHAnsi" w:hAnsiTheme="minorHAnsi" w:cstheme="minorHAnsi"/>
          <w:color w:val="212121"/>
        </w:rPr>
      </w:pPr>
      <w:r w:rsidRPr="00797D0B">
        <w:rPr>
          <w:rFonts w:asciiTheme="minorHAnsi" w:hAnsiTheme="minorHAnsi" w:cstheme="minorHAnsi"/>
          <w:b/>
          <w:bCs/>
          <w:color w:val="212121"/>
        </w:rPr>
        <w:lastRenderedPageBreak/>
        <w:t>Reviewer #2:</w:t>
      </w:r>
      <w:r w:rsidRPr="00797D0B">
        <w:rPr>
          <w:rFonts w:asciiTheme="minorHAnsi" w:hAnsiTheme="minorHAnsi" w:cstheme="minorHAnsi"/>
          <w:color w:val="212121"/>
        </w:rPr>
        <w:t xml:space="preserve"> </w:t>
      </w:r>
    </w:p>
    <w:p w14:paraId="4AC36F47" w14:textId="77777777" w:rsidR="00DE4ECD" w:rsidRPr="00797D0B" w:rsidRDefault="00DE4ECD" w:rsidP="002A3830">
      <w:pPr>
        <w:spacing w:line="276" w:lineRule="auto"/>
        <w:rPr>
          <w:rFonts w:asciiTheme="minorHAnsi" w:hAnsiTheme="minorHAnsi" w:cstheme="minorHAnsi"/>
          <w:color w:val="212121"/>
        </w:rPr>
      </w:pPr>
      <w:r w:rsidRPr="00797D0B">
        <w:rPr>
          <w:rFonts w:asciiTheme="minorHAnsi" w:hAnsiTheme="minorHAnsi" w:cstheme="minorHAnsi"/>
          <w:color w:val="212121"/>
        </w:rPr>
        <w:t>The revision clarified the scenarios and experimental settings. However, there are still some difficulties.</w:t>
      </w:r>
      <w:r w:rsidRPr="00797D0B">
        <w:rPr>
          <w:rFonts w:asciiTheme="minorHAnsi" w:hAnsiTheme="minorHAnsi" w:cstheme="minorHAnsi"/>
          <w:color w:val="212121"/>
        </w:rPr>
        <w:br/>
      </w:r>
      <w:r w:rsidRPr="00797D0B">
        <w:rPr>
          <w:rFonts w:asciiTheme="minorHAnsi" w:hAnsiTheme="minorHAnsi" w:cstheme="minorHAnsi"/>
          <w:color w:val="212121"/>
        </w:rPr>
        <w:br/>
        <w:t>L176-181: Explanation about B02 seems to be lacking.</w:t>
      </w:r>
    </w:p>
    <w:p w14:paraId="3F66A895" w14:textId="35670FEB" w:rsidR="00DE4ECD" w:rsidRPr="00797D0B" w:rsidRDefault="00DE4ECD" w:rsidP="002A3830">
      <w:pPr>
        <w:spacing w:line="276" w:lineRule="auto"/>
        <w:rPr>
          <w:rFonts w:asciiTheme="minorHAnsi" w:hAnsiTheme="minorHAnsi" w:cstheme="minorHAnsi"/>
          <w:b/>
          <w:bCs/>
          <w:color w:val="0070C0"/>
        </w:rPr>
      </w:pPr>
      <w:bookmarkStart w:id="0" w:name="OLE_LINK1"/>
      <w:r w:rsidRPr="00797D0B">
        <w:rPr>
          <w:rFonts w:asciiTheme="minorHAnsi" w:hAnsiTheme="minorHAnsi" w:cstheme="minorHAnsi"/>
          <w:b/>
          <w:bCs/>
          <w:color w:val="0070C0"/>
        </w:rPr>
        <w:t xml:space="preserve">Authors’ responses: </w:t>
      </w:r>
      <w:r w:rsidRPr="00797D0B">
        <w:rPr>
          <w:rFonts w:asciiTheme="minorHAnsi" w:hAnsiTheme="minorHAnsi" w:cstheme="minorHAnsi"/>
          <w:color w:val="0070C0"/>
        </w:rPr>
        <w:t xml:space="preserve">Thank you for your comment, and we apologize for the oversight. We have now added the </w:t>
      </w:r>
      <w:bookmarkEnd w:id="0"/>
      <w:r w:rsidRPr="00797D0B">
        <w:rPr>
          <w:rFonts w:asciiTheme="minorHAnsi" w:hAnsiTheme="minorHAnsi" w:cstheme="minorHAnsi"/>
          <w:color w:val="0070C0"/>
        </w:rPr>
        <w:t>description for the B02 setup in L170-172.</w:t>
      </w:r>
    </w:p>
    <w:p w14:paraId="162740DA" w14:textId="3A849CA0" w:rsidR="00DE4ECD" w:rsidRPr="00797D0B" w:rsidRDefault="00DE4ECD" w:rsidP="002A3830">
      <w:pPr>
        <w:spacing w:line="276" w:lineRule="auto"/>
        <w:rPr>
          <w:rFonts w:asciiTheme="minorHAnsi" w:hAnsiTheme="minorHAnsi" w:cstheme="minorHAnsi"/>
          <w:color w:val="212121"/>
        </w:rPr>
      </w:pPr>
      <w:r w:rsidRPr="00797D0B">
        <w:rPr>
          <w:rFonts w:asciiTheme="minorHAnsi" w:hAnsiTheme="minorHAnsi" w:cstheme="minorHAnsi"/>
          <w:color w:val="212121"/>
        </w:rPr>
        <w:br/>
        <w:t>L183-201: Italicize T. sessile and Solenopsis invicta / S. invicta/</w:t>
      </w:r>
    </w:p>
    <w:p w14:paraId="7AEF9D18" w14:textId="24F053D4" w:rsidR="00DE4ECD" w:rsidRPr="00797D0B" w:rsidRDefault="00DE4ECD" w:rsidP="002A3830">
      <w:pPr>
        <w:spacing w:line="276" w:lineRule="auto"/>
        <w:rPr>
          <w:rFonts w:asciiTheme="minorHAnsi" w:hAnsiTheme="minorHAnsi" w:cstheme="minorHAnsi"/>
          <w:color w:val="212121"/>
        </w:rPr>
      </w:pPr>
      <w:r w:rsidRPr="00797D0B">
        <w:rPr>
          <w:rFonts w:asciiTheme="minorHAnsi" w:hAnsiTheme="minorHAnsi" w:cstheme="minorHAnsi"/>
          <w:b/>
          <w:bCs/>
          <w:color w:val="0070C0"/>
        </w:rPr>
        <w:t xml:space="preserve">Authors’ responses: </w:t>
      </w:r>
      <w:r w:rsidRPr="00797D0B">
        <w:rPr>
          <w:rFonts w:asciiTheme="minorHAnsi" w:hAnsiTheme="minorHAnsi" w:cstheme="minorHAnsi"/>
          <w:color w:val="0070C0"/>
        </w:rPr>
        <w:t>Thank you for your comment, and we apologize for the oversight. We have gone through the manuscript and corrected all the instances properly.</w:t>
      </w:r>
      <w:r w:rsidRPr="00797D0B">
        <w:rPr>
          <w:rFonts w:asciiTheme="minorHAnsi" w:hAnsiTheme="minorHAnsi" w:cstheme="minorHAnsi"/>
          <w:color w:val="212121"/>
        </w:rPr>
        <w:br/>
      </w:r>
      <w:r w:rsidRPr="00797D0B">
        <w:rPr>
          <w:rFonts w:asciiTheme="minorHAnsi" w:hAnsiTheme="minorHAnsi" w:cstheme="minorHAnsi"/>
          <w:color w:val="212121"/>
        </w:rPr>
        <w:br/>
        <w:t>L214-374: It is difficult to understand which models were used and which metric was evaluated in Studies 1-3 before the explanation in section 3.6. I recommend re-considering the structure of M&amp;M.</w:t>
      </w:r>
    </w:p>
    <w:p w14:paraId="556AA0DF" w14:textId="5AE81051" w:rsidR="00DE4ECD" w:rsidRPr="00797D0B" w:rsidRDefault="00DE4ECD" w:rsidP="002A3830">
      <w:pPr>
        <w:spacing w:line="276" w:lineRule="auto"/>
        <w:rPr>
          <w:rFonts w:asciiTheme="minorHAnsi" w:hAnsiTheme="minorHAnsi" w:cstheme="minorHAnsi"/>
          <w:color w:val="0070C0"/>
        </w:rPr>
      </w:pPr>
      <w:r w:rsidRPr="00797D0B">
        <w:rPr>
          <w:rFonts w:asciiTheme="minorHAnsi" w:hAnsiTheme="minorHAnsi" w:cstheme="minorHAnsi"/>
          <w:b/>
          <w:bCs/>
          <w:color w:val="0070C0"/>
        </w:rPr>
        <w:t xml:space="preserve">Authors’ responses: </w:t>
      </w:r>
      <w:r w:rsidRPr="00797D0B">
        <w:rPr>
          <w:rFonts w:asciiTheme="minorHAnsi" w:hAnsiTheme="minorHAnsi" w:cstheme="minorHAnsi"/>
          <w:color w:val="0070C0"/>
        </w:rPr>
        <w:t>Thank you for carefully reviewing our paragraph arrangement. We have moved Section 3.6 (Calibration and Evaluation) to Section 3.3, so that it now precedes our description of the study procedure (now Sections 3.4–3.6). We have also added several introductory sentences (L205–217) to make the content more accessible to a broader audience.</w:t>
      </w:r>
    </w:p>
    <w:p w14:paraId="76AA6E4A" w14:textId="77777777" w:rsidR="00DE4ECD" w:rsidRPr="00797D0B" w:rsidRDefault="00DE4ECD" w:rsidP="002A3830">
      <w:pPr>
        <w:spacing w:line="276" w:lineRule="auto"/>
        <w:rPr>
          <w:rFonts w:asciiTheme="minorHAnsi" w:hAnsiTheme="minorHAnsi" w:cstheme="minorHAnsi"/>
          <w:color w:val="212121"/>
        </w:rPr>
      </w:pPr>
      <w:r w:rsidRPr="00797D0B">
        <w:rPr>
          <w:rFonts w:asciiTheme="minorHAnsi" w:hAnsiTheme="minorHAnsi" w:cstheme="minorHAnsi"/>
          <w:color w:val="212121"/>
        </w:rPr>
        <w:br/>
        <w:t xml:space="preserve">L241-250: The performance with SAHI vs without SAHI was statistically tested, but for objectives, it seems to be better to test the performance using ANOVA or linear modeling scheme including three categories of sample size (and background complexity, "A" or "B") </w:t>
      </w:r>
    </w:p>
    <w:p w14:paraId="1560CC44" w14:textId="32CCBB24" w:rsidR="00DE4ECD" w:rsidRPr="00797D0B" w:rsidRDefault="00DE4ECD" w:rsidP="002A3830">
      <w:pPr>
        <w:spacing w:line="276" w:lineRule="auto"/>
        <w:rPr>
          <w:rFonts w:asciiTheme="minorHAnsi" w:hAnsiTheme="minorHAnsi" w:cstheme="minorHAnsi"/>
          <w:color w:val="212121"/>
        </w:rPr>
      </w:pPr>
      <w:r w:rsidRPr="00797D0B">
        <w:rPr>
          <w:rFonts w:asciiTheme="minorHAnsi" w:hAnsiTheme="minorHAnsi" w:cstheme="minorHAnsi"/>
          <w:color w:val="212121"/>
        </w:rPr>
        <w:t>in addition to with SAHI vs without SAHI.</w:t>
      </w:r>
      <w:r w:rsidRPr="00797D0B">
        <w:rPr>
          <w:rFonts w:asciiTheme="minorHAnsi" w:hAnsiTheme="minorHAnsi" w:cstheme="minorHAnsi"/>
          <w:color w:val="212121"/>
        </w:rPr>
        <w:br/>
      </w:r>
      <w:r w:rsidRPr="00797D0B">
        <w:rPr>
          <w:rFonts w:asciiTheme="minorHAnsi" w:hAnsiTheme="minorHAnsi" w:cstheme="minorHAnsi"/>
          <w:b/>
          <w:bCs/>
          <w:color w:val="0070C0"/>
        </w:rPr>
        <w:t xml:space="preserve">Authors’ responses: </w:t>
      </w:r>
      <w:r w:rsidRPr="00797D0B">
        <w:rPr>
          <w:rFonts w:asciiTheme="minorHAnsi" w:hAnsiTheme="minorHAnsi" w:cstheme="minorHAnsi"/>
          <w:color w:val="0070C0"/>
        </w:rPr>
        <w:t>Thank you for your helpful suggestion. We applied ordinary least squares to fit each factor and used t-tests to evaluate their effects on model performance. The methods are described in L287–301, and the results are presented in L381–392 and Table 2.</w:t>
      </w:r>
    </w:p>
    <w:p w14:paraId="4B6E5B2B" w14:textId="733426B9" w:rsidR="00DE4ECD" w:rsidRPr="00797D0B" w:rsidRDefault="00DE4ECD" w:rsidP="002A3830">
      <w:pPr>
        <w:spacing w:line="276" w:lineRule="auto"/>
        <w:rPr>
          <w:rFonts w:asciiTheme="minorHAnsi" w:hAnsiTheme="minorHAnsi" w:cstheme="minorHAnsi"/>
          <w:color w:val="212121"/>
        </w:rPr>
      </w:pPr>
      <w:r w:rsidRPr="00797D0B">
        <w:rPr>
          <w:rFonts w:asciiTheme="minorHAnsi" w:hAnsiTheme="minorHAnsi" w:cstheme="minorHAnsi"/>
          <w:color w:val="212121"/>
        </w:rPr>
        <w:br/>
        <w:t>L402-404: How manual counting and automated counting were compared seems not to be presented in M&amp;M.</w:t>
      </w:r>
    </w:p>
    <w:p w14:paraId="63AC5909" w14:textId="4FF67642" w:rsidR="00DE4ECD" w:rsidRPr="00797D0B" w:rsidRDefault="00DE4ECD" w:rsidP="002A3830">
      <w:pPr>
        <w:spacing w:line="276" w:lineRule="auto"/>
        <w:rPr>
          <w:rFonts w:asciiTheme="minorHAnsi" w:hAnsiTheme="minorHAnsi" w:cstheme="minorHAnsi"/>
          <w:color w:val="212121"/>
        </w:rPr>
      </w:pPr>
      <w:r w:rsidRPr="00797D0B">
        <w:rPr>
          <w:rFonts w:asciiTheme="minorHAnsi" w:hAnsiTheme="minorHAnsi" w:cstheme="minorHAnsi"/>
          <w:b/>
          <w:bCs/>
          <w:color w:val="0070C0"/>
        </w:rPr>
        <w:t xml:space="preserve">Authors’ responses: </w:t>
      </w:r>
      <w:r w:rsidRPr="00797D0B">
        <w:rPr>
          <w:rFonts w:asciiTheme="minorHAnsi" w:hAnsiTheme="minorHAnsi" w:cstheme="minorHAnsi"/>
          <w:color w:val="0070C0"/>
        </w:rPr>
        <w:t>Thank you for your comment, and we apologize for the oversight. We have added the methodology and rationale in L272-277.</w:t>
      </w:r>
    </w:p>
    <w:p w14:paraId="7D4CBD7B" w14:textId="77777777" w:rsidR="00CE2467" w:rsidRDefault="00CE2467" w:rsidP="002A3830">
      <w:pPr>
        <w:pStyle w:val="VirginiaTechBody"/>
        <w:spacing w:line="276" w:lineRule="auto"/>
        <w:rPr>
          <w:rFonts w:asciiTheme="minorHAnsi" w:hAnsiTheme="minorHAnsi" w:cstheme="minorHAnsi"/>
          <w:sz w:val="22"/>
          <w:szCs w:val="22"/>
          <w:lang w:eastAsia="zh-TW"/>
        </w:rPr>
      </w:pPr>
    </w:p>
    <w:p w14:paraId="1F85C356" w14:textId="77777777" w:rsidR="00AB485D" w:rsidRDefault="00AB485D" w:rsidP="002A3830">
      <w:pPr>
        <w:pStyle w:val="VirginiaTechBody"/>
        <w:spacing w:line="276" w:lineRule="auto"/>
        <w:rPr>
          <w:rFonts w:asciiTheme="minorHAnsi" w:hAnsiTheme="minorHAnsi" w:cstheme="minorHAnsi"/>
          <w:sz w:val="22"/>
          <w:szCs w:val="22"/>
          <w:lang w:eastAsia="zh-TW"/>
        </w:rPr>
      </w:pPr>
    </w:p>
    <w:p w14:paraId="3E9AF32C" w14:textId="77777777" w:rsidR="00AB485D" w:rsidRDefault="00AB485D" w:rsidP="002A3830">
      <w:pPr>
        <w:pStyle w:val="VirginiaTechBody"/>
        <w:spacing w:line="276" w:lineRule="auto"/>
        <w:rPr>
          <w:rFonts w:asciiTheme="minorHAnsi" w:hAnsiTheme="minorHAnsi" w:cstheme="minorHAnsi"/>
          <w:sz w:val="22"/>
          <w:szCs w:val="22"/>
          <w:lang w:eastAsia="zh-TW"/>
        </w:rPr>
      </w:pPr>
    </w:p>
    <w:p w14:paraId="2A97306B" w14:textId="77777777" w:rsidR="00AB485D" w:rsidRDefault="00AB485D" w:rsidP="002A3830">
      <w:pPr>
        <w:pStyle w:val="VirginiaTechBody"/>
        <w:spacing w:line="276" w:lineRule="auto"/>
        <w:rPr>
          <w:rFonts w:asciiTheme="minorHAnsi" w:hAnsiTheme="minorHAnsi" w:cstheme="minorHAnsi"/>
          <w:sz w:val="22"/>
          <w:szCs w:val="22"/>
          <w:lang w:eastAsia="zh-TW"/>
        </w:rPr>
      </w:pPr>
    </w:p>
    <w:p w14:paraId="698EDA98" w14:textId="77777777" w:rsidR="00AB485D" w:rsidRPr="00AB485D" w:rsidRDefault="00AB485D" w:rsidP="00AB485D">
      <w:pPr>
        <w:pStyle w:val="VirginiaTechBody"/>
        <w:spacing w:line="276" w:lineRule="auto"/>
        <w:rPr>
          <w:rFonts w:asciiTheme="minorHAnsi" w:hAnsiTheme="minorHAnsi" w:cstheme="minorHAnsi"/>
          <w:sz w:val="22"/>
          <w:szCs w:val="22"/>
          <w:lang w:eastAsia="zh-TW"/>
        </w:rPr>
      </w:pPr>
    </w:p>
    <w:p w14:paraId="77339310" w14:textId="77777777" w:rsidR="00AB485D" w:rsidRPr="00AB485D" w:rsidRDefault="00AB485D" w:rsidP="00AB485D">
      <w:pPr>
        <w:pStyle w:val="VirginiaTechBody"/>
        <w:spacing w:line="276" w:lineRule="auto"/>
        <w:rPr>
          <w:rFonts w:asciiTheme="minorHAnsi" w:hAnsiTheme="minorHAnsi" w:cstheme="minorHAnsi"/>
          <w:sz w:val="22"/>
          <w:szCs w:val="22"/>
          <w:lang w:eastAsia="zh-TW"/>
        </w:rPr>
      </w:pPr>
      <w:r w:rsidRPr="00AB485D">
        <w:rPr>
          <w:rFonts w:asciiTheme="minorHAnsi" w:hAnsiTheme="minorHAnsi" w:cstheme="minorHAnsi"/>
          <w:sz w:val="22"/>
          <w:szCs w:val="22"/>
          <w:lang w:eastAsia="zh-TW"/>
        </w:rPr>
        <w:t>Manual tallies of ant activity, often spanning tens of thousands of frames per experiment, are slow, error-prone, and rarely scalable. We introduce a hardware-agnostic computer-vision workflow that pairs state-of-the-art detectors (YOLOv11n/m and RT-DETR-L) with Slicing-Aided Hyper Inference (SAHI) to automate ant detection and counting in realistic laboratory and field imagery.</w:t>
      </w:r>
    </w:p>
    <w:p w14:paraId="109DBC62" w14:textId="77777777" w:rsidR="00AB485D" w:rsidRPr="00AB485D" w:rsidRDefault="00AB485D" w:rsidP="00AB485D">
      <w:pPr>
        <w:pStyle w:val="VirginiaTechBody"/>
        <w:spacing w:line="276" w:lineRule="auto"/>
        <w:rPr>
          <w:rFonts w:asciiTheme="minorHAnsi" w:hAnsiTheme="minorHAnsi" w:cstheme="minorHAnsi"/>
          <w:sz w:val="22"/>
          <w:szCs w:val="22"/>
          <w:lang w:eastAsia="zh-TW"/>
        </w:rPr>
      </w:pPr>
      <w:r w:rsidRPr="00AB485D">
        <w:rPr>
          <w:rFonts w:asciiTheme="minorHAnsi" w:hAnsiTheme="minorHAnsi" w:cstheme="minorHAnsi"/>
          <w:sz w:val="22"/>
          <w:szCs w:val="22"/>
          <w:lang w:eastAsia="zh-TW"/>
        </w:rPr>
        <w:t xml:space="preserve">    The pipeline was evaluated across seven contrasting imaging setups through three key studies. First, we demonstrated that robust mean average precision (50.6-88.2\%) can be achieved with as few as 64 annotated images across diverse backgrounds, while expanding the dataset to 1,024 images increases performance to 95.4\%, establishing practical labor budgets for system deployment. Second, we showed that SAHI fine-tuning transforms dense-colony detection in scenes with over 1,200 ants per image from undetectable to highly functional, achieving 81\% mean average precision. Third, we applied high-frequency counting to monitor a virus-challenged colony, revealing daily traffic patterns and inch-level movement hotspots that would be difficult to detect through manual observation. While RT-DETR-L delivers the highest overall accuracy, a YOLO variant that is 15 times smaller performs within a few percentage points and enables deployment on compact, energy-efficient edge devices like the Raspberry Pi.</w:t>
      </w:r>
    </w:p>
    <w:p w14:paraId="194090DE" w14:textId="7FAEDB52" w:rsidR="00AB485D" w:rsidRPr="00797D0B" w:rsidRDefault="00AB485D" w:rsidP="00AB485D">
      <w:pPr>
        <w:pStyle w:val="VirginiaTechBody"/>
        <w:spacing w:line="276" w:lineRule="auto"/>
        <w:rPr>
          <w:rFonts w:asciiTheme="minorHAnsi" w:hAnsiTheme="minorHAnsi" w:cstheme="minorHAnsi"/>
          <w:sz w:val="22"/>
          <w:szCs w:val="22"/>
          <w:lang w:eastAsia="zh-TW"/>
        </w:rPr>
      </w:pPr>
      <w:r w:rsidRPr="00AB485D">
        <w:rPr>
          <w:rFonts w:asciiTheme="minorHAnsi" w:hAnsiTheme="minorHAnsi" w:cstheme="minorHAnsi"/>
          <w:sz w:val="22"/>
          <w:szCs w:val="22"/>
          <w:lang w:eastAsia="zh-TW"/>
        </w:rPr>
        <w:t xml:space="preserve">    All models, images</w:t>
      </w:r>
      <w:r w:rsidR="00B73CCA">
        <w:rPr>
          <w:rFonts w:asciiTheme="minorHAnsi" w:hAnsiTheme="minorHAnsi" w:cstheme="minorHAnsi"/>
          <w:sz w:val="22"/>
          <w:szCs w:val="22"/>
          <w:lang w:eastAsia="zh-TW"/>
        </w:rPr>
        <w:t>,</w:t>
      </w:r>
      <w:r w:rsidRPr="00AB485D">
        <w:rPr>
          <w:rFonts w:asciiTheme="minorHAnsi" w:hAnsiTheme="minorHAnsi" w:cstheme="minorHAnsi"/>
          <w:sz w:val="22"/>
          <w:szCs w:val="22"/>
          <w:lang w:eastAsia="zh-TW"/>
        </w:rPr>
        <w:t xml:space="preserve"> and code are openly released, providing a turnkey framework that scales from petri-dish assays to distributed camera networks and is readily transferable to other small, densely packed organisms and behavior-rich systems (e.g.</w:t>
      </w:r>
      <w:r w:rsidR="00430ABD">
        <w:rPr>
          <w:rFonts w:asciiTheme="minorHAnsi" w:hAnsiTheme="minorHAnsi" w:cstheme="minorHAnsi"/>
          <w:sz w:val="22"/>
          <w:szCs w:val="22"/>
          <w:lang w:eastAsia="zh-TW"/>
        </w:rPr>
        <w:t xml:space="preserve">, </w:t>
      </w:r>
      <w:r w:rsidRPr="00AB485D">
        <w:rPr>
          <w:rFonts w:asciiTheme="minorHAnsi" w:hAnsiTheme="minorHAnsi" w:cstheme="minorHAnsi"/>
          <w:sz w:val="22"/>
          <w:szCs w:val="22"/>
          <w:lang w:eastAsia="zh-TW"/>
        </w:rPr>
        <w:t>aphid colonies, social-bee foraging). By removing a long-standing counting bottleneck, the workflow enables large-scale behavioral ecology, pest-control optimization</w:t>
      </w:r>
      <w:r w:rsidR="00B73CCA">
        <w:rPr>
          <w:rFonts w:asciiTheme="minorHAnsi" w:hAnsiTheme="minorHAnsi" w:cstheme="minorHAnsi"/>
          <w:sz w:val="22"/>
          <w:szCs w:val="22"/>
          <w:lang w:eastAsia="zh-TW"/>
        </w:rPr>
        <w:t>,</w:t>
      </w:r>
      <w:r w:rsidRPr="00AB485D">
        <w:rPr>
          <w:rFonts w:asciiTheme="minorHAnsi" w:hAnsiTheme="minorHAnsi" w:cstheme="minorHAnsi"/>
          <w:sz w:val="22"/>
          <w:szCs w:val="22"/>
          <w:lang w:eastAsia="zh-TW"/>
        </w:rPr>
        <w:t xml:space="preserve"> and environmental surveillance at a fraction of previous labor costs.</w:t>
      </w:r>
    </w:p>
    <w:sectPr w:rsidR="00AB485D" w:rsidRPr="00797D0B" w:rsidSect="00104BD8">
      <w:headerReference w:type="default" r:id="rId10"/>
      <w:footerReference w:type="default" r:id="rId11"/>
      <w:headerReference w:type="first" r:id="rId12"/>
      <w:footerReference w:type="first" r:id="rId13"/>
      <w:pgSz w:w="12240" w:h="15840"/>
      <w:pgMar w:top="216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B14BC" w14:textId="77777777" w:rsidR="00994C15" w:rsidRDefault="00994C15" w:rsidP="009D454C">
      <w:r>
        <w:separator/>
      </w:r>
    </w:p>
  </w:endnote>
  <w:endnote w:type="continuationSeparator" w:id="0">
    <w:p w14:paraId="7CBA6ED2" w14:textId="77777777" w:rsidR="00994C15" w:rsidRDefault="00994C15" w:rsidP="009D454C">
      <w:r>
        <w:continuationSeparator/>
      </w:r>
    </w:p>
  </w:endnote>
  <w:endnote w:type="continuationNotice" w:id="1">
    <w:p w14:paraId="34802E0C" w14:textId="77777777" w:rsidR="00994C15" w:rsidRDefault="00994C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rimson Text">
    <w:altName w:val="Calibri"/>
    <w:panose1 w:val="020B0604020202020204"/>
    <w:charset w:val="00"/>
    <w:family w:val="auto"/>
    <w:pitch w:val="variable"/>
    <w:sig w:usb0="80000047" w:usb1="40000062" w:usb2="00000000" w:usb3="00000000" w:csb0="00000093" w:csb1="00000000"/>
  </w:font>
  <w:font w:name="Gineso Norm">
    <w:altName w:val="Calibri"/>
    <w:panose1 w:val="020B0604020202020204"/>
    <w:charset w:val="00"/>
    <w:family w:val="auto"/>
    <w:pitch w:val="variable"/>
    <w:sig w:usb0="A000002F" w:usb1="5000004B" w:usb2="00000000" w:usb3="00000000" w:csb0="00000193" w:csb1="00000000"/>
  </w:font>
  <w:font w:name="PMingLiU">
    <w:altName w:val="新細明體"/>
    <w:panose1 w:val="02020500000000000000"/>
    <w:charset w:val="88"/>
    <w:family w:val="roman"/>
    <w:pitch w:val="variable"/>
    <w:sig w:usb0="A00002FF" w:usb1="28CFFCFA" w:usb2="00000016" w:usb3="00000000" w:csb0="00100001" w:csb1="00000000"/>
  </w:font>
  <w:font w:name="Acherus Grotesque">
    <w:altName w:val="Calibri"/>
    <w:panose1 w:val="020B0604020202020204"/>
    <w:charset w:val="00"/>
    <w:family w:val="modern"/>
    <w:pitch w:val="variable"/>
    <w:sig w:usb0="A00000AF" w:usb1="4000205B" w:usb2="00000000" w:usb3="00000000" w:csb0="00000093" w:csb1="00000000"/>
  </w:font>
  <w:font w:name="Gineso Cond Regular">
    <w:panose1 w:val="020B0604020202020204"/>
    <w:charset w:val="00"/>
    <w:family w:val="modern"/>
    <w:pitch w:val="variable"/>
    <w:sig w:usb0="A000002F" w:usb1="5000004B" w:usb2="00000000" w:usb3="00000000" w:csb0="00000193" w:csb1="00000000"/>
  </w:font>
  <w:font w:name="Gineso Cond Demi">
    <w:altName w:val="Calibri"/>
    <w:panose1 w:val="020B0604020202020204"/>
    <w:charset w:val="00"/>
    <w:family w:val="modern"/>
    <w:pitch w:val="variable"/>
    <w:sig w:usb0="A000002F" w:usb1="50000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828C" w14:textId="77777777" w:rsidR="009C6793" w:rsidRPr="00EE2366" w:rsidRDefault="0030166A" w:rsidP="00EE2366">
    <w:pPr>
      <w:pStyle w:val="Footer"/>
      <w:jc w:val="center"/>
      <w:rPr>
        <w:rFonts w:ascii="Acherus Grotesque" w:hAnsi="Acherus Grotesque"/>
        <w:bCs/>
        <w:color w:val="7F7F7F" w:themeColor="text1" w:themeTint="80"/>
        <w:spacing w:val="30"/>
        <w:sz w:val="16"/>
        <w:szCs w:val="16"/>
      </w:rPr>
    </w:pPr>
    <w:r>
      <w:rPr>
        <w:rFonts w:ascii="Acherus Grotesque" w:hAnsi="Acherus Grotesque"/>
        <w:bCs/>
        <w:noProof/>
        <w:color w:val="7F7F7F" w:themeColor="text1" w:themeTint="80"/>
        <w:spacing w:val="30"/>
        <w:sz w:val="16"/>
        <w:szCs w:val="16"/>
      </w:rPr>
      <w:drawing>
        <wp:inline distT="0" distB="0" distL="0" distR="0" wp14:anchorId="4C5D0783" wp14:editId="27F5F9D8">
          <wp:extent cx="594360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943600" cy="4572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B39C" w14:textId="77777777" w:rsidR="000A10DA" w:rsidRDefault="00A9168F">
    <w:pPr>
      <w:pStyle w:val="Footer"/>
    </w:pPr>
    <w:r>
      <w:rPr>
        <w:rFonts w:ascii="Acherus Grotesque" w:hAnsi="Acherus Grotesque"/>
        <w:bCs/>
        <w:i/>
        <w:noProof/>
        <w:color w:val="7F7F7F" w:themeColor="text1" w:themeTint="80"/>
        <w:spacing w:val="30"/>
        <w:sz w:val="16"/>
        <w:szCs w:val="16"/>
      </w:rPr>
      <w:drawing>
        <wp:inline distT="0" distB="0" distL="0" distR="0" wp14:anchorId="1D96A9B0" wp14:editId="37F87A83">
          <wp:extent cx="5943600"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943600" cy="457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F5DCD" w14:textId="77777777" w:rsidR="00994C15" w:rsidRDefault="00994C15" w:rsidP="009D454C">
      <w:r>
        <w:separator/>
      </w:r>
    </w:p>
  </w:footnote>
  <w:footnote w:type="continuationSeparator" w:id="0">
    <w:p w14:paraId="2478BBAB" w14:textId="77777777" w:rsidR="00994C15" w:rsidRDefault="00994C15" w:rsidP="009D454C">
      <w:r>
        <w:continuationSeparator/>
      </w:r>
    </w:p>
  </w:footnote>
  <w:footnote w:type="continuationNotice" w:id="1">
    <w:p w14:paraId="76E4A395" w14:textId="77777777" w:rsidR="00994C15" w:rsidRDefault="00994C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51052" w14:textId="77777777" w:rsidR="007B23DC" w:rsidRDefault="007B23DC">
    <w:pPr>
      <w:pStyle w:val="Header"/>
    </w:pPr>
  </w:p>
  <w:p w14:paraId="227F1D3A" w14:textId="7FB24C7B" w:rsidR="007B23DC" w:rsidRDefault="00BC76C7">
    <w:pPr>
      <w:pStyle w:val="Header"/>
    </w:pPr>
    <w:r>
      <w:tab/>
    </w:r>
    <w:r>
      <w:tab/>
    </w:r>
  </w:p>
  <w:p w14:paraId="7F5DCE71" w14:textId="746003CF" w:rsidR="00475F18" w:rsidRDefault="00475F18">
    <w:pPr>
      <w:pStyle w:val="Header"/>
    </w:pPr>
    <w:r>
      <w:rPr>
        <w:noProof/>
      </w:rPr>
      <w:drawing>
        <wp:inline distT="0" distB="0" distL="0" distR="0" wp14:anchorId="419FB189" wp14:editId="46045D69">
          <wp:extent cx="3556000" cy="518584"/>
          <wp:effectExtent l="0" t="0" r="6350" b="0"/>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7962" cy="61220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CC57" w14:textId="77777777" w:rsidR="00A9168F" w:rsidRDefault="00A9168F" w:rsidP="00A9168F">
    <w:pPr>
      <w:pStyle w:val="Header"/>
    </w:pPr>
  </w:p>
  <w:tbl>
    <w:tblPr>
      <w:tblStyle w:val="TableGrid"/>
      <w:tblW w:w="0" w:type="auto"/>
      <w:tblLook w:val="04A0" w:firstRow="1" w:lastRow="0" w:firstColumn="1" w:lastColumn="0" w:noHBand="0" w:noVBand="1"/>
    </w:tblPr>
    <w:tblGrid>
      <w:gridCol w:w="8194"/>
      <w:gridCol w:w="1166"/>
    </w:tblGrid>
    <w:tr w:rsidR="007B23DC" w14:paraId="2BEEFDB0" w14:textId="77777777" w:rsidTr="007B23DC">
      <w:trPr>
        <w:trHeight w:val="2080"/>
      </w:trPr>
      <w:tc>
        <w:tcPr>
          <w:tcW w:w="5826" w:type="dxa"/>
          <w:tcBorders>
            <w:top w:val="nil"/>
            <w:left w:val="nil"/>
            <w:bottom w:val="nil"/>
            <w:right w:val="nil"/>
          </w:tcBorders>
        </w:tcPr>
        <w:p w14:paraId="3B6C2848" w14:textId="7D47DB6C" w:rsidR="007B23DC" w:rsidRDefault="007B23DC">
          <w:pPr>
            <w:pStyle w:val="Header"/>
            <w:tabs>
              <w:tab w:val="clear" w:pos="4680"/>
              <w:tab w:val="clear" w:pos="9360"/>
              <w:tab w:val="right" w:pos="4459"/>
            </w:tabs>
          </w:pPr>
          <w:r>
            <w:tab/>
          </w:r>
        </w:p>
        <w:p w14:paraId="00FCAEA9" w14:textId="77777777" w:rsidR="007B23DC" w:rsidRDefault="007B23DC" w:rsidP="003032A3">
          <w:pPr>
            <w:spacing w:before="74" w:line="160" w:lineRule="auto"/>
            <w:ind w:right="2367"/>
            <w:rPr>
              <w:noProof/>
            </w:rPr>
          </w:pPr>
          <w:r>
            <w:rPr>
              <w:rFonts w:ascii="Gineso Cond Demi"/>
              <w:color w:val="8B1D41"/>
              <w:sz w:val="22"/>
              <w:szCs w:val="22"/>
            </w:rPr>
            <w:t xml:space="preserve">  </w:t>
          </w:r>
          <w:r>
            <w:rPr>
              <w:noProof/>
            </w:rPr>
            <w:drawing>
              <wp:inline distT="0" distB="0" distL="0" distR="0" wp14:anchorId="1EE7D065" wp14:editId="3E328676">
                <wp:extent cx="3556000" cy="518584"/>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7962" cy="612204"/>
                        </a:xfrm>
                        <a:prstGeom prst="rect">
                          <a:avLst/>
                        </a:prstGeom>
                        <a:noFill/>
                        <a:ln>
                          <a:noFill/>
                        </a:ln>
                      </pic:spPr>
                    </pic:pic>
                  </a:graphicData>
                </a:graphic>
              </wp:inline>
            </w:drawing>
          </w:r>
        </w:p>
        <w:p w14:paraId="3F522F25" w14:textId="568ADE1F" w:rsidR="004D6112" w:rsidRPr="004D6112" w:rsidRDefault="004D6112" w:rsidP="004D6112">
          <w:pPr>
            <w:tabs>
              <w:tab w:val="left" w:pos="1210"/>
            </w:tabs>
          </w:pPr>
        </w:p>
      </w:tc>
      <w:tc>
        <w:tcPr>
          <w:tcW w:w="1189" w:type="dxa"/>
          <w:tcBorders>
            <w:top w:val="nil"/>
            <w:left w:val="nil"/>
            <w:bottom w:val="nil"/>
            <w:right w:val="nil"/>
          </w:tcBorders>
        </w:tcPr>
        <w:p w14:paraId="4EE761E0" w14:textId="77777777" w:rsidR="007B23DC" w:rsidRPr="00893C30" w:rsidRDefault="007B23DC">
          <w:pPr>
            <w:pStyle w:val="Header"/>
            <w:rPr>
              <w:rFonts w:ascii="Gineso Cond Demi" w:hAnsi="Gineso Cond Demi"/>
              <w:b/>
              <w:bCs/>
              <w:sz w:val="20"/>
              <w:szCs w:val="20"/>
            </w:rPr>
          </w:pPr>
        </w:p>
      </w:tc>
    </w:tr>
  </w:tbl>
  <w:p w14:paraId="0A87039C" w14:textId="77777777" w:rsidR="000A10DA" w:rsidRDefault="000A10DA" w:rsidP="007B2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53AA"/>
    <w:multiLevelType w:val="multilevel"/>
    <w:tmpl w:val="E92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654713"/>
    <w:multiLevelType w:val="hybridMultilevel"/>
    <w:tmpl w:val="E5881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280001"/>
    <w:multiLevelType w:val="hybridMultilevel"/>
    <w:tmpl w:val="3C724F2E"/>
    <w:lvl w:ilvl="0" w:tplc="D30E5D78">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2443B"/>
    <w:multiLevelType w:val="hybridMultilevel"/>
    <w:tmpl w:val="C0785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B03F4C"/>
    <w:multiLevelType w:val="multilevel"/>
    <w:tmpl w:val="F196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E0BDB"/>
    <w:multiLevelType w:val="hybridMultilevel"/>
    <w:tmpl w:val="F630244E"/>
    <w:lvl w:ilvl="0" w:tplc="E13655AA">
      <w:numFmt w:val="bullet"/>
      <w:lvlText w:val="-"/>
      <w:lvlJc w:val="left"/>
      <w:pPr>
        <w:ind w:left="720" w:hanging="360"/>
      </w:pPr>
      <w:rPr>
        <w:rFonts w:ascii="Garamond" w:eastAsia="Times New Roman"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801591">
    <w:abstractNumId w:val="4"/>
  </w:num>
  <w:num w:numId="2" w16cid:durableId="592130677">
    <w:abstractNumId w:val="5"/>
  </w:num>
  <w:num w:numId="3" w16cid:durableId="522398663">
    <w:abstractNumId w:val="0"/>
  </w:num>
  <w:num w:numId="4" w16cid:durableId="94400735">
    <w:abstractNumId w:val="3"/>
  </w:num>
  <w:num w:numId="5" w16cid:durableId="271057410">
    <w:abstractNumId w:val="1"/>
  </w:num>
  <w:num w:numId="6" w16cid:durableId="1706104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590"/>
    <w:rsid w:val="00002C12"/>
    <w:rsid w:val="00007563"/>
    <w:rsid w:val="0001018E"/>
    <w:rsid w:val="00015186"/>
    <w:rsid w:val="00015B37"/>
    <w:rsid w:val="0002682A"/>
    <w:rsid w:val="00033E8C"/>
    <w:rsid w:val="000345C1"/>
    <w:rsid w:val="0004478A"/>
    <w:rsid w:val="00047271"/>
    <w:rsid w:val="00057B09"/>
    <w:rsid w:val="0006285E"/>
    <w:rsid w:val="0006766B"/>
    <w:rsid w:val="000734A2"/>
    <w:rsid w:val="000976C6"/>
    <w:rsid w:val="000A10DA"/>
    <w:rsid w:val="000A1F4F"/>
    <w:rsid w:val="000A4805"/>
    <w:rsid w:val="000A533A"/>
    <w:rsid w:val="000A70ED"/>
    <w:rsid w:val="000B0243"/>
    <w:rsid w:val="000B329C"/>
    <w:rsid w:val="000B6DA7"/>
    <w:rsid w:val="000C15A0"/>
    <w:rsid w:val="000C669C"/>
    <w:rsid w:val="000D111D"/>
    <w:rsid w:val="000E3DC5"/>
    <w:rsid w:val="000F536F"/>
    <w:rsid w:val="001012FE"/>
    <w:rsid w:val="0010193F"/>
    <w:rsid w:val="00104623"/>
    <w:rsid w:val="00104BD8"/>
    <w:rsid w:val="001071FA"/>
    <w:rsid w:val="0010794C"/>
    <w:rsid w:val="00112234"/>
    <w:rsid w:val="001122B0"/>
    <w:rsid w:val="00135860"/>
    <w:rsid w:val="001362A7"/>
    <w:rsid w:val="0014569E"/>
    <w:rsid w:val="00165C3E"/>
    <w:rsid w:val="00170615"/>
    <w:rsid w:val="00176B95"/>
    <w:rsid w:val="00181793"/>
    <w:rsid w:val="0018520B"/>
    <w:rsid w:val="00187173"/>
    <w:rsid w:val="001929DC"/>
    <w:rsid w:val="00192E81"/>
    <w:rsid w:val="00193292"/>
    <w:rsid w:val="001A0DCC"/>
    <w:rsid w:val="001A6A82"/>
    <w:rsid w:val="001B3D98"/>
    <w:rsid w:val="001E1B2C"/>
    <w:rsid w:val="001F0DD2"/>
    <w:rsid w:val="002018EC"/>
    <w:rsid w:val="002045C5"/>
    <w:rsid w:val="00204A26"/>
    <w:rsid w:val="00205A4F"/>
    <w:rsid w:val="00226531"/>
    <w:rsid w:val="00231DBD"/>
    <w:rsid w:val="002326AD"/>
    <w:rsid w:val="00232A2E"/>
    <w:rsid w:val="00242AE2"/>
    <w:rsid w:val="00254297"/>
    <w:rsid w:val="002616A5"/>
    <w:rsid w:val="0026571B"/>
    <w:rsid w:val="00272988"/>
    <w:rsid w:val="00273861"/>
    <w:rsid w:val="0028767B"/>
    <w:rsid w:val="00292064"/>
    <w:rsid w:val="002935CD"/>
    <w:rsid w:val="00295310"/>
    <w:rsid w:val="00295808"/>
    <w:rsid w:val="002A1C13"/>
    <w:rsid w:val="002A2B84"/>
    <w:rsid w:val="002A3830"/>
    <w:rsid w:val="002A7DB5"/>
    <w:rsid w:val="002C5F76"/>
    <w:rsid w:val="002D0880"/>
    <w:rsid w:val="002D0C64"/>
    <w:rsid w:val="002D35AB"/>
    <w:rsid w:val="002E3AB0"/>
    <w:rsid w:val="002F0317"/>
    <w:rsid w:val="002F1F57"/>
    <w:rsid w:val="002F696C"/>
    <w:rsid w:val="002F6977"/>
    <w:rsid w:val="00301658"/>
    <w:rsid w:val="0030166A"/>
    <w:rsid w:val="003032A3"/>
    <w:rsid w:val="00306318"/>
    <w:rsid w:val="00307DE0"/>
    <w:rsid w:val="00316410"/>
    <w:rsid w:val="003166EE"/>
    <w:rsid w:val="00322066"/>
    <w:rsid w:val="0032228B"/>
    <w:rsid w:val="00322544"/>
    <w:rsid w:val="00337A45"/>
    <w:rsid w:val="00340C37"/>
    <w:rsid w:val="0034121D"/>
    <w:rsid w:val="00351BD6"/>
    <w:rsid w:val="00352D13"/>
    <w:rsid w:val="00360B90"/>
    <w:rsid w:val="00365C14"/>
    <w:rsid w:val="003A7812"/>
    <w:rsid w:val="003B76CA"/>
    <w:rsid w:val="003C0D76"/>
    <w:rsid w:val="003C35C1"/>
    <w:rsid w:val="003C69E7"/>
    <w:rsid w:val="003E3ABC"/>
    <w:rsid w:val="003E64F6"/>
    <w:rsid w:val="003F06E4"/>
    <w:rsid w:val="003F27D6"/>
    <w:rsid w:val="003F6527"/>
    <w:rsid w:val="00402B6E"/>
    <w:rsid w:val="00403BEB"/>
    <w:rsid w:val="0040632A"/>
    <w:rsid w:val="004070B1"/>
    <w:rsid w:val="00412575"/>
    <w:rsid w:val="00417601"/>
    <w:rsid w:val="00426223"/>
    <w:rsid w:val="00427E38"/>
    <w:rsid w:val="00430ABD"/>
    <w:rsid w:val="00434A98"/>
    <w:rsid w:val="0043626B"/>
    <w:rsid w:val="0045075A"/>
    <w:rsid w:val="00452D60"/>
    <w:rsid w:val="00455381"/>
    <w:rsid w:val="00455A6B"/>
    <w:rsid w:val="00464691"/>
    <w:rsid w:val="00470230"/>
    <w:rsid w:val="00473BFF"/>
    <w:rsid w:val="00475F18"/>
    <w:rsid w:val="00477A10"/>
    <w:rsid w:val="004A1C82"/>
    <w:rsid w:val="004A5375"/>
    <w:rsid w:val="004A5A9B"/>
    <w:rsid w:val="004B667E"/>
    <w:rsid w:val="004B7E50"/>
    <w:rsid w:val="004C1ADA"/>
    <w:rsid w:val="004C2DBF"/>
    <w:rsid w:val="004C4B40"/>
    <w:rsid w:val="004D06CF"/>
    <w:rsid w:val="004D6112"/>
    <w:rsid w:val="004E5047"/>
    <w:rsid w:val="004E6101"/>
    <w:rsid w:val="004F6AC9"/>
    <w:rsid w:val="00507BFD"/>
    <w:rsid w:val="005171EA"/>
    <w:rsid w:val="00540930"/>
    <w:rsid w:val="005442BF"/>
    <w:rsid w:val="0055000E"/>
    <w:rsid w:val="005554A4"/>
    <w:rsid w:val="005756E8"/>
    <w:rsid w:val="00580B0F"/>
    <w:rsid w:val="00582F61"/>
    <w:rsid w:val="0058306A"/>
    <w:rsid w:val="00584243"/>
    <w:rsid w:val="005A28A4"/>
    <w:rsid w:val="005A74AB"/>
    <w:rsid w:val="005B27D6"/>
    <w:rsid w:val="005C5980"/>
    <w:rsid w:val="005C7997"/>
    <w:rsid w:val="005D5DF8"/>
    <w:rsid w:val="005D6404"/>
    <w:rsid w:val="005E34BD"/>
    <w:rsid w:val="005E62D2"/>
    <w:rsid w:val="005F1072"/>
    <w:rsid w:val="00600AE1"/>
    <w:rsid w:val="00617EED"/>
    <w:rsid w:val="0063530A"/>
    <w:rsid w:val="00635E8A"/>
    <w:rsid w:val="00641E39"/>
    <w:rsid w:val="00646C5C"/>
    <w:rsid w:val="0065385B"/>
    <w:rsid w:val="00656D64"/>
    <w:rsid w:val="00661230"/>
    <w:rsid w:val="006679F0"/>
    <w:rsid w:val="00667DF3"/>
    <w:rsid w:val="00671AA9"/>
    <w:rsid w:val="00674590"/>
    <w:rsid w:val="006834AB"/>
    <w:rsid w:val="006846AC"/>
    <w:rsid w:val="0069559A"/>
    <w:rsid w:val="006A702C"/>
    <w:rsid w:val="006B0342"/>
    <w:rsid w:val="006B3761"/>
    <w:rsid w:val="006C0771"/>
    <w:rsid w:val="006C5B22"/>
    <w:rsid w:val="006D2C1E"/>
    <w:rsid w:val="007048FF"/>
    <w:rsid w:val="00706392"/>
    <w:rsid w:val="00710835"/>
    <w:rsid w:val="007112B9"/>
    <w:rsid w:val="0071187D"/>
    <w:rsid w:val="00711EB7"/>
    <w:rsid w:val="007212B3"/>
    <w:rsid w:val="00725BB9"/>
    <w:rsid w:val="0073112B"/>
    <w:rsid w:val="007370D3"/>
    <w:rsid w:val="007450E8"/>
    <w:rsid w:val="00756FBB"/>
    <w:rsid w:val="00760A9A"/>
    <w:rsid w:val="007625DE"/>
    <w:rsid w:val="007736DB"/>
    <w:rsid w:val="0077382A"/>
    <w:rsid w:val="007747BB"/>
    <w:rsid w:val="00780A38"/>
    <w:rsid w:val="00783DB4"/>
    <w:rsid w:val="0079697C"/>
    <w:rsid w:val="00797D0B"/>
    <w:rsid w:val="007B23DC"/>
    <w:rsid w:val="007B5224"/>
    <w:rsid w:val="007B5C97"/>
    <w:rsid w:val="007C376B"/>
    <w:rsid w:val="007C4B53"/>
    <w:rsid w:val="007C4B8B"/>
    <w:rsid w:val="007C53A6"/>
    <w:rsid w:val="007C5F76"/>
    <w:rsid w:val="007D5AC6"/>
    <w:rsid w:val="007E39F3"/>
    <w:rsid w:val="007E4A4A"/>
    <w:rsid w:val="007E68EC"/>
    <w:rsid w:val="007F1A2F"/>
    <w:rsid w:val="007F77D2"/>
    <w:rsid w:val="00800156"/>
    <w:rsid w:val="008017EF"/>
    <w:rsid w:val="008018F2"/>
    <w:rsid w:val="008055BE"/>
    <w:rsid w:val="0081492F"/>
    <w:rsid w:val="00815A68"/>
    <w:rsid w:val="008219CD"/>
    <w:rsid w:val="00823E33"/>
    <w:rsid w:val="0082599A"/>
    <w:rsid w:val="008259F7"/>
    <w:rsid w:val="0083429C"/>
    <w:rsid w:val="00835660"/>
    <w:rsid w:val="00845071"/>
    <w:rsid w:val="008451BD"/>
    <w:rsid w:val="00850E4F"/>
    <w:rsid w:val="00850F97"/>
    <w:rsid w:val="008659E2"/>
    <w:rsid w:val="00882710"/>
    <w:rsid w:val="00893C30"/>
    <w:rsid w:val="008961D8"/>
    <w:rsid w:val="008A12E6"/>
    <w:rsid w:val="008A694D"/>
    <w:rsid w:val="008B0941"/>
    <w:rsid w:val="008B2006"/>
    <w:rsid w:val="008C24CB"/>
    <w:rsid w:val="008C6692"/>
    <w:rsid w:val="008D3A13"/>
    <w:rsid w:val="008D6094"/>
    <w:rsid w:val="008D7169"/>
    <w:rsid w:val="008F5ACC"/>
    <w:rsid w:val="009004C8"/>
    <w:rsid w:val="0090063F"/>
    <w:rsid w:val="009101C6"/>
    <w:rsid w:val="00910DC2"/>
    <w:rsid w:val="0091786C"/>
    <w:rsid w:val="0092723B"/>
    <w:rsid w:val="00951892"/>
    <w:rsid w:val="00970F96"/>
    <w:rsid w:val="009710EB"/>
    <w:rsid w:val="0097251B"/>
    <w:rsid w:val="00972BFD"/>
    <w:rsid w:val="009743EA"/>
    <w:rsid w:val="00976894"/>
    <w:rsid w:val="0098409B"/>
    <w:rsid w:val="0099050C"/>
    <w:rsid w:val="00991A16"/>
    <w:rsid w:val="00994C15"/>
    <w:rsid w:val="009A0568"/>
    <w:rsid w:val="009A1644"/>
    <w:rsid w:val="009B51FC"/>
    <w:rsid w:val="009B72B2"/>
    <w:rsid w:val="009C6793"/>
    <w:rsid w:val="009D3E6B"/>
    <w:rsid w:val="009D454C"/>
    <w:rsid w:val="009D5587"/>
    <w:rsid w:val="009E0E93"/>
    <w:rsid w:val="009E5923"/>
    <w:rsid w:val="009F1AE7"/>
    <w:rsid w:val="00A017D7"/>
    <w:rsid w:val="00A02CBF"/>
    <w:rsid w:val="00A07277"/>
    <w:rsid w:val="00A20C9D"/>
    <w:rsid w:val="00A27023"/>
    <w:rsid w:val="00A27057"/>
    <w:rsid w:val="00A53C0C"/>
    <w:rsid w:val="00A6029E"/>
    <w:rsid w:val="00A634E6"/>
    <w:rsid w:val="00A676F6"/>
    <w:rsid w:val="00A72DE3"/>
    <w:rsid w:val="00A76C2C"/>
    <w:rsid w:val="00A77714"/>
    <w:rsid w:val="00A818F6"/>
    <w:rsid w:val="00A85447"/>
    <w:rsid w:val="00A9168F"/>
    <w:rsid w:val="00A96428"/>
    <w:rsid w:val="00AA18C7"/>
    <w:rsid w:val="00AA5C31"/>
    <w:rsid w:val="00AA74BB"/>
    <w:rsid w:val="00AB485D"/>
    <w:rsid w:val="00AB7480"/>
    <w:rsid w:val="00AC0FC7"/>
    <w:rsid w:val="00AC7EB9"/>
    <w:rsid w:val="00AD294A"/>
    <w:rsid w:val="00AD2F1E"/>
    <w:rsid w:val="00AD4EF5"/>
    <w:rsid w:val="00AF34ED"/>
    <w:rsid w:val="00B06A8D"/>
    <w:rsid w:val="00B125ED"/>
    <w:rsid w:val="00B17888"/>
    <w:rsid w:val="00B2201C"/>
    <w:rsid w:val="00B327A2"/>
    <w:rsid w:val="00B32C33"/>
    <w:rsid w:val="00B52B41"/>
    <w:rsid w:val="00B61435"/>
    <w:rsid w:val="00B6606F"/>
    <w:rsid w:val="00B67A2C"/>
    <w:rsid w:val="00B67BB0"/>
    <w:rsid w:val="00B73CCA"/>
    <w:rsid w:val="00B83160"/>
    <w:rsid w:val="00B831BE"/>
    <w:rsid w:val="00B852A7"/>
    <w:rsid w:val="00BA50D9"/>
    <w:rsid w:val="00BA5207"/>
    <w:rsid w:val="00BB35ED"/>
    <w:rsid w:val="00BC57EC"/>
    <w:rsid w:val="00BC76C7"/>
    <w:rsid w:val="00BD27F3"/>
    <w:rsid w:val="00BD31A0"/>
    <w:rsid w:val="00BD49E4"/>
    <w:rsid w:val="00BD6D1C"/>
    <w:rsid w:val="00BE29AD"/>
    <w:rsid w:val="00C02AD3"/>
    <w:rsid w:val="00C0386C"/>
    <w:rsid w:val="00C0738F"/>
    <w:rsid w:val="00C10985"/>
    <w:rsid w:val="00C3319F"/>
    <w:rsid w:val="00C334B1"/>
    <w:rsid w:val="00C3790C"/>
    <w:rsid w:val="00C50A22"/>
    <w:rsid w:val="00C5173E"/>
    <w:rsid w:val="00C56711"/>
    <w:rsid w:val="00C576DC"/>
    <w:rsid w:val="00C72284"/>
    <w:rsid w:val="00C76DC9"/>
    <w:rsid w:val="00C85788"/>
    <w:rsid w:val="00C90CEE"/>
    <w:rsid w:val="00C95489"/>
    <w:rsid w:val="00CA7FAE"/>
    <w:rsid w:val="00CD24BD"/>
    <w:rsid w:val="00CD652F"/>
    <w:rsid w:val="00CD7058"/>
    <w:rsid w:val="00CE0D36"/>
    <w:rsid w:val="00CE2467"/>
    <w:rsid w:val="00CE3544"/>
    <w:rsid w:val="00CF0576"/>
    <w:rsid w:val="00CF1D22"/>
    <w:rsid w:val="00CF630E"/>
    <w:rsid w:val="00D0366B"/>
    <w:rsid w:val="00D157E3"/>
    <w:rsid w:val="00D15D56"/>
    <w:rsid w:val="00D20283"/>
    <w:rsid w:val="00D31B50"/>
    <w:rsid w:val="00D31C3F"/>
    <w:rsid w:val="00D412DF"/>
    <w:rsid w:val="00D42CF3"/>
    <w:rsid w:val="00D42F2E"/>
    <w:rsid w:val="00D44EE3"/>
    <w:rsid w:val="00D470AD"/>
    <w:rsid w:val="00D55270"/>
    <w:rsid w:val="00D603B9"/>
    <w:rsid w:val="00D60407"/>
    <w:rsid w:val="00D65708"/>
    <w:rsid w:val="00D660CD"/>
    <w:rsid w:val="00D77B74"/>
    <w:rsid w:val="00D81724"/>
    <w:rsid w:val="00D84861"/>
    <w:rsid w:val="00DA49DD"/>
    <w:rsid w:val="00DA5706"/>
    <w:rsid w:val="00DB0390"/>
    <w:rsid w:val="00DC1FA7"/>
    <w:rsid w:val="00DE40CE"/>
    <w:rsid w:val="00DE4ECD"/>
    <w:rsid w:val="00DE6806"/>
    <w:rsid w:val="00E03127"/>
    <w:rsid w:val="00E119A3"/>
    <w:rsid w:val="00E31296"/>
    <w:rsid w:val="00E31EE6"/>
    <w:rsid w:val="00E4560D"/>
    <w:rsid w:val="00E55B8D"/>
    <w:rsid w:val="00E746E4"/>
    <w:rsid w:val="00E81EF5"/>
    <w:rsid w:val="00E84360"/>
    <w:rsid w:val="00E85240"/>
    <w:rsid w:val="00E86584"/>
    <w:rsid w:val="00E900C7"/>
    <w:rsid w:val="00E9115B"/>
    <w:rsid w:val="00EA399E"/>
    <w:rsid w:val="00EA584A"/>
    <w:rsid w:val="00EA68C6"/>
    <w:rsid w:val="00ED08CA"/>
    <w:rsid w:val="00ED22C2"/>
    <w:rsid w:val="00ED56AD"/>
    <w:rsid w:val="00EE2366"/>
    <w:rsid w:val="00EF43EC"/>
    <w:rsid w:val="00F00912"/>
    <w:rsid w:val="00F019C4"/>
    <w:rsid w:val="00F021AE"/>
    <w:rsid w:val="00F1001A"/>
    <w:rsid w:val="00F12587"/>
    <w:rsid w:val="00F2413E"/>
    <w:rsid w:val="00F35C81"/>
    <w:rsid w:val="00F50278"/>
    <w:rsid w:val="00F5279F"/>
    <w:rsid w:val="00F5376E"/>
    <w:rsid w:val="00F71EB3"/>
    <w:rsid w:val="00F7593E"/>
    <w:rsid w:val="00F81382"/>
    <w:rsid w:val="00F85E80"/>
    <w:rsid w:val="00F868FD"/>
    <w:rsid w:val="00F9339D"/>
    <w:rsid w:val="00FA2026"/>
    <w:rsid w:val="00FB6905"/>
    <w:rsid w:val="00FC1235"/>
    <w:rsid w:val="00FC252A"/>
    <w:rsid w:val="00FC69CD"/>
    <w:rsid w:val="00FD3E7B"/>
    <w:rsid w:val="00FD472F"/>
    <w:rsid w:val="00FD7DB2"/>
    <w:rsid w:val="00FE08DE"/>
    <w:rsid w:val="00FE1E80"/>
    <w:rsid w:val="00FF181B"/>
    <w:rsid w:val="00FF3EE1"/>
    <w:rsid w:val="00FF4C18"/>
    <w:rsid w:val="047B5420"/>
    <w:rsid w:val="04FE5E15"/>
    <w:rsid w:val="065775CB"/>
    <w:rsid w:val="09552244"/>
    <w:rsid w:val="099CDBBA"/>
    <w:rsid w:val="0A6833B7"/>
    <w:rsid w:val="0AF0F2A5"/>
    <w:rsid w:val="0C040418"/>
    <w:rsid w:val="0C2D0686"/>
    <w:rsid w:val="0C7B882F"/>
    <w:rsid w:val="0C94B08C"/>
    <w:rsid w:val="0D9FD479"/>
    <w:rsid w:val="0F7FD440"/>
    <w:rsid w:val="110F4DB7"/>
    <w:rsid w:val="1321FBED"/>
    <w:rsid w:val="1386EED1"/>
    <w:rsid w:val="163B92D2"/>
    <w:rsid w:val="165C63AC"/>
    <w:rsid w:val="17ADDB5B"/>
    <w:rsid w:val="1CAAD456"/>
    <w:rsid w:val="1D856EEC"/>
    <w:rsid w:val="1F9DCDB1"/>
    <w:rsid w:val="2258E00F"/>
    <w:rsid w:val="23AC9B3D"/>
    <w:rsid w:val="23F4B070"/>
    <w:rsid w:val="245A6009"/>
    <w:rsid w:val="25CB3E68"/>
    <w:rsid w:val="26388E3F"/>
    <w:rsid w:val="29B2DA1E"/>
    <w:rsid w:val="2B139DEE"/>
    <w:rsid w:val="2B3DF831"/>
    <w:rsid w:val="30D33378"/>
    <w:rsid w:val="3A7A15BE"/>
    <w:rsid w:val="3A8CF1CC"/>
    <w:rsid w:val="3C424606"/>
    <w:rsid w:val="3D988E23"/>
    <w:rsid w:val="3DDB3940"/>
    <w:rsid w:val="3EAE3097"/>
    <w:rsid w:val="401FB458"/>
    <w:rsid w:val="4028922D"/>
    <w:rsid w:val="404B5B18"/>
    <w:rsid w:val="444A7AC4"/>
    <w:rsid w:val="44C1DC4C"/>
    <w:rsid w:val="45B48C4F"/>
    <w:rsid w:val="47821B86"/>
    <w:rsid w:val="4AF88ACC"/>
    <w:rsid w:val="4BE47CDC"/>
    <w:rsid w:val="4DD6B456"/>
    <w:rsid w:val="4F94DDA3"/>
    <w:rsid w:val="52B4B038"/>
    <w:rsid w:val="54071DB3"/>
    <w:rsid w:val="54DBD776"/>
    <w:rsid w:val="55007B8D"/>
    <w:rsid w:val="5624C7D7"/>
    <w:rsid w:val="56D98915"/>
    <w:rsid w:val="573E892D"/>
    <w:rsid w:val="58381C4F"/>
    <w:rsid w:val="589BFB30"/>
    <w:rsid w:val="597AF405"/>
    <w:rsid w:val="5A0E65DE"/>
    <w:rsid w:val="5B88E56E"/>
    <w:rsid w:val="5BD4B0B3"/>
    <w:rsid w:val="5FDB842E"/>
    <w:rsid w:val="60490F9D"/>
    <w:rsid w:val="6091EE3D"/>
    <w:rsid w:val="60F8E87F"/>
    <w:rsid w:val="623B4717"/>
    <w:rsid w:val="631324F0"/>
    <w:rsid w:val="637ACEF6"/>
    <w:rsid w:val="63BE1CE2"/>
    <w:rsid w:val="662B73DF"/>
    <w:rsid w:val="6674527F"/>
    <w:rsid w:val="6965DB9E"/>
    <w:rsid w:val="6AFC58D6"/>
    <w:rsid w:val="6E15742F"/>
    <w:rsid w:val="6E27F398"/>
    <w:rsid w:val="6F002CBA"/>
    <w:rsid w:val="70426B0A"/>
    <w:rsid w:val="718AEEB2"/>
    <w:rsid w:val="71FE757D"/>
    <w:rsid w:val="72E8E552"/>
    <w:rsid w:val="752AA422"/>
    <w:rsid w:val="7822AFA3"/>
    <w:rsid w:val="788DE6A3"/>
    <w:rsid w:val="7A7324D4"/>
    <w:rsid w:val="7ADACEDA"/>
    <w:rsid w:val="7E0513E5"/>
    <w:rsid w:val="7EF0DE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AEF0A"/>
  <w14:defaultImageDpi w14:val="32767"/>
  <w15:chartTrackingRefBased/>
  <w15:docId w15:val="{D71BB29F-A58A-4C12-9547-39C66A5B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39D"/>
    <w:rPr>
      <w:rFonts w:ascii="Crimson Text" w:hAnsi="Crimson Text"/>
    </w:rPr>
  </w:style>
  <w:style w:type="paragraph" w:styleId="Heading1">
    <w:name w:val="heading 1"/>
    <w:basedOn w:val="Normal"/>
    <w:next w:val="Normal"/>
    <w:link w:val="Heading1Char"/>
    <w:autoRedefine/>
    <w:uiPriority w:val="9"/>
    <w:qFormat/>
    <w:rsid w:val="008D6094"/>
    <w:pPr>
      <w:keepNext/>
      <w:keepLines/>
      <w:spacing w:before="240"/>
      <w:outlineLvl w:val="0"/>
    </w:pPr>
    <w:rPr>
      <w:rFonts w:ascii="Gineso Norm" w:eastAsiaTheme="majorEastAsia" w:hAnsi="Gineso Norm" w:cstheme="majorBidi"/>
      <w:b/>
      <w:bCs/>
      <w:i/>
      <w:iCs/>
      <w:color w:val="000000" w:themeColor="text1"/>
      <w:sz w:val="32"/>
      <w:szCs w:val="32"/>
    </w:rPr>
  </w:style>
  <w:style w:type="paragraph" w:styleId="Heading2">
    <w:name w:val="heading 2"/>
    <w:basedOn w:val="Normal"/>
    <w:next w:val="Normal"/>
    <w:link w:val="Heading2Char"/>
    <w:autoRedefine/>
    <w:uiPriority w:val="9"/>
    <w:unhideWhenUsed/>
    <w:qFormat/>
    <w:rsid w:val="00204A26"/>
    <w:pPr>
      <w:keepNext/>
      <w:keepLines/>
      <w:spacing w:before="40"/>
      <w:outlineLvl w:val="1"/>
    </w:pPr>
    <w:rPr>
      <w:rFonts w:ascii="Gineso Norm" w:eastAsiaTheme="majorEastAsia" w:hAnsi="Gineso Norm" w:cstheme="majorBidi"/>
      <w:b/>
      <w:bCs/>
      <w:color w:val="000000" w:themeColor="text1"/>
      <w:sz w:val="26"/>
      <w:szCs w:val="26"/>
    </w:rPr>
  </w:style>
  <w:style w:type="paragraph" w:styleId="Heading3">
    <w:name w:val="heading 3"/>
    <w:basedOn w:val="Normal"/>
    <w:next w:val="Normal"/>
    <w:link w:val="Heading3Char"/>
    <w:autoRedefine/>
    <w:uiPriority w:val="9"/>
    <w:unhideWhenUsed/>
    <w:qFormat/>
    <w:rsid w:val="00710835"/>
    <w:pPr>
      <w:keepNext/>
      <w:keepLines/>
      <w:spacing w:before="40"/>
      <w:outlineLvl w:val="2"/>
    </w:pPr>
    <w:rPr>
      <w:rFonts w:ascii="Gineso Norm" w:eastAsiaTheme="majorEastAsia" w:hAnsi="Gineso Norm"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454C"/>
    <w:pPr>
      <w:tabs>
        <w:tab w:val="center" w:pos="4680"/>
        <w:tab w:val="right" w:pos="9360"/>
      </w:tabs>
    </w:pPr>
  </w:style>
  <w:style w:type="character" w:customStyle="1" w:styleId="HeaderChar">
    <w:name w:val="Header Char"/>
    <w:basedOn w:val="DefaultParagraphFont"/>
    <w:link w:val="Header"/>
    <w:uiPriority w:val="99"/>
    <w:rsid w:val="009D454C"/>
  </w:style>
  <w:style w:type="paragraph" w:styleId="Footer">
    <w:name w:val="footer"/>
    <w:basedOn w:val="Normal"/>
    <w:link w:val="FooterChar"/>
    <w:uiPriority w:val="99"/>
    <w:unhideWhenUsed/>
    <w:rsid w:val="009D454C"/>
    <w:pPr>
      <w:tabs>
        <w:tab w:val="center" w:pos="4680"/>
        <w:tab w:val="right" w:pos="9360"/>
      </w:tabs>
    </w:pPr>
  </w:style>
  <w:style w:type="character" w:customStyle="1" w:styleId="FooterChar">
    <w:name w:val="Footer Char"/>
    <w:basedOn w:val="DefaultParagraphFont"/>
    <w:link w:val="Footer"/>
    <w:uiPriority w:val="99"/>
    <w:rsid w:val="009D454C"/>
  </w:style>
  <w:style w:type="table" w:styleId="TableGrid">
    <w:name w:val="Table Grid"/>
    <w:basedOn w:val="TableNormal"/>
    <w:uiPriority w:val="39"/>
    <w:rsid w:val="00893C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D6094"/>
    <w:rPr>
      <w:rFonts w:ascii="Gineso Norm" w:eastAsiaTheme="majorEastAsia" w:hAnsi="Gineso Norm" w:cstheme="majorBidi"/>
      <w:b/>
      <w:bCs/>
      <w:i/>
      <w:iCs/>
      <w:color w:val="000000" w:themeColor="text1"/>
      <w:sz w:val="32"/>
      <w:szCs w:val="32"/>
    </w:rPr>
  </w:style>
  <w:style w:type="character" w:customStyle="1" w:styleId="Heading2Char">
    <w:name w:val="Heading 2 Char"/>
    <w:basedOn w:val="DefaultParagraphFont"/>
    <w:link w:val="Heading2"/>
    <w:uiPriority w:val="9"/>
    <w:rsid w:val="00204A26"/>
    <w:rPr>
      <w:rFonts w:ascii="Gineso Norm" w:eastAsiaTheme="majorEastAsia" w:hAnsi="Gineso Norm" w:cstheme="majorBidi"/>
      <w:b/>
      <w:bCs/>
      <w:color w:val="000000" w:themeColor="text1"/>
      <w:sz w:val="26"/>
      <w:szCs w:val="26"/>
    </w:rPr>
  </w:style>
  <w:style w:type="character" w:customStyle="1" w:styleId="Heading3Char">
    <w:name w:val="Heading 3 Char"/>
    <w:basedOn w:val="DefaultParagraphFont"/>
    <w:link w:val="Heading3"/>
    <w:uiPriority w:val="9"/>
    <w:rsid w:val="00710835"/>
    <w:rPr>
      <w:rFonts w:ascii="Gineso Norm" w:eastAsiaTheme="majorEastAsia" w:hAnsi="Gineso Norm" w:cstheme="majorBidi"/>
      <w:color w:val="000000" w:themeColor="text1"/>
    </w:rPr>
  </w:style>
  <w:style w:type="paragraph" w:styleId="Title">
    <w:name w:val="Title"/>
    <w:basedOn w:val="Normal"/>
    <w:next w:val="Normal"/>
    <w:link w:val="TitleChar"/>
    <w:autoRedefine/>
    <w:uiPriority w:val="10"/>
    <w:qFormat/>
    <w:rsid w:val="000A1F4F"/>
    <w:pPr>
      <w:contextualSpacing/>
    </w:pPr>
    <w:rPr>
      <w:rFonts w:ascii="Acherus Grotesque" w:eastAsia="Times New Roman" w:hAnsi="Acherus Grotesque" w:cstheme="majorBidi"/>
      <w:color w:val="941651"/>
      <w:spacing w:val="-10"/>
      <w:kern w:val="28"/>
      <w:sz w:val="56"/>
      <w:szCs w:val="56"/>
      <w:shd w:val="clear" w:color="auto" w:fill="FFFFFF"/>
    </w:rPr>
  </w:style>
  <w:style w:type="character" w:customStyle="1" w:styleId="TitleChar">
    <w:name w:val="Title Char"/>
    <w:basedOn w:val="DefaultParagraphFont"/>
    <w:link w:val="Title"/>
    <w:uiPriority w:val="10"/>
    <w:rsid w:val="000A1F4F"/>
    <w:rPr>
      <w:rFonts w:ascii="Acherus Grotesque" w:eastAsia="Times New Roman" w:hAnsi="Acherus Grotesque" w:cstheme="majorBidi"/>
      <w:color w:val="941651"/>
      <w:spacing w:val="-10"/>
      <w:kern w:val="28"/>
      <w:sz w:val="56"/>
      <w:szCs w:val="56"/>
    </w:rPr>
  </w:style>
  <w:style w:type="paragraph" w:styleId="NormalWeb">
    <w:name w:val="Normal (Web)"/>
    <w:basedOn w:val="Normal"/>
    <w:uiPriority w:val="99"/>
    <w:semiHidden/>
    <w:unhideWhenUsed/>
    <w:rsid w:val="00F9339D"/>
    <w:pPr>
      <w:spacing w:before="100" w:beforeAutospacing="1" w:after="100" w:afterAutospacing="1"/>
    </w:pPr>
    <w:rPr>
      <w:rFonts w:ascii="Times New Roman" w:hAnsi="Times New Roman" w:cs="Times New Roman"/>
    </w:rPr>
  </w:style>
  <w:style w:type="paragraph" w:styleId="BodyText">
    <w:name w:val="Body Text"/>
    <w:basedOn w:val="Normal"/>
    <w:link w:val="BodyTextChar"/>
    <w:uiPriority w:val="1"/>
    <w:semiHidden/>
    <w:unhideWhenUsed/>
    <w:qFormat/>
    <w:rsid w:val="003032A3"/>
    <w:pPr>
      <w:widowControl w:val="0"/>
      <w:autoSpaceDE w:val="0"/>
      <w:autoSpaceDN w:val="0"/>
      <w:spacing w:before="5"/>
    </w:pPr>
    <w:rPr>
      <w:rFonts w:ascii="Gineso Cond Regular" w:eastAsia="Gineso Cond Regular" w:hAnsi="Gineso Cond Regular" w:cs="Gineso Cond Regular"/>
      <w:sz w:val="30"/>
      <w:szCs w:val="30"/>
    </w:rPr>
  </w:style>
  <w:style w:type="character" w:customStyle="1" w:styleId="BodyTextChar">
    <w:name w:val="Body Text Char"/>
    <w:basedOn w:val="DefaultParagraphFont"/>
    <w:link w:val="BodyText"/>
    <w:uiPriority w:val="1"/>
    <w:semiHidden/>
    <w:rsid w:val="003032A3"/>
    <w:rPr>
      <w:rFonts w:ascii="Gineso Cond Regular" w:eastAsia="Gineso Cond Regular" w:hAnsi="Gineso Cond Regular" w:cs="Gineso Cond Regular"/>
      <w:sz w:val="30"/>
      <w:szCs w:val="30"/>
    </w:rPr>
  </w:style>
  <w:style w:type="character" w:styleId="Hyperlink">
    <w:name w:val="Hyperlink"/>
    <w:basedOn w:val="DefaultParagraphFont"/>
    <w:uiPriority w:val="99"/>
    <w:unhideWhenUsed/>
    <w:rsid w:val="009F1AE7"/>
    <w:rPr>
      <w:color w:val="0563C1" w:themeColor="hyperlink"/>
      <w:u w:val="single"/>
    </w:rPr>
  </w:style>
  <w:style w:type="paragraph" w:customStyle="1" w:styleId="VirginiaTechBody">
    <w:name w:val="Virginia Tech Body"/>
    <w:basedOn w:val="Normal"/>
    <w:rsid w:val="009F1AE7"/>
    <w:pPr>
      <w:spacing w:line="360" w:lineRule="auto"/>
    </w:pPr>
    <w:rPr>
      <w:rFonts w:ascii="Arial" w:eastAsia="Times New Roman" w:hAnsi="Arial" w:cs="Times New Roman"/>
      <w:sz w:val="19"/>
    </w:rPr>
  </w:style>
  <w:style w:type="paragraph" w:customStyle="1" w:styleId="Default">
    <w:name w:val="Default"/>
    <w:rsid w:val="004E5047"/>
    <w:pPr>
      <w:autoSpaceDE w:val="0"/>
      <w:autoSpaceDN w:val="0"/>
      <w:adjustRightInd w:val="0"/>
    </w:pPr>
    <w:rPr>
      <w:rFonts w:ascii="Arial" w:eastAsia="Times New Roman" w:hAnsi="Arial" w:cs="Arial"/>
      <w:color w:val="000000"/>
    </w:rPr>
  </w:style>
  <w:style w:type="character" w:styleId="FollowedHyperlink">
    <w:name w:val="FollowedHyperlink"/>
    <w:basedOn w:val="DefaultParagraphFont"/>
    <w:uiPriority w:val="99"/>
    <w:semiHidden/>
    <w:unhideWhenUsed/>
    <w:rsid w:val="004E5047"/>
    <w:rPr>
      <w:color w:val="954F72" w:themeColor="followedHyperlink"/>
      <w:u w:val="single"/>
    </w:rPr>
  </w:style>
  <w:style w:type="character" w:styleId="UnresolvedMention">
    <w:name w:val="Unresolved Mention"/>
    <w:basedOn w:val="DefaultParagraphFont"/>
    <w:uiPriority w:val="99"/>
    <w:semiHidden/>
    <w:unhideWhenUsed/>
    <w:rsid w:val="00A96428"/>
    <w:rPr>
      <w:color w:val="605E5C"/>
      <w:shd w:val="clear" w:color="auto" w:fill="E1DFDD"/>
    </w:rPr>
  </w:style>
  <w:style w:type="paragraph" w:styleId="Date">
    <w:name w:val="Date"/>
    <w:basedOn w:val="Normal"/>
    <w:next w:val="Normal"/>
    <w:link w:val="DateChar"/>
    <w:uiPriority w:val="99"/>
    <w:semiHidden/>
    <w:unhideWhenUsed/>
    <w:rsid w:val="000B0243"/>
  </w:style>
  <w:style w:type="character" w:customStyle="1" w:styleId="DateChar">
    <w:name w:val="Date Char"/>
    <w:basedOn w:val="DefaultParagraphFont"/>
    <w:link w:val="Date"/>
    <w:uiPriority w:val="99"/>
    <w:semiHidden/>
    <w:rsid w:val="000B0243"/>
    <w:rPr>
      <w:rFonts w:ascii="Crimson Text" w:hAnsi="Crimson Text"/>
    </w:rPr>
  </w:style>
  <w:style w:type="character" w:customStyle="1" w:styleId="notion-enable-hover">
    <w:name w:val="notion-enable-hover"/>
    <w:basedOn w:val="DefaultParagraphFont"/>
    <w:rsid w:val="000A533A"/>
  </w:style>
  <w:style w:type="paragraph" w:styleId="Bibliography">
    <w:name w:val="Bibliography"/>
    <w:basedOn w:val="Normal"/>
    <w:next w:val="Normal"/>
    <w:uiPriority w:val="37"/>
    <w:unhideWhenUsed/>
    <w:rsid w:val="00165C3E"/>
    <w:pPr>
      <w:spacing w:after="240" w:line="480" w:lineRule="auto"/>
      <w:ind w:left="720" w:hanging="720"/>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rimson Text" w:hAnsi="Crimson Text"/>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C1235"/>
    <w:rPr>
      <w:b/>
      <w:bCs/>
    </w:rPr>
  </w:style>
  <w:style w:type="character" w:customStyle="1" w:styleId="CommentSubjectChar">
    <w:name w:val="Comment Subject Char"/>
    <w:basedOn w:val="CommentTextChar"/>
    <w:link w:val="CommentSubject"/>
    <w:uiPriority w:val="99"/>
    <w:semiHidden/>
    <w:rsid w:val="00FC1235"/>
    <w:rPr>
      <w:rFonts w:ascii="Crimson Text" w:hAnsi="Crimson Text"/>
      <w:b/>
      <w:bCs/>
      <w:sz w:val="20"/>
      <w:szCs w:val="20"/>
    </w:rPr>
  </w:style>
  <w:style w:type="character" w:customStyle="1" w:styleId="apple-converted-space">
    <w:name w:val="apple-converted-space"/>
    <w:basedOn w:val="DefaultParagraphFont"/>
    <w:rsid w:val="00DE4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1312">
      <w:bodyDiv w:val="1"/>
      <w:marLeft w:val="0"/>
      <w:marRight w:val="0"/>
      <w:marTop w:val="0"/>
      <w:marBottom w:val="0"/>
      <w:divBdr>
        <w:top w:val="none" w:sz="0" w:space="0" w:color="auto"/>
        <w:left w:val="none" w:sz="0" w:space="0" w:color="auto"/>
        <w:bottom w:val="none" w:sz="0" w:space="0" w:color="auto"/>
        <w:right w:val="none" w:sz="0" w:space="0" w:color="auto"/>
      </w:divBdr>
    </w:div>
    <w:div w:id="113060139">
      <w:bodyDiv w:val="1"/>
      <w:marLeft w:val="0"/>
      <w:marRight w:val="0"/>
      <w:marTop w:val="0"/>
      <w:marBottom w:val="0"/>
      <w:divBdr>
        <w:top w:val="none" w:sz="0" w:space="0" w:color="auto"/>
        <w:left w:val="none" w:sz="0" w:space="0" w:color="auto"/>
        <w:bottom w:val="none" w:sz="0" w:space="0" w:color="auto"/>
        <w:right w:val="none" w:sz="0" w:space="0" w:color="auto"/>
      </w:divBdr>
    </w:div>
    <w:div w:id="175727155">
      <w:bodyDiv w:val="1"/>
      <w:marLeft w:val="0"/>
      <w:marRight w:val="0"/>
      <w:marTop w:val="0"/>
      <w:marBottom w:val="0"/>
      <w:divBdr>
        <w:top w:val="none" w:sz="0" w:space="0" w:color="auto"/>
        <w:left w:val="none" w:sz="0" w:space="0" w:color="auto"/>
        <w:bottom w:val="none" w:sz="0" w:space="0" w:color="auto"/>
        <w:right w:val="none" w:sz="0" w:space="0" w:color="auto"/>
      </w:divBdr>
    </w:div>
    <w:div w:id="259683733">
      <w:bodyDiv w:val="1"/>
      <w:marLeft w:val="0"/>
      <w:marRight w:val="0"/>
      <w:marTop w:val="0"/>
      <w:marBottom w:val="0"/>
      <w:divBdr>
        <w:top w:val="none" w:sz="0" w:space="0" w:color="auto"/>
        <w:left w:val="none" w:sz="0" w:space="0" w:color="auto"/>
        <w:bottom w:val="none" w:sz="0" w:space="0" w:color="auto"/>
        <w:right w:val="none" w:sz="0" w:space="0" w:color="auto"/>
      </w:divBdr>
    </w:div>
    <w:div w:id="517812714">
      <w:bodyDiv w:val="1"/>
      <w:marLeft w:val="0"/>
      <w:marRight w:val="0"/>
      <w:marTop w:val="0"/>
      <w:marBottom w:val="0"/>
      <w:divBdr>
        <w:top w:val="none" w:sz="0" w:space="0" w:color="auto"/>
        <w:left w:val="none" w:sz="0" w:space="0" w:color="auto"/>
        <w:bottom w:val="none" w:sz="0" w:space="0" w:color="auto"/>
        <w:right w:val="none" w:sz="0" w:space="0" w:color="auto"/>
      </w:divBdr>
    </w:div>
    <w:div w:id="532421698">
      <w:bodyDiv w:val="1"/>
      <w:marLeft w:val="0"/>
      <w:marRight w:val="0"/>
      <w:marTop w:val="0"/>
      <w:marBottom w:val="0"/>
      <w:divBdr>
        <w:top w:val="none" w:sz="0" w:space="0" w:color="auto"/>
        <w:left w:val="none" w:sz="0" w:space="0" w:color="auto"/>
        <w:bottom w:val="none" w:sz="0" w:space="0" w:color="auto"/>
        <w:right w:val="none" w:sz="0" w:space="0" w:color="auto"/>
      </w:divBdr>
    </w:div>
    <w:div w:id="551969043">
      <w:bodyDiv w:val="1"/>
      <w:marLeft w:val="0"/>
      <w:marRight w:val="0"/>
      <w:marTop w:val="0"/>
      <w:marBottom w:val="0"/>
      <w:divBdr>
        <w:top w:val="none" w:sz="0" w:space="0" w:color="auto"/>
        <w:left w:val="none" w:sz="0" w:space="0" w:color="auto"/>
        <w:bottom w:val="none" w:sz="0" w:space="0" w:color="auto"/>
        <w:right w:val="none" w:sz="0" w:space="0" w:color="auto"/>
      </w:divBdr>
    </w:div>
    <w:div w:id="594750968">
      <w:bodyDiv w:val="1"/>
      <w:marLeft w:val="0"/>
      <w:marRight w:val="0"/>
      <w:marTop w:val="0"/>
      <w:marBottom w:val="0"/>
      <w:divBdr>
        <w:top w:val="none" w:sz="0" w:space="0" w:color="auto"/>
        <w:left w:val="none" w:sz="0" w:space="0" w:color="auto"/>
        <w:bottom w:val="none" w:sz="0" w:space="0" w:color="auto"/>
        <w:right w:val="none" w:sz="0" w:space="0" w:color="auto"/>
      </w:divBdr>
    </w:div>
    <w:div w:id="602953230">
      <w:bodyDiv w:val="1"/>
      <w:marLeft w:val="0"/>
      <w:marRight w:val="0"/>
      <w:marTop w:val="0"/>
      <w:marBottom w:val="0"/>
      <w:divBdr>
        <w:top w:val="none" w:sz="0" w:space="0" w:color="auto"/>
        <w:left w:val="none" w:sz="0" w:space="0" w:color="auto"/>
        <w:bottom w:val="none" w:sz="0" w:space="0" w:color="auto"/>
        <w:right w:val="none" w:sz="0" w:space="0" w:color="auto"/>
      </w:divBdr>
    </w:div>
    <w:div w:id="642079154">
      <w:bodyDiv w:val="1"/>
      <w:marLeft w:val="0"/>
      <w:marRight w:val="0"/>
      <w:marTop w:val="0"/>
      <w:marBottom w:val="0"/>
      <w:divBdr>
        <w:top w:val="none" w:sz="0" w:space="0" w:color="auto"/>
        <w:left w:val="none" w:sz="0" w:space="0" w:color="auto"/>
        <w:bottom w:val="none" w:sz="0" w:space="0" w:color="auto"/>
        <w:right w:val="none" w:sz="0" w:space="0" w:color="auto"/>
      </w:divBdr>
    </w:div>
    <w:div w:id="660233112">
      <w:bodyDiv w:val="1"/>
      <w:marLeft w:val="0"/>
      <w:marRight w:val="0"/>
      <w:marTop w:val="0"/>
      <w:marBottom w:val="0"/>
      <w:divBdr>
        <w:top w:val="none" w:sz="0" w:space="0" w:color="auto"/>
        <w:left w:val="none" w:sz="0" w:space="0" w:color="auto"/>
        <w:bottom w:val="none" w:sz="0" w:space="0" w:color="auto"/>
        <w:right w:val="none" w:sz="0" w:space="0" w:color="auto"/>
      </w:divBdr>
    </w:div>
    <w:div w:id="663164336">
      <w:bodyDiv w:val="1"/>
      <w:marLeft w:val="0"/>
      <w:marRight w:val="0"/>
      <w:marTop w:val="0"/>
      <w:marBottom w:val="0"/>
      <w:divBdr>
        <w:top w:val="none" w:sz="0" w:space="0" w:color="auto"/>
        <w:left w:val="none" w:sz="0" w:space="0" w:color="auto"/>
        <w:bottom w:val="none" w:sz="0" w:space="0" w:color="auto"/>
        <w:right w:val="none" w:sz="0" w:space="0" w:color="auto"/>
      </w:divBdr>
      <w:divsChild>
        <w:div w:id="1412240223">
          <w:marLeft w:val="0"/>
          <w:marRight w:val="0"/>
          <w:marTop w:val="0"/>
          <w:marBottom w:val="0"/>
          <w:divBdr>
            <w:top w:val="none" w:sz="0" w:space="0" w:color="auto"/>
            <w:left w:val="none" w:sz="0" w:space="0" w:color="auto"/>
            <w:bottom w:val="none" w:sz="0" w:space="0" w:color="auto"/>
            <w:right w:val="none" w:sz="0" w:space="0" w:color="auto"/>
          </w:divBdr>
          <w:divsChild>
            <w:div w:id="201403598">
              <w:marLeft w:val="0"/>
              <w:marRight w:val="0"/>
              <w:marTop w:val="0"/>
              <w:marBottom w:val="0"/>
              <w:divBdr>
                <w:top w:val="none" w:sz="0" w:space="0" w:color="auto"/>
                <w:left w:val="none" w:sz="0" w:space="0" w:color="auto"/>
                <w:bottom w:val="none" w:sz="0" w:space="0" w:color="auto"/>
                <w:right w:val="none" w:sz="0" w:space="0" w:color="auto"/>
              </w:divBdr>
            </w:div>
            <w:div w:id="530873464">
              <w:marLeft w:val="0"/>
              <w:marRight w:val="0"/>
              <w:marTop w:val="0"/>
              <w:marBottom w:val="0"/>
              <w:divBdr>
                <w:top w:val="none" w:sz="0" w:space="0" w:color="auto"/>
                <w:left w:val="none" w:sz="0" w:space="0" w:color="auto"/>
                <w:bottom w:val="none" w:sz="0" w:space="0" w:color="auto"/>
                <w:right w:val="none" w:sz="0" w:space="0" w:color="auto"/>
              </w:divBdr>
            </w:div>
            <w:div w:id="677928900">
              <w:marLeft w:val="0"/>
              <w:marRight w:val="0"/>
              <w:marTop w:val="0"/>
              <w:marBottom w:val="0"/>
              <w:divBdr>
                <w:top w:val="none" w:sz="0" w:space="0" w:color="auto"/>
                <w:left w:val="none" w:sz="0" w:space="0" w:color="auto"/>
                <w:bottom w:val="none" w:sz="0" w:space="0" w:color="auto"/>
                <w:right w:val="none" w:sz="0" w:space="0" w:color="auto"/>
              </w:divBdr>
            </w:div>
            <w:div w:id="933900185">
              <w:marLeft w:val="0"/>
              <w:marRight w:val="0"/>
              <w:marTop w:val="0"/>
              <w:marBottom w:val="0"/>
              <w:divBdr>
                <w:top w:val="none" w:sz="0" w:space="0" w:color="auto"/>
                <w:left w:val="none" w:sz="0" w:space="0" w:color="auto"/>
                <w:bottom w:val="none" w:sz="0" w:space="0" w:color="auto"/>
                <w:right w:val="none" w:sz="0" w:space="0" w:color="auto"/>
              </w:divBdr>
            </w:div>
            <w:div w:id="974259680">
              <w:marLeft w:val="0"/>
              <w:marRight w:val="0"/>
              <w:marTop w:val="0"/>
              <w:marBottom w:val="0"/>
              <w:divBdr>
                <w:top w:val="none" w:sz="0" w:space="0" w:color="auto"/>
                <w:left w:val="none" w:sz="0" w:space="0" w:color="auto"/>
                <w:bottom w:val="none" w:sz="0" w:space="0" w:color="auto"/>
                <w:right w:val="none" w:sz="0" w:space="0" w:color="auto"/>
              </w:divBdr>
            </w:div>
            <w:div w:id="986907150">
              <w:marLeft w:val="0"/>
              <w:marRight w:val="0"/>
              <w:marTop w:val="0"/>
              <w:marBottom w:val="0"/>
              <w:divBdr>
                <w:top w:val="none" w:sz="0" w:space="0" w:color="auto"/>
                <w:left w:val="none" w:sz="0" w:space="0" w:color="auto"/>
                <w:bottom w:val="none" w:sz="0" w:space="0" w:color="auto"/>
                <w:right w:val="none" w:sz="0" w:space="0" w:color="auto"/>
              </w:divBdr>
            </w:div>
            <w:div w:id="1146822782">
              <w:marLeft w:val="0"/>
              <w:marRight w:val="0"/>
              <w:marTop w:val="0"/>
              <w:marBottom w:val="0"/>
              <w:divBdr>
                <w:top w:val="none" w:sz="0" w:space="0" w:color="auto"/>
                <w:left w:val="none" w:sz="0" w:space="0" w:color="auto"/>
                <w:bottom w:val="none" w:sz="0" w:space="0" w:color="auto"/>
                <w:right w:val="none" w:sz="0" w:space="0" w:color="auto"/>
              </w:divBdr>
            </w:div>
            <w:div w:id="1268778120">
              <w:marLeft w:val="0"/>
              <w:marRight w:val="0"/>
              <w:marTop w:val="0"/>
              <w:marBottom w:val="0"/>
              <w:divBdr>
                <w:top w:val="none" w:sz="0" w:space="0" w:color="auto"/>
                <w:left w:val="none" w:sz="0" w:space="0" w:color="auto"/>
                <w:bottom w:val="none" w:sz="0" w:space="0" w:color="auto"/>
                <w:right w:val="none" w:sz="0" w:space="0" w:color="auto"/>
              </w:divBdr>
            </w:div>
            <w:div w:id="1415669702">
              <w:marLeft w:val="0"/>
              <w:marRight w:val="0"/>
              <w:marTop w:val="0"/>
              <w:marBottom w:val="0"/>
              <w:divBdr>
                <w:top w:val="none" w:sz="0" w:space="0" w:color="auto"/>
                <w:left w:val="none" w:sz="0" w:space="0" w:color="auto"/>
                <w:bottom w:val="none" w:sz="0" w:space="0" w:color="auto"/>
                <w:right w:val="none" w:sz="0" w:space="0" w:color="auto"/>
              </w:divBdr>
            </w:div>
            <w:div w:id="1527714286">
              <w:marLeft w:val="0"/>
              <w:marRight w:val="0"/>
              <w:marTop w:val="0"/>
              <w:marBottom w:val="0"/>
              <w:divBdr>
                <w:top w:val="none" w:sz="0" w:space="0" w:color="auto"/>
                <w:left w:val="none" w:sz="0" w:space="0" w:color="auto"/>
                <w:bottom w:val="none" w:sz="0" w:space="0" w:color="auto"/>
                <w:right w:val="none" w:sz="0" w:space="0" w:color="auto"/>
              </w:divBdr>
            </w:div>
            <w:div w:id="1664163486">
              <w:marLeft w:val="0"/>
              <w:marRight w:val="0"/>
              <w:marTop w:val="0"/>
              <w:marBottom w:val="0"/>
              <w:divBdr>
                <w:top w:val="none" w:sz="0" w:space="0" w:color="auto"/>
                <w:left w:val="none" w:sz="0" w:space="0" w:color="auto"/>
                <w:bottom w:val="none" w:sz="0" w:space="0" w:color="auto"/>
                <w:right w:val="none" w:sz="0" w:space="0" w:color="auto"/>
              </w:divBdr>
            </w:div>
            <w:div w:id="2085908179">
              <w:marLeft w:val="0"/>
              <w:marRight w:val="0"/>
              <w:marTop w:val="0"/>
              <w:marBottom w:val="0"/>
              <w:divBdr>
                <w:top w:val="none" w:sz="0" w:space="0" w:color="auto"/>
                <w:left w:val="none" w:sz="0" w:space="0" w:color="auto"/>
                <w:bottom w:val="none" w:sz="0" w:space="0" w:color="auto"/>
                <w:right w:val="none" w:sz="0" w:space="0" w:color="auto"/>
              </w:divBdr>
            </w:div>
            <w:div w:id="20944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6865">
      <w:bodyDiv w:val="1"/>
      <w:marLeft w:val="0"/>
      <w:marRight w:val="0"/>
      <w:marTop w:val="0"/>
      <w:marBottom w:val="0"/>
      <w:divBdr>
        <w:top w:val="none" w:sz="0" w:space="0" w:color="auto"/>
        <w:left w:val="none" w:sz="0" w:space="0" w:color="auto"/>
        <w:bottom w:val="none" w:sz="0" w:space="0" w:color="auto"/>
        <w:right w:val="none" w:sz="0" w:space="0" w:color="auto"/>
      </w:divBdr>
    </w:div>
    <w:div w:id="824778553">
      <w:bodyDiv w:val="1"/>
      <w:marLeft w:val="0"/>
      <w:marRight w:val="0"/>
      <w:marTop w:val="0"/>
      <w:marBottom w:val="0"/>
      <w:divBdr>
        <w:top w:val="none" w:sz="0" w:space="0" w:color="auto"/>
        <w:left w:val="none" w:sz="0" w:space="0" w:color="auto"/>
        <w:bottom w:val="none" w:sz="0" w:space="0" w:color="auto"/>
        <w:right w:val="none" w:sz="0" w:space="0" w:color="auto"/>
      </w:divBdr>
    </w:div>
    <w:div w:id="836656706">
      <w:bodyDiv w:val="1"/>
      <w:marLeft w:val="0"/>
      <w:marRight w:val="0"/>
      <w:marTop w:val="0"/>
      <w:marBottom w:val="0"/>
      <w:divBdr>
        <w:top w:val="none" w:sz="0" w:space="0" w:color="auto"/>
        <w:left w:val="none" w:sz="0" w:space="0" w:color="auto"/>
        <w:bottom w:val="none" w:sz="0" w:space="0" w:color="auto"/>
        <w:right w:val="none" w:sz="0" w:space="0" w:color="auto"/>
      </w:divBdr>
      <w:divsChild>
        <w:div w:id="1361009258">
          <w:marLeft w:val="0"/>
          <w:marRight w:val="0"/>
          <w:marTop w:val="0"/>
          <w:marBottom w:val="0"/>
          <w:divBdr>
            <w:top w:val="none" w:sz="0" w:space="0" w:color="auto"/>
            <w:left w:val="none" w:sz="0" w:space="0" w:color="auto"/>
            <w:bottom w:val="none" w:sz="0" w:space="0" w:color="auto"/>
            <w:right w:val="none" w:sz="0" w:space="0" w:color="auto"/>
          </w:divBdr>
          <w:divsChild>
            <w:div w:id="587154566">
              <w:marLeft w:val="0"/>
              <w:marRight w:val="0"/>
              <w:marTop w:val="0"/>
              <w:marBottom w:val="0"/>
              <w:divBdr>
                <w:top w:val="none" w:sz="0" w:space="0" w:color="auto"/>
                <w:left w:val="none" w:sz="0" w:space="0" w:color="auto"/>
                <w:bottom w:val="none" w:sz="0" w:space="0" w:color="auto"/>
                <w:right w:val="none" w:sz="0" w:space="0" w:color="auto"/>
              </w:divBdr>
            </w:div>
            <w:div w:id="1559123106">
              <w:marLeft w:val="0"/>
              <w:marRight w:val="0"/>
              <w:marTop w:val="0"/>
              <w:marBottom w:val="0"/>
              <w:divBdr>
                <w:top w:val="none" w:sz="0" w:space="0" w:color="auto"/>
                <w:left w:val="none" w:sz="0" w:space="0" w:color="auto"/>
                <w:bottom w:val="none" w:sz="0" w:space="0" w:color="auto"/>
                <w:right w:val="none" w:sz="0" w:space="0" w:color="auto"/>
              </w:divBdr>
            </w:div>
            <w:div w:id="170354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8751">
      <w:bodyDiv w:val="1"/>
      <w:marLeft w:val="0"/>
      <w:marRight w:val="0"/>
      <w:marTop w:val="0"/>
      <w:marBottom w:val="0"/>
      <w:divBdr>
        <w:top w:val="none" w:sz="0" w:space="0" w:color="auto"/>
        <w:left w:val="none" w:sz="0" w:space="0" w:color="auto"/>
        <w:bottom w:val="none" w:sz="0" w:space="0" w:color="auto"/>
        <w:right w:val="none" w:sz="0" w:space="0" w:color="auto"/>
      </w:divBdr>
    </w:div>
    <w:div w:id="939795306">
      <w:bodyDiv w:val="1"/>
      <w:marLeft w:val="0"/>
      <w:marRight w:val="0"/>
      <w:marTop w:val="0"/>
      <w:marBottom w:val="0"/>
      <w:divBdr>
        <w:top w:val="none" w:sz="0" w:space="0" w:color="auto"/>
        <w:left w:val="none" w:sz="0" w:space="0" w:color="auto"/>
        <w:bottom w:val="none" w:sz="0" w:space="0" w:color="auto"/>
        <w:right w:val="none" w:sz="0" w:space="0" w:color="auto"/>
      </w:divBdr>
    </w:div>
    <w:div w:id="955522234">
      <w:bodyDiv w:val="1"/>
      <w:marLeft w:val="0"/>
      <w:marRight w:val="0"/>
      <w:marTop w:val="0"/>
      <w:marBottom w:val="0"/>
      <w:divBdr>
        <w:top w:val="none" w:sz="0" w:space="0" w:color="auto"/>
        <w:left w:val="none" w:sz="0" w:space="0" w:color="auto"/>
        <w:bottom w:val="none" w:sz="0" w:space="0" w:color="auto"/>
        <w:right w:val="none" w:sz="0" w:space="0" w:color="auto"/>
      </w:divBdr>
    </w:div>
    <w:div w:id="1242716669">
      <w:bodyDiv w:val="1"/>
      <w:marLeft w:val="0"/>
      <w:marRight w:val="0"/>
      <w:marTop w:val="0"/>
      <w:marBottom w:val="0"/>
      <w:divBdr>
        <w:top w:val="none" w:sz="0" w:space="0" w:color="auto"/>
        <w:left w:val="none" w:sz="0" w:space="0" w:color="auto"/>
        <w:bottom w:val="none" w:sz="0" w:space="0" w:color="auto"/>
        <w:right w:val="none" w:sz="0" w:space="0" w:color="auto"/>
      </w:divBdr>
      <w:divsChild>
        <w:div w:id="1537933948">
          <w:marLeft w:val="0"/>
          <w:marRight w:val="0"/>
          <w:marTop w:val="0"/>
          <w:marBottom w:val="0"/>
          <w:divBdr>
            <w:top w:val="none" w:sz="0" w:space="0" w:color="auto"/>
            <w:left w:val="none" w:sz="0" w:space="0" w:color="auto"/>
            <w:bottom w:val="none" w:sz="0" w:space="0" w:color="auto"/>
            <w:right w:val="none" w:sz="0" w:space="0" w:color="auto"/>
          </w:divBdr>
          <w:divsChild>
            <w:div w:id="997925185">
              <w:marLeft w:val="0"/>
              <w:marRight w:val="0"/>
              <w:marTop w:val="0"/>
              <w:marBottom w:val="0"/>
              <w:divBdr>
                <w:top w:val="none" w:sz="0" w:space="0" w:color="auto"/>
                <w:left w:val="none" w:sz="0" w:space="0" w:color="auto"/>
                <w:bottom w:val="none" w:sz="0" w:space="0" w:color="auto"/>
                <w:right w:val="none" w:sz="0" w:space="0" w:color="auto"/>
              </w:divBdr>
            </w:div>
            <w:div w:id="1408922848">
              <w:marLeft w:val="0"/>
              <w:marRight w:val="0"/>
              <w:marTop w:val="0"/>
              <w:marBottom w:val="0"/>
              <w:divBdr>
                <w:top w:val="none" w:sz="0" w:space="0" w:color="auto"/>
                <w:left w:val="none" w:sz="0" w:space="0" w:color="auto"/>
                <w:bottom w:val="none" w:sz="0" w:space="0" w:color="auto"/>
                <w:right w:val="none" w:sz="0" w:space="0" w:color="auto"/>
              </w:divBdr>
            </w:div>
            <w:div w:id="1558979493">
              <w:marLeft w:val="0"/>
              <w:marRight w:val="0"/>
              <w:marTop w:val="0"/>
              <w:marBottom w:val="0"/>
              <w:divBdr>
                <w:top w:val="none" w:sz="0" w:space="0" w:color="auto"/>
                <w:left w:val="none" w:sz="0" w:space="0" w:color="auto"/>
                <w:bottom w:val="none" w:sz="0" w:space="0" w:color="auto"/>
                <w:right w:val="none" w:sz="0" w:space="0" w:color="auto"/>
              </w:divBdr>
            </w:div>
            <w:div w:id="1945646699">
              <w:marLeft w:val="0"/>
              <w:marRight w:val="0"/>
              <w:marTop w:val="0"/>
              <w:marBottom w:val="0"/>
              <w:divBdr>
                <w:top w:val="none" w:sz="0" w:space="0" w:color="auto"/>
                <w:left w:val="none" w:sz="0" w:space="0" w:color="auto"/>
                <w:bottom w:val="none" w:sz="0" w:space="0" w:color="auto"/>
                <w:right w:val="none" w:sz="0" w:space="0" w:color="auto"/>
              </w:divBdr>
            </w:div>
            <w:div w:id="20110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2842">
      <w:bodyDiv w:val="1"/>
      <w:marLeft w:val="0"/>
      <w:marRight w:val="0"/>
      <w:marTop w:val="0"/>
      <w:marBottom w:val="0"/>
      <w:divBdr>
        <w:top w:val="none" w:sz="0" w:space="0" w:color="auto"/>
        <w:left w:val="none" w:sz="0" w:space="0" w:color="auto"/>
        <w:bottom w:val="none" w:sz="0" w:space="0" w:color="auto"/>
        <w:right w:val="none" w:sz="0" w:space="0" w:color="auto"/>
      </w:divBdr>
    </w:div>
    <w:div w:id="1304626020">
      <w:bodyDiv w:val="1"/>
      <w:marLeft w:val="0"/>
      <w:marRight w:val="0"/>
      <w:marTop w:val="0"/>
      <w:marBottom w:val="0"/>
      <w:divBdr>
        <w:top w:val="none" w:sz="0" w:space="0" w:color="auto"/>
        <w:left w:val="none" w:sz="0" w:space="0" w:color="auto"/>
        <w:bottom w:val="none" w:sz="0" w:space="0" w:color="auto"/>
        <w:right w:val="none" w:sz="0" w:space="0" w:color="auto"/>
      </w:divBdr>
    </w:div>
    <w:div w:id="1308123648">
      <w:bodyDiv w:val="1"/>
      <w:marLeft w:val="0"/>
      <w:marRight w:val="0"/>
      <w:marTop w:val="0"/>
      <w:marBottom w:val="0"/>
      <w:divBdr>
        <w:top w:val="none" w:sz="0" w:space="0" w:color="auto"/>
        <w:left w:val="none" w:sz="0" w:space="0" w:color="auto"/>
        <w:bottom w:val="none" w:sz="0" w:space="0" w:color="auto"/>
        <w:right w:val="none" w:sz="0" w:space="0" w:color="auto"/>
      </w:divBdr>
      <w:divsChild>
        <w:div w:id="328599304">
          <w:marLeft w:val="0"/>
          <w:marRight w:val="0"/>
          <w:marTop w:val="0"/>
          <w:marBottom w:val="0"/>
          <w:divBdr>
            <w:top w:val="none" w:sz="0" w:space="0" w:color="auto"/>
            <w:left w:val="none" w:sz="0" w:space="0" w:color="auto"/>
            <w:bottom w:val="none" w:sz="0" w:space="0" w:color="auto"/>
            <w:right w:val="none" w:sz="0" w:space="0" w:color="auto"/>
          </w:divBdr>
          <w:divsChild>
            <w:div w:id="7968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8892">
      <w:bodyDiv w:val="1"/>
      <w:marLeft w:val="0"/>
      <w:marRight w:val="0"/>
      <w:marTop w:val="0"/>
      <w:marBottom w:val="0"/>
      <w:divBdr>
        <w:top w:val="none" w:sz="0" w:space="0" w:color="auto"/>
        <w:left w:val="none" w:sz="0" w:space="0" w:color="auto"/>
        <w:bottom w:val="none" w:sz="0" w:space="0" w:color="auto"/>
        <w:right w:val="none" w:sz="0" w:space="0" w:color="auto"/>
      </w:divBdr>
    </w:div>
    <w:div w:id="1435200265">
      <w:bodyDiv w:val="1"/>
      <w:marLeft w:val="0"/>
      <w:marRight w:val="0"/>
      <w:marTop w:val="0"/>
      <w:marBottom w:val="0"/>
      <w:divBdr>
        <w:top w:val="none" w:sz="0" w:space="0" w:color="auto"/>
        <w:left w:val="none" w:sz="0" w:space="0" w:color="auto"/>
        <w:bottom w:val="none" w:sz="0" w:space="0" w:color="auto"/>
        <w:right w:val="none" w:sz="0" w:space="0" w:color="auto"/>
      </w:divBdr>
    </w:div>
    <w:div w:id="1493567420">
      <w:bodyDiv w:val="1"/>
      <w:marLeft w:val="0"/>
      <w:marRight w:val="0"/>
      <w:marTop w:val="0"/>
      <w:marBottom w:val="0"/>
      <w:divBdr>
        <w:top w:val="none" w:sz="0" w:space="0" w:color="auto"/>
        <w:left w:val="none" w:sz="0" w:space="0" w:color="auto"/>
        <w:bottom w:val="none" w:sz="0" w:space="0" w:color="auto"/>
        <w:right w:val="none" w:sz="0" w:space="0" w:color="auto"/>
      </w:divBdr>
      <w:divsChild>
        <w:div w:id="2129203911">
          <w:marLeft w:val="0"/>
          <w:marRight w:val="0"/>
          <w:marTop w:val="0"/>
          <w:marBottom w:val="0"/>
          <w:divBdr>
            <w:top w:val="none" w:sz="0" w:space="0" w:color="auto"/>
            <w:left w:val="none" w:sz="0" w:space="0" w:color="auto"/>
            <w:bottom w:val="none" w:sz="0" w:space="0" w:color="auto"/>
            <w:right w:val="none" w:sz="0" w:space="0" w:color="auto"/>
          </w:divBdr>
          <w:divsChild>
            <w:div w:id="6228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7719">
      <w:bodyDiv w:val="1"/>
      <w:marLeft w:val="0"/>
      <w:marRight w:val="0"/>
      <w:marTop w:val="0"/>
      <w:marBottom w:val="0"/>
      <w:divBdr>
        <w:top w:val="none" w:sz="0" w:space="0" w:color="auto"/>
        <w:left w:val="none" w:sz="0" w:space="0" w:color="auto"/>
        <w:bottom w:val="none" w:sz="0" w:space="0" w:color="auto"/>
        <w:right w:val="none" w:sz="0" w:space="0" w:color="auto"/>
      </w:divBdr>
    </w:div>
    <w:div w:id="1651520777">
      <w:bodyDiv w:val="1"/>
      <w:marLeft w:val="0"/>
      <w:marRight w:val="0"/>
      <w:marTop w:val="0"/>
      <w:marBottom w:val="0"/>
      <w:divBdr>
        <w:top w:val="none" w:sz="0" w:space="0" w:color="auto"/>
        <w:left w:val="none" w:sz="0" w:space="0" w:color="auto"/>
        <w:bottom w:val="none" w:sz="0" w:space="0" w:color="auto"/>
        <w:right w:val="none" w:sz="0" w:space="0" w:color="auto"/>
      </w:divBdr>
    </w:div>
    <w:div w:id="1680815290">
      <w:bodyDiv w:val="1"/>
      <w:marLeft w:val="0"/>
      <w:marRight w:val="0"/>
      <w:marTop w:val="0"/>
      <w:marBottom w:val="0"/>
      <w:divBdr>
        <w:top w:val="none" w:sz="0" w:space="0" w:color="auto"/>
        <w:left w:val="none" w:sz="0" w:space="0" w:color="auto"/>
        <w:bottom w:val="none" w:sz="0" w:space="0" w:color="auto"/>
        <w:right w:val="none" w:sz="0" w:space="0" w:color="auto"/>
      </w:divBdr>
    </w:div>
    <w:div w:id="1688216696">
      <w:bodyDiv w:val="1"/>
      <w:marLeft w:val="0"/>
      <w:marRight w:val="0"/>
      <w:marTop w:val="0"/>
      <w:marBottom w:val="0"/>
      <w:divBdr>
        <w:top w:val="none" w:sz="0" w:space="0" w:color="auto"/>
        <w:left w:val="none" w:sz="0" w:space="0" w:color="auto"/>
        <w:bottom w:val="none" w:sz="0" w:space="0" w:color="auto"/>
        <w:right w:val="none" w:sz="0" w:space="0" w:color="auto"/>
      </w:divBdr>
    </w:div>
    <w:div w:id="1765488566">
      <w:bodyDiv w:val="1"/>
      <w:marLeft w:val="0"/>
      <w:marRight w:val="0"/>
      <w:marTop w:val="0"/>
      <w:marBottom w:val="0"/>
      <w:divBdr>
        <w:top w:val="none" w:sz="0" w:space="0" w:color="auto"/>
        <w:left w:val="none" w:sz="0" w:space="0" w:color="auto"/>
        <w:bottom w:val="none" w:sz="0" w:space="0" w:color="auto"/>
        <w:right w:val="none" w:sz="0" w:space="0" w:color="auto"/>
      </w:divBdr>
      <w:divsChild>
        <w:div w:id="176427522">
          <w:marLeft w:val="0"/>
          <w:marRight w:val="0"/>
          <w:marTop w:val="0"/>
          <w:marBottom w:val="0"/>
          <w:divBdr>
            <w:top w:val="none" w:sz="0" w:space="0" w:color="auto"/>
            <w:left w:val="none" w:sz="0" w:space="0" w:color="auto"/>
            <w:bottom w:val="none" w:sz="0" w:space="0" w:color="auto"/>
            <w:right w:val="none" w:sz="0" w:space="0" w:color="auto"/>
          </w:divBdr>
          <w:divsChild>
            <w:div w:id="348027811">
              <w:marLeft w:val="0"/>
              <w:marRight w:val="0"/>
              <w:marTop w:val="0"/>
              <w:marBottom w:val="0"/>
              <w:divBdr>
                <w:top w:val="none" w:sz="0" w:space="0" w:color="auto"/>
                <w:left w:val="none" w:sz="0" w:space="0" w:color="auto"/>
                <w:bottom w:val="none" w:sz="0" w:space="0" w:color="auto"/>
                <w:right w:val="none" w:sz="0" w:space="0" w:color="auto"/>
              </w:divBdr>
            </w:div>
            <w:div w:id="770396573">
              <w:marLeft w:val="0"/>
              <w:marRight w:val="0"/>
              <w:marTop w:val="0"/>
              <w:marBottom w:val="0"/>
              <w:divBdr>
                <w:top w:val="none" w:sz="0" w:space="0" w:color="auto"/>
                <w:left w:val="none" w:sz="0" w:space="0" w:color="auto"/>
                <w:bottom w:val="none" w:sz="0" w:space="0" w:color="auto"/>
                <w:right w:val="none" w:sz="0" w:space="0" w:color="auto"/>
              </w:divBdr>
            </w:div>
            <w:div w:id="1262907265">
              <w:marLeft w:val="0"/>
              <w:marRight w:val="0"/>
              <w:marTop w:val="0"/>
              <w:marBottom w:val="0"/>
              <w:divBdr>
                <w:top w:val="none" w:sz="0" w:space="0" w:color="auto"/>
                <w:left w:val="none" w:sz="0" w:space="0" w:color="auto"/>
                <w:bottom w:val="none" w:sz="0" w:space="0" w:color="auto"/>
                <w:right w:val="none" w:sz="0" w:space="0" w:color="auto"/>
              </w:divBdr>
            </w:div>
            <w:div w:id="1434278454">
              <w:marLeft w:val="0"/>
              <w:marRight w:val="0"/>
              <w:marTop w:val="0"/>
              <w:marBottom w:val="0"/>
              <w:divBdr>
                <w:top w:val="none" w:sz="0" w:space="0" w:color="auto"/>
                <w:left w:val="none" w:sz="0" w:space="0" w:color="auto"/>
                <w:bottom w:val="none" w:sz="0" w:space="0" w:color="auto"/>
                <w:right w:val="none" w:sz="0" w:space="0" w:color="auto"/>
              </w:divBdr>
            </w:div>
            <w:div w:id="20535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7905">
      <w:bodyDiv w:val="1"/>
      <w:marLeft w:val="0"/>
      <w:marRight w:val="0"/>
      <w:marTop w:val="0"/>
      <w:marBottom w:val="0"/>
      <w:divBdr>
        <w:top w:val="none" w:sz="0" w:space="0" w:color="auto"/>
        <w:left w:val="none" w:sz="0" w:space="0" w:color="auto"/>
        <w:bottom w:val="none" w:sz="0" w:space="0" w:color="auto"/>
        <w:right w:val="none" w:sz="0" w:space="0" w:color="auto"/>
      </w:divBdr>
    </w:div>
    <w:div w:id="1917739632">
      <w:bodyDiv w:val="1"/>
      <w:marLeft w:val="0"/>
      <w:marRight w:val="0"/>
      <w:marTop w:val="0"/>
      <w:marBottom w:val="0"/>
      <w:divBdr>
        <w:top w:val="none" w:sz="0" w:space="0" w:color="auto"/>
        <w:left w:val="none" w:sz="0" w:space="0" w:color="auto"/>
        <w:bottom w:val="none" w:sz="0" w:space="0" w:color="auto"/>
        <w:right w:val="none" w:sz="0" w:space="0" w:color="auto"/>
      </w:divBdr>
    </w:div>
    <w:div w:id="2016760601">
      <w:bodyDiv w:val="1"/>
      <w:marLeft w:val="0"/>
      <w:marRight w:val="0"/>
      <w:marTop w:val="0"/>
      <w:marBottom w:val="0"/>
      <w:divBdr>
        <w:top w:val="none" w:sz="0" w:space="0" w:color="auto"/>
        <w:left w:val="none" w:sz="0" w:space="0" w:color="auto"/>
        <w:bottom w:val="none" w:sz="0" w:space="0" w:color="auto"/>
        <w:right w:val="none" w:sz="0" w:space="0" w:color="auto"/>
      </w:divBdr>
      <w:divsChild>
        <w:div w:id="678508518">
          <w:marLeft w:val="0"/>
          <w:marRight w:val="0"/>
          <w:marTop w:val="0"/>
          <w:marBottom w:val="0"/>
          <w:divBdr>
            <w:top w:val="none" w:sz="0" w:space="0" w:color="auto"/>
            <w:left w:val="none" w:sz="0" w:space="0" w:color="auto"/>
            <w:bottom w:val="none" w:sz="0" w:space="0" w:color="auto"/>
            <w:right w:val="none" w:sz="0" w:space="0" w:color="auto"/>
          </w:divBdr>
        </w:div>
      </w:divsChild>
    </w:div>
    <w:div w:id="2079087511">
      <w:bodyDiv w:val="1"/>
      <w:marLeft w:val="0"/>
      <w:marRight w:val="0"/>
      <w:marTop w:val="0"/>
      <w:marBottom w:val="0"/>
      <w:divBdr>
        <w:top w:val="none" w:sz="0" w:space="0" w:color="auto"/>
        <w:left w:val="none" w:sz="0" w:space="0" w:color="auto"/>
        <w:bottom w:val="none" w:sz="0" w:space="0" w:color="auto"/>
        <w:right w:val="none" w:sz="0" w:space="0" w:color="auto"/>
      </w:divBdr>
      <w:divsChild>
        <w:div w:id="1721517811">
          <w:marLeft w:val="0"/>
          <w:marRight w:val="0"/>
          <w:marTop w:val="0"/>
          <w:marBottom w:val="0"/>
          <w:divBdr>
            <w:top w:val="none" w:sz="0" w:space="0" w:color="auto"/>
            <w:left w:val="none" w:sz="0" w:space="0" w:color="auto"/>
            <w:bottom w:val="none" w:sz="0" w:space="0" w:color="auto"/>
            <w:right w:val="none" w:sz="0" w:space="0" w:color="auto"/>
          </w:divBdr>
          <w:divsChild>
            <w:div w:id="507333455">
              <w:marLeft w:val="0"/>
              <w:marRight w:val="0"/>
              <w:marTop w:val="0"/>
              <w:marBottom w:val="0"/>
              <w:divBdr>
                <w:top w:val="none" w:sz="0" w:space="0" w:color="auto"/>
                <w:left w:val="none" w:sz="0" w:space="0" w:color="auto"/>
                <w:bottom w:val="none" w:sz="0" w:space="0" w:color="auto"/>
                <w:right w:val="none" w:sz="0" w:space="0" w:color="auto"/>
              </w:divBdr>
            </w:div>
            <w:div w:id="1041712015">
              <w:marLeft w:val="0"/>
              <w:marRight w:val="0"/>
              <w:marTop w:val="0"/>
              <w:marBottom w:val="0"/>
              <w:divBdr>
                <w:top w:val="none" w:sz="0" w:space="0" w:color="auto"/>
                <w:left w:val="none" w:sz="0" w:space="0" w:color="auto"/>
                <w:bottom w:val="none" w:sz="0" w:space="0" w:color="auto"/>
                <w:right w:val="none" w:sz="0" w:space="0" w:color="auto"/>
              </w:divBdr>
            </w:div>
            <w:div w:id="11800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5883">
      <w:bodyDiv w:val="1"/>
      <w:marLeft w:val="0"/>
      <w:marRight w:val="0"/>
      <w:marTop w:val="0"/>
      <w:marBottom w:val="0"/>
      <w:divBdr>
        <w:top w:val="none" w:sz="0" w:space="0" w:color="auto"/>
        <w:left w:val="none" w:sz="0" w:space="0" w:color="auto"/>
        <w:bottom w:val="none" w:sz="0" w:space="0" w:color="auto"/>
        <w:right w:val="none" w:sz="0" w:space="0" w:color="auto"/>
      </w:divBdr>
    </w:div>
    <w:div w:id="2111509227">
      <w:bodyDiv w:val="1"/>
      <w:marLeft w:val="0"/>
      <w:marRight w:val="0"/>
      <w:marTop w:val="0"/>
      <w:marBottom w:val="0"/>
      <w:divBdr>
        <w:top w:val="none" w:sz="0" w:space="0" w:color="auto"/>
        <w:left w:val="none" w:sz="0" w:space="0" w:color="auto"/>
        <w:bottom w:val="none" w:sz="0" w:space="0" w:color="auto"/>
        <w:right w:val="none" w:sz="0" w:space="0" w:color="auto"/>
      </w:divBdr>
      <w:divsChild>
        <w:div w:id="2136555421">
          <w:marLeft w:val="0"/>
          <w:marRight w:val="0"/>
          <w:marTop w:val="0"/>
          <w:marBottom w:val="0"/>
          <w:divBdr>
            <w:top w:val="none" w:sz="0" w:space="0" w:color="auto"/>
            <w:left w:val="none" w:sz="0" w:space="0" w:color="auto"/>
            <w:bottom w:val="none" w:sz="0" w:space="0" w:color="auto"/>
            <w:right w:val="none" w:sz="0" w:space="0" w:color="auto"/>
          </w:divBdr>
          <w:divsChild>
            <w:div w:id="317004511">
              <w:marLeft w:val="0"/>
              <w:marRight w:val="0"/>
              <w:marTop w:val="0"/>
              <w:marBottom w:val="0"/>
              <w:divBdr>
                <w:top w:val="none" w:sz="0" w:space="0" w:color="auto"/>
                <w:left w:val="none" w:sz="0" w:space="0" w:color="auto"/>
                <w:bottom w:val="none" w:sz="0" w:space="0" w:color="auto"/>
                <w:right w:val="none" w:sz="0" w:space="0" w:color="auto"/>
              </w:divBdr>
            </w:div>
            <w:div w:id="1168442164">
              <w:marLeft w:val="0"/>
              <w:marRight w:val="0"/>
              <w:marTop w:val="0"/>
              <w:marBottom w:val="0"/>
              <w:divBdr>
                <w:top w:val="none" w:sz="0" w:space="0" w:color="auto"/>
                <w:left w:val="none" w:sz="0" w:space="0" w:color="auto"/>
                <w:bottom w:val="none" w:sz="0" w:space="0" w:color="auto"/>
                <w:right w:val="none" w:sz="0" w:space="0" w:color="auto"/>
              </w:divBdr>
            </w:div>
            <w:div w:id="1342928698">
              <w:marLeft w:val="0"/>
              <w:marRight w:val="0"/>
              <w:marTop w:val="0"/>
              <w:marBottom w:val="0"/>
              <w:divBdr>
                <w:top w:val="none" w:sz="0" w:space="0" w:color="auto"/>
                <w:left w:val="none" w:sz="0" w:space="0" w:color="auto"/>
                <w:bottom w:val="none" w:sz="0" w:space="0" w:color="auto"/>
                <w:right w:val="none" w:sz="0" w:space="0" w:color="auto"/>
              </w:divBdr>
            </w:div>
            <w:div w:id="1365860344">
              <w:marLeft w:val="0"/>
              <w:marRight w:val="0"/>
              <w:marTop w:val="0"/>
              <w:marBottom w:val="0"/>
              <w:divBdr>
                <w:top w:val="none" w:sz="0" w:space="0" w:color="auto"/>
                <w:left w:val="none" w:sz="0" w:space="0" w:color="auto"/>
                <w:bottom w:val="none" w:sz="0" w:space="0" w:color="auto"/>
                <w:right w:val="none" w:sz="0" w:space="0" w:color="auto"/>
              </w:divBdr>
            </w:div>
            <w:div w:id="1473329929">
              <w:marLeft w:val="0"/>
              <w:marRight w:val="0"/>
              <w:marTop w:val="0"/>
              <w:marBottom w:val="0"/>
              <w:divBdr>
                <w:top w:val="none" w:sz="0" w:space="0" w:color="auto"/>
                <w:left w:val="none" w:sz="0" w:space="0" w:color="auto"/>
                <w:bottom w:val="none" w:sz="0" w:space="0" w:color="auto"/>
                <w:right w:val="none" w:sz="0" w:space="0" w:color="auto"/>
              </w:divBdr>
            </w:div>
            <w:div w:id="1677923983">
              <w:marLeft w:val="0"/>
              <w:marRight w:val="0"/>
              <w:marTop w:val="0"/>
              <w:marBottom w:val="0"/>
              <w:divBdr>
                <w:top w:val="none" w:sz="0" w:space="0" w:color="auto"/>
                <w:left w:val="none" w:sz="0" w:space="0" w:color="auto"/>
                <w:bottom w:val="none" w:sz="0" w:space="0" w:color="auto"/>
                <w:right w:val="none" w:sz="0" w:space="0" w:color="auto"/>
              </w:divBdr>
            </w:div>
            <w:div w:id="181871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2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ebshop.elsevier.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shas5\AppData\Local\Temp\Temp1_Microsoft-Word-letterhead-templates%20(1).zip\Microsoft-Word-letterhead-templates\Color-Template-with-custom-fo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C43763F-5B83-46EA-8F6A-DCF3D0DAE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C:\Users\sashas5\AppData\Local\Temp\Temp1_Microsoft-Word-letterhead-templates (1).zip\Microsoft-Word-letterhead-templates\Color-Template-with-custom-fonts.dotx</Template>
  <TotalTime>7</TotalTime>
  <Pages>4</Pages>
  <Words>1197</Words>
  <Characters>6825</Characters>
  <Application>Microsoft Office Word</Application>
  <DocSecurity>0</DocSecurity>
  <Lines>56</Lines>
  <Paragraphs>16</Paragraphs>
  <ScaleCrop>false</ScaleCrop>
  <Company>Virginia Tech</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Simpkins, Sasha</dc:creator>
  <cp:keywords/>
  <dc:description/>
  <cp:lastModifiedBy>Chen, James</cp:lastModifiedBy>
  <cp:revision>22</cp:revision>
  <cp:lastPrinted>2024-12-23T19:54:00Z</cp:lastPrinted>
  <dcterms:created xsi:type="dcterms:W3CDTF">2025-08-09T01:04:00Z</dcterms:created>
  <dcterms:modified xsi:type="dcterms:W3CDTF">2025-08-09T01:28:00Z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id="uuuYmPcI"/&gt;&lt;style id="http://www.zotero.org/styles/journal-of-dairy-science" hasBibliography="1" bibliographyStyleHasBeenSet="1"/&gt;&lt;prefs&gt;&lt;pref name="fieldType" value="Field"/&gt;&lt;/prefs&gt;&lt;/data&gt;</vt:lpwstr>
  </property>
</Properties>
</file>