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Letter of Intent</w:t>
      </w:r>
    </w:p>
    <w:p>
      <w:pPr>
        <w:pStyle w:val="Heading1"/>
      </w:pPr>
      <w:r>
        <w:t>1. Parties</w:t>
      </w:r>
    </w:p>
    <w:p>
      <w:r>
        <w:t>This Letter of Intent ("LOI") is entered into as of the date of signature below by and between Test Buyer ("Buyer") and Test Business ("Seller").</w:t>
      </w:r>
    </w:p>
    <w:p>
      <w:pPr>
        <w:pStyle w:val="Heading1"/>
      </w:pPr>
      <w:r>
        <w:t>2. Transaction</w:t>
      </w:r>
    </w:p>
    <w:p>
      <w:r>
        <w:t>Buyer and Seller intend to enter into a transaction (the "Transaction") pursuant to which Buyer will acquire from Seller the assets of the business of Test Business (the "Business").</w:t>
      </w:r>
    </w:p>
    <w:p>
      <w:pPr>
        <w:pStyle w:val="Heading1"/>
      </w:pPr>
      <w:r>
        <w:t>3. Purchase Price</w:t>
      </w:r>
    </w:p>
    <w:p>
      <w:r>
        <w:t>The purchase price for the Business shall be $10000000.0 (the "Purchase Price").</w:t>
      </w:r>
    </w:p>
    <w:p>
      <w:pPr>
        <w:pStyle w:val="Heading1"/>
      </w:pPr>
      <w:r>
        <w:t>4. Note</w:t>
      </w:r>
    </w:p>
    <w:p>
      <w:r>
        <w:t>Buyer shall pay the Purchase Price in the form of a promissory note (the "Note") in the principal amount of $1000000.0 (the "Principal Amount").</w:t>
      </w:r>
    </w:p>
    <w:p>
      <w:pPr>
        <w:pStyle w:val="Heading1"/>
      </w:pPr>
      <w:r>
        <w:t>5. Interest Rate</w:t>
      </w:r>
    </w:p>
    <w:p>
      <w:r>
        <w:t>The Note shall bear interest at a rate of 5.0% per annum.</w:t>
      </w:r>
    </w:p>
    <w:p>
      <w:pPr>
        <w:pStyle w:val="Heading1"/>
      </w:pPr>
      <w:r>
        <w:t>6. Term</w:t>
      </w:r>
    </w:p>
    <w:p>
      <w:r>
        <w:t>The Note shall have a term of 5 years.</w:t>
      </w:r>
    </w:p>
    <w:p>
      <w:pPr>
        <w:pStyle w:val="Heading1"/>
      </w:pPr>
      <w:r>
        <w:t>7. Standby</w:t>
      </w:r>
    </w:p>
    <w:p>
      <w:r>
        <w:t>The Note shall be standby.</w:t>
      </w:r>
    </w:p>
    <w:p>
      <w:pPr>
        <w:pStyle w:val="Heading1"/>
      </w:pPr>
      <w:r>
        <w:t>8. Transaction Type</w:t>
      </w:r>
    </w:p>
    <w:p>
      <w:r>
        <w:t>The Transaction shall be an asset transaction.</w:t>
      </w:r>
    </w:p>
    <w:p>
      <w:pPr>
        <w:pStyle w:val="Heading1"/>
      </w:pPr>
      <w:r>
        <w:t>9. Earnout</w:t>
      </w:r>
    </w:p>
    <w:p>
      <w:r>
        <w:t>Test Earnout description</w:t>
      </w:r>
    </w:p>
    <w:p>
      <w:pPr>
        <w:pStyle w:val="Heading1"/>
      </w:pPr>
      <w:r>
        <w:t>10. Escrow</w:t>
      </w:r>
    </w:p>
    <w:p>
      <w:r>
        <w:t>Buyer shall deposit $1000000.0 in escrow.</w:t>
      </w:r>
    </w:p>
    <w:p>
      <w:pPr>
        <w:pStyle w:val="Heading1"/>
      </w:pPr>
      <w:r>
        <w:t>11. Closing Date</w:t>
      </w:r>
    </w:p>
    <w:p>
      <w:r>
        <w:t>The closing date for the Transaction shall be 2023-01-01.</w:t>
      </w:r>
    </w:p>
    <w:p>
      <w:pPr>
        <w:pStyle w:val="Heading1"/>
      </w:pPr>
      <w:r>
        <w:t>12. Exclusivity</w:t>
      </w:r>
    </w:p>
    <w:p>
      <w:r>
        <w:t>The exclusivity period for the Transaction shall be from 2022-01-01 to 2022-02-01.</w:t>
      </w:r>
    </w:p>
    <w:p>
      <w:pPr>
        <w:pStyle w:val="Heading1"/>
      </w:pPr>
      <w:r>
        <w:t>13. Termination Fee</w:t>
      </w:r>
    </w:p>
    <w:p>
      <w:r>
        <w:t>The termination fee for the Transaction shall be $10000.0 and shall be mutual.</w:t>
      </w:r>
    </w:p>
    <w:p>
      <w:pPr>
        <w:pStyle w:val="Heading1"/>
      </w:pPr>
      <w:r>
        <w:t>14. Governing Law</w:t>
      </w:r>
    </w:p>
    <w:p>
      <w:r>
        <w:t>The Transaction shall be governed by the laws of the state of ca.</w:t>
      </w:r>
    </w:p>
    <w:p>
      <w:pPr>
        <w:pStyle w:val="Heading1"/>
      </w:pPr>
      <w:r>
        <w:t>15. Expiration Date</w:t>
      </w:r>
    </w:p>
    <w:p>
      <w:r>
        <w:t>This LOI shall expire on 2022-12-31.</w:t>
      </w:r>
    </w:p>
    <w:p>
      <w:pPr>
        <w:pStyle w:val="Heading1"/>
      </w:pPr>
      <w:r>
        <w:t>16. Signature</w:t>
      </w:r>
    </w:p>
    <w:p>
      <w:r>
        <w:t>Buyer: ___________________________</w:t>
      </w:r>
    </w:p>
    <w:p>
      <w:r>
        <w:t>Seller: 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