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METADATA-TEST-001 Document Metadata Test</w:t>
      </w:r>
    </w:p>
    <w:p>
      <w:r>
        <w:t>This document tests metadata preservation through DOCX conversions.</w:t>
      </w:r>
    </w:p>
    <w:p>
      <w:pPr>
        <w:pStyle w:val="Heading2"/>
      </w:pPr>
      <w:r>
        <w:t>Core Properties</w:t>
      </w:r>
    </w:p>
    <w:p>
      <w:r>
        <w:t>META-TITLE-001 Title: TinyUtils Test Document</w:t>
      </w:r>
    </w:p>
    <w:p>
      <w:r>
        <w:t>META-SUBJECT-001 Subject: Document Conversion Testing</w:t>
      </w:r>
    </w:p>
    <w:p>
      <w:r>
        <w:t>META-AUTHOR-001 Author: Claude Code Agent</w:t>
      </w:r>
    </w:p>
    <w:p>
      <w:r>
        <w:t>META-KEYWORDS-001 Keywords: testing; conversion; pandoc; tinyutils</w:t>
      </w:r>
    </w:p>
    <w:p>
      <w:r>
        <w:t>META-CATEGORY-001 Category: Testing</w:t>
      </w:r>
    </w:p>
    <w:p>
      <w:r>
        <w:t>META-COMMENTS-001 Comments: This is a test document for metadata preservation testing.</w:t>
      </w:r>
    </w:p>
    <w:p>
      <w:pPr>
        <w:pStyle w:val="Heading2"/>
      </w:pPr>
      <w:r>
        <w:t>Expected Behavior</w:t>
      </w:r>
    </w:p>
    <w:p>
      <w:r>
        <w:t>Pandoc behavior: Core properties may be extracted to YAML front matter when using --standalone flag.</w:t>
      </w:r>
    </w:p>
    <w:p>
      <w:r>
        <w:t>Note: These metadata markers in the document body are ALWAYS preserved, regardless of whether pandoc extracts the document properties.</w:t>
      </w:r>
    </w:p>
    <w:p>
      <w:r>
        <w:t>Tests validate: 1) Conversion succeeds with metadata, 2) Document body content is preserved, 3) Metadata markers are present in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TinyUtils Test Document</dc:title>
  <dc:subject>Document Conversion Testing</dc:subject>
  <dc:creator>Claude Code Agent</dc:creator>
  <cp:keywords>testing; conversion; pandoc; tinyutils</cp:keywords>
  <dc:description>This is a test document for metadata preservation testing.</dc:description>
  <cp:lastModifiedBy/>
  <cp:revision>1</cp:revision>
  <dcterms:created xsi:type="dcterms:W3CDTF">2025-12-03T21:35:29Z</dcterms:created>
  <dcterms:modified xsi:type="dcterms:W3CDTF">2025-12-03T21:35:29Z</dcterms:modified>
  <cp:category>Testing</cp:category>
</cp:coreProperties>
</file>