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TEXTBOX-TEST-001 Text Boxes &amp; Shapes Test</w:t>
      </w:r>
    </w:p>
    <w:p>
      <w:r>
        <w:t>This document tests text box and shape preservation for future Google Cloud implementation.</w:t>
      </w:r>
    </w:p>
    <w:p>
      <w:pPr>
        <w:pStyle w:val="Heading2"/>
      </w:pPr>
      <w:r>
        <w:t>TEXTBOX-CONTENT-001 Text Box Content</w:t>
      </w:r>
    </w:p>
    <w:p>
      <w:r>
        <w:t>TEXTBOX-TEXT-001 Below is a text box: [Text boxes would be manually created in Word with Insert &gt; Text Box]</w:t>
      </w:r>
    </w:p>
    <w:p>
      <w:r>
        <w:t>TEXTBOX-INSIDE-001 This text would be inside a text box.</w:t>
      </w:r>
    </w:p>
    <w:p>
      <w:pPr>
        <w:pStyle w:val="Heading2"/>
      </w:pPr>
      <w:r>
        <w:t>SHAPE-BASIC-001 Basic Shapes</w:t>
      </w:r>
    </w:p>
    <w:p>
      <w:r>
        <w:t>SHAPE-TEXT-001 Basic shapes (rectangles, circles, arrows) would be inserted here. python-docx has limited shape support, so these would be manually created in Word.</w:t>
      </w:r>
    </w:p>
    <w:p>
      <w:pPr>
        <w:pStyle w:val="Heading2"/>
      </w:pPr>
      <w:r>
        <w:t>POSITION-TEST-001 Positioned Elements</w:t>
      </w:r>
    </w:p>
    <w:p>
      <w:r>
        <w:t>POSITION-TEXT-001 Elements with absolute positioning would appear here. Positioning information is typically lost in conversion.</w:t>
      </w:r>
    </w:p>
    <w:p>
      <w:pPr>
        <w:pStyle w:val="Heading2"/>
      </w:pPr>
      <w:r>
        <w:t>GROUP-TEST-001 Grouped Shapes</w:t>
      </w:r>
    </w:p>
    <w:p>
      <w:r>
        <w:t>GROUP-TEXT-001 Multiple shapes grouped together would appear here. Grouping is often lost; shapes become individual elements.</w:t>
      </w:r>
    </w:p>
    <w:p>
      <w:pPr>
        <w:pStyle w:val="Heading2"/>
      </w:pPr>
      <w:r>
        <w:t>TEXTBOX-FORMAT-001 Formatted Text Box</w:t>
      </w:r>
    </w:p>
    <w:p>
      <w:r>
        <w:t xml:space="preserve">TEXTBOX-FORMAT-TEXT-001 </w:t>
      </w:r>
      <w:r>
        <w:rPr>
          <w:b/>
        </w:rPr>
        <w:t>This text box has bold</w:t>
      </w:r>
      <w:r>
        <w:t xml:space="preserve"> and </w:t>
      </w:r>
      <w:r>
        <w:rPr>
          <w:i/>
        </w:rPr>
        <w:t>italic</w:t>
      </w:r>
      <w:r>
        <w:t xml:space="preserve"> formatting inside it.</w:t>
      </w:r>
    </w:p>
    <w:p>
      <w:pPr>
        <w:pStyle w:val="Heading2"/>
      </w:pPr>
      <w:r>
        <w:t>Expected Behavior</w:t>
      </w:r>
    </w:p>
    <w:p>
      <w:r>
        <w:t>⚠️ PANDOC LIMITATION: Text box content may be extracted, but positioning and shape styling are lost.</w:t>
      </w:r>
    </w:p>
    <w:p>
      <w:r>
        <w:t>✅ FUTURE: Will be implemented via Google Cloud with LibreOffice HTML export to preserve positioning and convert shapes to SVG/images.</w:t>
      </w:r>
    </w:p>
    <w:p>
      <w:r>
        <w:t>Tests validate: 1) Text content is extracted, 2) Markers present, 3) Infrastructure ready for GCloud shape/positioning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