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70C3A" w14:textId="77777777" w:rsidR="004E05C0" w:rsidRPr="004E05C0" w:rsidRDefault="004E05C0" w:rsidP="004E05C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8CCCBDC" w14:textId="77777777" w:rsidR="004E05C0" w:rsidRDefault="004E05C0" w:rsidP="0026579F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6579F">
        <w:rPr>
          <w:rFonts w:ascii="Times New Roman" w:hAnsi="Times New Roman" w:cs="Times New Roman"/>
          <w:sz w:val="24"/>
          <w:szCs w:val="24"/>
        </w:rPr>
        <w:t>Cesar Noriega</w:t>
      </w:r>
    </w:p>
    <w:p w14:paraId="40F5ADC6" w14:textId="3016EBDA" w:rsidR="00403B89" w:rsidRPr="00403B89" w:rsidRDefault="00403B89" w:rsidP="00403B8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03B89">
        <w:rPr>
          <w:rFonts w:ascii="Times New Roman" w:hAnsi="Times New Roman" w:cs="Times New Roman"/>
          <w:sz w:val="24"/>
          <w:szCs w:val="24"/>
        </w:rPr>
        <w:t xml:space="preserve">Professor: </w:t>
      </w:r>
      <w:r w:rsidR="009F3C37" w:rsidRPr="009F3C37">
        <w:rPr>
          <w:rFonts w:ascii="Times New Roman" w:hAnsi="Times New Roman" w:cs="Times New Roman"/>
          <w:sz w:val="24"/>
          <w:szCs w:val="24"/>
        </w:rPr>
        <w:t>Viswanatha Rao</w:t>
      </w:r>
    </w:p>
    <w:p w14:paraId="2E28739E" w14:textId="77777777" w:rsidR="009F3C37" w:rsidRPr="009F3C37" w:rsidRDefault="009F3C37" w:rsidP="009F3C37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Deep Learning Intel - </w:t>
      </w:r>
      <w:r w:rsidRPr="009F3C37">
        <w:rPr>
          <w:rFonts w:ascii="Times New Roman" w:hAnsi="Times New Roman" w:cs="Times New Roman"/>
          <w:sz w:val="24"/>
          <w:szCs w:val="24"/>
        </w:rPr>
        <w:t>ITAI-2376</w:t>
      </w:r>
    </w:p>
    <w:p w14:paraId="1E01ACF4" w14:textId="0EFEB2F3" w:rsidR="004E05C0" w:rsidRPr="0026579F" w:rsidRDefault="004E05C0" w:rsidP="0026579F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6579F">
        <w:rPr>
          <w:rFonts w:ascii="Times New Roman" w:hAnsi="Times New Roman" w:cs="Times New Roman"/>
          <w:sz w:val="24"/>
          <w:szCs w:val="24"/>
        </w:rPr>
        <w:t>1</w:t>
      </w:r>
      <w:r w:rsidR="009F3C37">
        <w:rPr>
          <w:rFonts w:ascii="Times New Roman" w:hAnsi="Times New Roman" w:cs="Times New Roman"/>
          <w:sz w:val="24"/>
          <w:szCs w:val="24"/>
        </w:rPr>
        <w:t>0 September 2026</w:t>
      </w:r>
    </w:p>
    <w:p w14:paraId="6FCA7D7C" w14:textId="7EB3F5DF" w:rsidR="007323A6" w:rsidRPr="0026579F" w:rsidRDefault="00EC7940" w:rsidP="0026579F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Individual Contribution</w:t>
      </w:r>
    </w:p>
    <w:p w14:paraId="7F344E80" w14:textId="77777777" w:rsidR="00412400" w:rsidRDefault="004E05C0" w:rsidP="00412400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79F">
        <w:rPr>
          <w:rFonts w:ascii="Times New Roman" w:hAnsi="Times New Roman" w:cs="Times New Roman"/>
          <w:sz w:val="24"/>
          <w:szCs w:val="24"/>
        </w:rPr>
        <w:tab/>
      </w:r>
      <w:r w:rsidR="00412400" w:rsidRPr="00412400">
        <w:rPr>
          <w:rFonts w:ascii="Times New Roman" w:hAnsi="Times New Roman" w:cs="Times New Roman"/>
          <w:sz w:val="24"/>
          <w:szCs w:val="24"/>
        </w:rPr>
        <w:t>I developed Section 1 (Introduction to Neural Networks) of the project, defining the essential theoretical foundations of deep learning and its key differences from classical machine learning. I detailed the mathematical and structural mechanisms of the artificial neuron (Perceptron)—explaining the inputs ($</w:t>
      </w:r>
      <w:proofErr w:type="spellStart"/>
      <w:r w:rsidR="00412400" w:rsidRPr="00412400">
        <w:rPr>
          <w:rFonts w:ascii="Times New Roman" w:hAnsi="Times New Roman" w:cs="Times New Roman"/>
          <w:sz w:val="24"/>
          <w:szCs w:val="24"/>
        </w:rPr>
        <w:t>x_i</w:t>
      </w:r>
      <w:proofErr w:type="spellEnd"/>
      <w:r w:rsidR="00412400" w:rsidRPr="00412400">
        <w:rPr>
          <w:rFonts w:ascii="Times New Roman" w:hAnsi="Times New Roman" w:cs="Times New Roman"/>
          <w:sz w:val="24"/>
          <w:szCs w:val="24"/>
        </w:rPr>
        <w:t>$), weights ($</w:t>
      </w:r>
      <w:proofErr w:type="spellStart"/>
      <w:r w:rsidR="00412400" w:rsidRPr="00412400">
        <w:rPr>
          <w:rFonts w:ascii="Times New Roman" w:hAnsi="Times New Roman" w:cs="Times New Roman"/>
          <w:sz w:val="24"/>
          <w:szCs w:val="24"/>
        </w:rPr>
        <w:t>w_i</w:t>
      </w:r>
      <w:proofErr w:type="spellEnd"/>
      <w:r w:rsidR="00412400" w:rsidRPr="00412400">
        <w:rPr>
          <w:rFonts w:ascii="Times New Roman" w:hAnsi="Times New Roman" w:cs="Times New Roman"/>
          <w:sz w:val="24"/>
          <w:szCs w:val="24"/>
        </w:rPr>
        <w:t>$), bias ($b$), the summation equation $z = \sum (</w:t>
      </w:r>
      <w:proofErr w:type="spellStart"/>
      <w:r w:rsidR="00412400" w:rsidRPr="00412400">
        <w:rPr>
          <w:rFonts w:ascii="Times New Roman" w:hAnsi="Times New Roman" w:cs="Times New Roman"/>
          <w:sz w:val="24"/>
          <w:szCs w:val="24"/>
        </w:rPr>
        <w:t>x_i</w:t>
      </w:r>
      <w:proofErr w:type="spellEnd"/>
      <w:r w:rsidR="00412400" w:rsidRPr="00412400">
        <w:rPr>
          <w:rFonts w:ascii="Times New Roman" w:hAnsi="Times New Roman" w:cs="Times New Roman"/>
          <w:sz w:val="24"/>
          <w:szCs w:val="24"/>
        </w:rPr>
        <w:t xml:space="preserve"> \</w:t>
      </w:r>
      <w:proofErr w:type="spellStart"/>
      <w:r w:rsidR="00412400" w:rsidRPr="00412400">
        <w:rPr>
          <w:rFonts w:ascii="Times New Roman" w:hAnsi="Times New Roman" w:cs="Times New Roman"/>
          <w:sz w:val="24"/>
          <w:szCs w:val="24"/>
        </w:rPr>
        <w:t>cdot</w:t>
      </w:r>
      <w:proofErr w:type="spellEnd"/>
      <w:r w:rsidR="00412400" w:rsidRPr="004124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2400" w:rsidRPr="00412400">
        <w:rPr>
          <w:rFonts w:ascii="Times New Roman" w:hAnsi="Times New Roman" w:cs="Times New Roman"/>
          <w:sz w:val="24"/>
          <w:szCs w:val="24"/>
        </w:rPr>
        <w:t>w_i</w:t>
      </w:r>
      <w:proofErr w:type="spellEnd"/>
      <w:r w:rsidR="00412400" w:rsidRPr="00412400">
        <w:rPr>
          <w:rFonts w:ascii="Times New Roman" w:hAnsi="Times New Roman" w:cs="Times New Roman"/>
          <w:sz w:val="24"/>
          <w:szCs w:val="24"/>
        </w:rPr>
        <w:t>) + b$, and activation functions—while establishing the three-layer network architecture ($\</w:t>
      </w:r>
      <w:proofErr w:type="gramStart"/>
      <w:r w:rsidR="00412400" w:rsidRPr="00412400">
        <w:rPr>
          <w:rFonts w:ascii="Times New Roman" w:hAnsi="Times New Roman" w:cs="Times New Roman"/>
          <w:sz w:val="24"/>
          <w:szCs w:val="24"/>
        </w:rPr>
        <w:t>text{</w:t>
      </w:r>
      <w:proofErr w:type="gramEnd"/>
      <w:r w:rsidR="00412400" w:rsidRPr="00412400">
        <w:rPr>
          <w:rFonts w:ascii="Times New Roman" w:hAnsi="Times New Roman" w:cs="Times New Roman"/>
          <w:sz w:val="24"/>
          <w:szCs w:val="24"/>
        </w:rPr>
        <w:t>Input} \</w:t>
      </w:r>
      <w:proofErr w:type="spellStart"/>
      <w:r w:rsidR="00412400" w:rsidRPr="00412400">
        <w:rPr>
          <w:rFonts w:ascii="Times New Roman" w:hAnsi="Times New Roman" w:cs="Times New Roman"/>
          <w:sz w:val="24"/>
          <w:szCs w:val="24"/>
        </w:rPr>
        <w:t>rightarrow</w:t>
      </w:r>
      <w:proofErr w:type="spellEnd"/>
      <w:r w:rsidR="00412400" w:rsidRPr="00412400">
        <w:rPr>
          <w:rFonts w:ascii="Times New Roman" w:hAnsi="Times New Roman" w:cs="Times New Roman"/>
          <w:sz w:val="24"/>
          <w:szCs w:val="24"/>
        </w:rPr>
        <w:t xml:space="preserve"> \</w:t>
      </w:r>
      <w:proofErr w:type="gramStart"/>
      <w:r w:rsidR="00412400" w:rsidRPr="00412400">
        <w:rPr>
          <w:rFonts w:ascii="Times New Roman" w:hAnsi="Times New Roman" w:cs="Times New Roman"/>
          <w:sz w:val="24"/>
          <w:szCs w:val="24"/>
        </w:rPr>
        <w:t>text{</w:t>
      </w:r>
      <w:proofErr w:type="gramEnd"/>
      <w:r w:rsidR="00412400" w:rsidRPr="00412400">
        <w:rPr>
          <w:rFonts w:ascii="Times New Roman" w:hAnsi="Times New Roman" w:cs="Times New Roman"/>
          <w:sz w:val="24"/>
          <w:szCs w:val="24"/>
        </w:rPr>
        <w:t>Hidden Layers} \</w:t>
      </w:r>
      <w:proofErr w:type="spellStart"/>
      <w:r w:rsidR="00412400" w:rsidRPr="00412400">
        <w:rPr>
          <w:rFonts w:ascii="Times New Roman" w:hAnsi="Times New Roman" w:cs="Times New Roman"/>
          <w:sz w:val="24"/>
          <w:szCs w:val="24"/>
        </w:rPr>
        <w:t>rightarrow</w:t>
      </w:r>
      <w:proofErr w:type="spellEnd"/>
      <w:r w:rsidR="00412400" w:rsidRPr="00412400">
        <w:rPr>
          <w:rFonts w:ascii="Times New Roman" w:hAnsi="Times New Roman" w:cs="Times New Roman"/>
          <w:sz w:val="24"/>
          <w:szCs w:val="24"/>
        </w:rPr>
        <w:t xml:space="preserve"> \</w:t>
      </w:r>
      <w:proofErr w:type="gramStart"/>
      <w:r w:rsidR="00412400" w:rsidRPr="00412400">
        <w:rPr>
          <w:rFonts w:ascii="Times New Roman" w:hAnsi="Times New Roman" w:cs="Times New Roman"/>
          <w:sz w:val="24"/>
          <w:szCs w:val="24"/>
        </w:rPr>
        <w:t>text{</w:t>
      </w:r>
      <w:proofErr w:type="gramEnd"/>
      <w:r w:rsidR="00412400" w:rsidRPr="00412400">
        <w:rPr>
          <w:rFonts w:ascii="Times New Roman" w:hAnsi="Times New Roman" w:cs="Times New Roman"/>
          <w:sz w:val="24"/>
          <w:szCs w:val="24"/>
        </w:rPr>
        <w:t>Output}$). Additionally, I incorporated a transitional narrative to introduce the concept of the "Neural Network Zoo," thereby seamlessly connecting the introductory theory with our team's specialized focus on Graph Neural Networks (GNNs).</w:t>
      </w:r>
    </w:p>
    <w:p w14:paraId="5D8983BD" w14:textId="77777777" w:rsidR="0008441E" w:rsidRPr="0026579F" w:rsidRDefault="0008441E" w:rsidP="0026579F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8FDFE5" w14:textId="77777777" w:rsidR="0008441E" w:rsidRPr="0026579F" w:rsidRDefault="0008441E" w:rsidP="0026579F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8D4628" w14:textId="77777777" w:rsidR="0008441E" w:rsidRPr="0026579F" w:rsidRDefault="0008441E" w:rsidP="0026579F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08441E" w:rsidRPr="0026579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895DF" w14:textId="77777777" w:rsidR="005D5BDB" w:rsidRDefault="005D5BDB" w:rsidP="004E05C0">
      <w:pPr>
        <w:spacing w:after="0" w:line="240" w:lineRule="auto"/>
      </w:pPr>
      <w:r>
        <w:separator/>
      </w:r>
    </w:p>
  </w:endnote>
  <w:endnote w:type="continuationSeparator" w:id="0">
    <w:p w14:paraId="29E1FC48" w14:textId="77777777" w:rsidR="005D5BDB" w:rsidRDefault="005D5BDB" w:rsidP="004E05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A397F" w14:textId="77777777" w:rsidR="005D5BDB" w:rsidRDefault="005D5BDB" w:rsidP="004E05C0">
      <w:pPr>
        <w:spacing w:after="0" w:line="240" w:lineRule="auto"/>
      </w:pPr>
      <w:r>
        <w:separator/>
      </w:r>
    </w:p>
  </w:footnote>
  <w:footnote w:type="continuationSeparator" w:id="0">
    <w:p w14:paraId="37C09F02" w14:textId="77777777" w:rsidR="005D5BDB" w:rsidRDefault="005D5BDB" w:rsidP="004E05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17953395"/>
      <w:docPartObj>
        <w:docPartGallery w:val="Page Numbers (Top of Page)"/>
        <w:docPartUnique/>
      </w:docPartObj>
    </w:sdtPr>
    <w:sdtContent>
      <w:p w14:paraId="706F35FB" w14:textId="6C9A4992" w:rsidR="00403B89" w:rsidRDefault="00403B89" w:rsidP="00403B89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2D744450" w14:textId="7A4CD408" w:rsidR="004E05C0" w:rsidRPr="0026579F" w:rsidRDefault="004E05C0" w:rsidP="004E05C0">
    <w:pPr>
      <w:pStyle w:val="Header"/>
      <w:jc w:val="right"/>
      <w:rPr>
        <w:rFonts w:ascii="Times New Roman" w:hAnsi="Times New Roman" w:cs="Times New Roman"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5C0"/>
    <w:rsid w:val="000420FB"/>
    <w:rsid w:val="000601D7"/>
    <w:rsid w:val="0008441E"/>
    <w:rsid w:val="0009462B"/>
    <w:rsid w:val="000B43EB"/>
    <w:rsid w:val="00101825"/>
    <w:rsid w:val="00186B52"/>
    <w:rsid w:val="001905E0"/>
    <w:rsid w:val="001A7158"/>
    <w:rsid w:val="00211276"/>
    <w:rsid w:val="002415D7"/>
    <w:rsid w:val="0026579F"/>
    <w:rsid w:val="002662A7"/>
    <w:rsid w:val="00287EC9"/>
    <w:rsid w:val="0029462C"/>
    <w:rsid w:val="002B13B9"/>
    <w:rsid w:val="002B6555"/>
    <w:rsid w:val="00395184"/>
    <w:rsid w:val="00403B89"/>
    <w:rsid w:val="00412400"/>
    <w:rsid w:val="004E05C0"/>
    <w:rsid w:val="00513D37"/>
    <w:rsid w:val="00586F75"/>
    <w:rsid w:val="005C1C2F"/>
    <w:rsid w:val="005D5BDB"/>
    <w:rsid w:val="00611D5F"/>
    <w:rsid w:val="007048F0"/>
    <w:rsid w:val="007323A6"/>
    <w:rsid w:val="007A607C"/>
    <w:rsid w:val="007B50E2"/>
    <w:rsid w:val="00873C78"/>
    <w:rsid w:val="008C402E"/>
    <w:rsid w:val="008F462A"/>
    <w:rsid w:val="00963E71"/>
    <w:rsid w:val="009F3C37"/>
    <w:rsid w:val="00A20785"/>
    <w:rsid w:val="00A56426"/>
    <w:rsid w:val="00B10585"/>
    <w:rsid w:val="00B94A4F"/>
    <w:rsid w:val="00BF3CAD"/>
    <w:rsid w:val="00C40B8A"/>
    <w:rsid w:val="00CF7852"/>
    <w:rsid w:val="00D655E8"/>
    <w:rsid w:val="00D66821"/>
    <w:rsid w:val="00D7691F"/>
    <w:rsid w:val="00EC7940"/>
    <w:rsid w:val="00F15833"/>
    <w:rsid w:val="00F75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8400CA"/>
  <w15:chartTrackingRefBased/>
  <w15:docId w15:val="{3C4E9D55-CB39-4CD3-A75B-4001E463E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C3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05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05C0"/>
  </w:style>
  <w:style w:type="paragraph" w:styleId="Footer">
    <w:name w:val="footer"/>
    <w:basedOn w:val="Normal"/>
    <w:link w:val="FooterChar"/>
    <w:uiPriority w:val="99"/>
    <w:unhideWhenUsed/>
    <w:rsid w:val="004E05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05C0"/>
  </w:style>
  <w:style w:type="character" w:customStyle="1" w:styleId="Heading1Char">
    <w:name w:val="Heading 1 Char"/>
    <w:basedOn w:val="DefaultParagraphFont"/>
    <w:link w:val="Heading1"/>
    <w:uiPriority w:val="9"/>
    <w:rsid w:val="009F3C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486C4D-1303-4A5A-807A-04353F8997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135</Words>
  <Characters>771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cesarantonio.noriegamartinez-W214156913</dc:creator>
  <cp:keywords/>
  <dc:description/>
  <cp:lastModifiedBy>antonio.noriega.2021@outlook.com</cp:lastModifiedBy>
  <cp:revision>2</cp:revision>
  <dcterms:created xsi:type="dcterms:W3CDTF">2026-09-11T11:04:00Z</dcterms:created>
  <dcterms:modified xsi:type="dcterms:W3CDTF">2026-09-11T11:04:00Z</dcterms:modified>
</cp:coreProperties>
</file>