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Quality-conscious computer graduate seeking a Map Data Verification Associate position. Skilled in data validation, MS Excel, error checking, and spatial data record verification.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Data Verification: </w:t>
      </w:r>
      <w:r>
        <w:rPr>
          <w:sz w:val="20"/>
        </w:rPr>
        <w:t>Error Checking, Record Validation, Quality Control, MS Excel</w:t>
      </w:r>
    </w:p>
    <w:p>
      <w:pPr>
        <w:spacing w:after="40" w:line="276" w:lineRule="auto"/>
      </w:pPr>
      <w:r>
        <w:rPr>
          <w:b/>
          <w:sz w:val="20"/>
        </w:rPr>
        <w:t xml:space="preserve">•  Computer Literacy: </w:t>
      </w:r>
      <w:r>
        <w:rPr>
          <w:sz w:val="20"/>
        </w:rPr>
        <w:t>Windows 10, MS Office, File Hygiene, Computer Operations</w:t>
      </w:r>
    </w:p>
    <w:p>
      <w:pPr>
        <w:spacing w:after="40" w:line="276" w:lineRule="auto"/>
      </w:pPr>
      <w:r>
        <w:rPr>
          <w:b/>
          <w:sz w:val="20"/>
        </w:rPr>
        <w:t xml:space="preserve">•  Core Strengths: </w:t>
      </w:r>
      <w:r>
        <w:rPr>
          <w:sz w:val="20"/>
        </w:rPr>
        <w:t>Attention to Detail, Analytical Thinking,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