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Customer-oriented fresher with excellent English and Telugu communication skills. Proficient in computer operations, active listening, problem-solving, and delivering positive customer experiences.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Communication: </w:t>
      </w:r>
      <w:r>
        <w:rPr>
          <w:sz w:val="20"/>
        </w:rPr>
        <w:t>English (Fluent), Telugu (Fluent), Active Listening, Verbal Clarity</w:t>
      </w:r>
    </w:p>
    <w:p>
      <w:pPr>
        <w:spacing w:after="40" w:line="276" w:lineRule="auto"/>
      </w:pPr>
      <w:r>
        <w:rPr>
          <w:b/>
          <w:sz w:val="20"/>
        </w:rPr>
        <w:t xml:space="preserve">•  Customer Handling: </w:t>
      </w:r>
      <w:r>
        <w:rPr>
          <w:sz w:val="20"/>
        </w:rPr>
        <w:t>Query Resolution, Patient Communication, Service Orientation</w:t>
      </w:r>
    </w:p>
    <w:p>
      <w:pPr>
        <w:spacing w:after="40" w:line="276" w:lineRule="auto"/>
      </w:pPr>
      <w:r>
        <w:rPr>
          <w:b/>
          <w:sz w:val="20"/>
        </w:rPr>
        <w:t xml:space="preserve">•  Computer Skills: </w:t>
      </w:r>
      <w:r>
        <w:rPr>
          <w:sz w:val="20"/>
        </w:rPr>
        <w:t>MS Office, Windows 10, Computer Operations, Documentation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