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44" w:dyaOrig="1052">
          <v:rect xmlns:o="urn:schemas-microsoft-com:office:office" xmlns:v="urn:schemas-microsoft-com:vml" id="rectole0000000000" style="width:182.200000pt;height:5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___ewfewfewwefwefwefwefwef________________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____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efew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fwef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fwefew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fwef</w:t>
            </w:r>
          </w:p>
        </w:tc>
      </w:tr>
      <w:tr>
        <w:trPr>
          <w:trHeight w:val="705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fwewe</w:t>
            </w:r>
          </w:p>
        </w:tc>
      </w:tr>
      <w:tr>
        <w:trPr>
          <w:trHeight w:val="795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fewfwef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33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25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ewfwef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2024-05-11T13:29:30Z</dcterms:modified>
  <dc:creator/>
  <dc:description/>
  <dc:identifier/>
  <dc:language/>
  <dc:subject/>
</cp:coreProperties>
</file>